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5CDEE" w14:textId="77777777" w:rsidR="009C12EE" w:rsidRPr="00E95087" w:rsidRDefault="009C12EE" w:rsidP="009C12EE">
      <w:pPr>
        <w:rPr>
          <w:rFonts w:ascii="Century" w:hAnsi="Century"/>
          <w:szCs w:val="24"/>
        </w:rPr>
      </w:pPr>
      <w:r w:rsidRPr="00E95087">
        <w:rPr>
          <w:rFonts w:ascii="Century" w:hAnsi="Century"/>
          <w:szCs w:val="24"/>
        </w:rPr>
        <w:t>EARRPS, Box 191</w:t>
      </w:r>
    </w:p>
    <w:p w14:paraId="5C19DCA1" w14:textId="77777777" w:rsidR="009C12EE" w:rsidRPr="00E95087" w:rsidRDefault="009C12EE" w:rsidP="009C12EE">
      <w:pPr>
        <w:rPr>
          <w:rFonts w:ascii="Century" w:hAnsi="Century"/>
          <w:szCs w:val="24"/>
        </w:rPr>
      </w:pPr>
      <w:r w:rsidRPr="00E95087">
        <w:rPr>
          <w:rFonts w:ascii="Century" w:hAnsi="Century"/>
          <w:szCs w:val="24"/>
        </w:rPr>
        <w:t>Addenbrooke’s Hospital</w:t>
      </w:r>
    </w:p>
    <w:p w14:paraId="6731FD07" w14:textId="77777777" w:rsidR="009C12EE" w:rsidRPr="00E95087" w:rsidRDefault="009C12EE" w:rsidP="009C12EE">
      <w:pPr>
        <w:rPr>
          <w:rFonts w:ascii="Century" w:hAnsi="Century"/>
          <w:szCs w:val="24"/>
        </w:rPr>
      </w:pPr>
      <w:r w:rsidRPr="00E95087">
        <w:rPr>
          <w:rFonts w:ascii="Century" w:hAnsi="Century"/>
          <w:szCs w:val="24"/>
        </w:rPr>
        <w:t>Cambridge University Hospitals NHS Foundation Trust</w:t>
      </w:r>
    </w:p>
    <w:p w14:paraId="03C4EF01" w14:textId="77777777" w:rsidR="009C12EE" w:rsidRPr="00E95087" w:rsidRDefault="009C12EE" w:rsidP="009C12EE">
      <w:pPr>
        <w:rPr>
          <w:rFonts w:ascii="Century" w:hAnsi="Century"/>
          <w:szCs w:val="24"/>
        </w:rPr>
      </w:pPr>
      <w:r w:rsidRPr="00E95087">
        <w:rPr>
          <w:rFonts w:ascii="Century" w:hAnsi="Century"/>
          <w:szCs w:val="24"/>
        </w:rPr>
        <w:t>Hills Road</w:t>
      </w:r>
    </w:p>
    <w:p w14:paraId="3511BDB3" w14:textId="77777777" w:rsidR="009C12EE" w:rsidRPr="00E95087" w:rsidRDefault="009C12EE" w:rsidP="009C12EE">
      <w:pPr>
        <w:rPr>
          <w:rFonts w:ascii="Century" w:hAnsi="Century"/>
          <w:szCs w:val="24"/>
        </w:rPr>
      </w:pPr>
      <w:smartTag w:uri="urn:schemas-microsoft-com:office:smarttags" w:element="place">
        <w:smartTag w:uri="urn:schemas-microsoft-com:office:smarttags" w:element="City">
          <w:r w:rsidRPr="00E95087">
            <w:rPr>
              <w:rFonts w:ascii="Century" w:hAnsi="Century"/>
              <w:szCs w:val="24"/>
            </w:rPr>
            <w:t>Cambridge</w:t>
          </w:r>
        </w:smartTag>
      </w:smartTag>
      <w:r w:rsidRPr="00E95087">
        <w:rPr>
          <w:rFonts w:ascii="Century" w:hAnsi="Century"/>
          <w:szCs w:val="24"/>
        </w:rPr>
        <w:t xml:space="preserve"> CB2 0QQ</w:t>
      </w:r>
    </w:p>
    <w:p w14:paraId="04A748AF" w14:textId="77777777" w:rsidR="009C12EE" w:rsidRDefault="009C12EE" w:rsidP="009C12EE">
      <w:pPr>
        <w:rPr>
          <w:rFonts w:ascii="Century" w:hAnsi="Century"/>
          <w:sz w:val="22"/>
          <w:szCs w:val="22"/>
        </w:rPr>
      </w:pPr>
    </w:p>
    <w:p w14:paraId="209C0E15" w14:textId="77777777" w:rsidR="009C12EE" w:rsidRPr="00BD03F9" w:rsidRDefault="009C12EE" w:rsidP="009C12EE">
      <w:pPr>
        <w:rPr>
          <w:rFonts w:ascii="Century" w:hAnsi="Century"/>
          <w:sz w:val="22"/>
          <w:szCs w:val="22"/>
        </w:rPr>
      </w:pPr>
    </w:p>
    <w:p w14:paraId="1DD5116D" w14:textId="77777777" w:rsidR="009C12EE" w:rsidRPr="00E95087" w:rsidRDefault="009C12EE" w:rsidP="009C12EE">
      <w:pPr>
        <w:pStyle w:val="Heading1"/>
        <w:rPr>
          <w:rFonts w:ascii="Century" w:hAnsi="Century"/>
          <w:sz w:val="28"/>
          <w:szCs w:val="28"/>
          <w:u w:val="single"/>
        </w:rPr>
      </w:pPr>
      <w:r w:rsidRPr="00E95087">
        <w:rPr>
          <w:rFonts w:ascii="Century" w:hAnsi="Century"/>
          <w:sz w:val="28"/>
          <w:szCs w:val="28"/>
          <w:u w:val="single"/>
        </w:rPr>
        <w:t>Authorisation for Disposal of Radioactive Waste via Incineration</w:t>
      </w:r>
    </w:p>
    <w:p w14:paraId="120A3541" w14:textId="77777777" w:rsidR="009C12EE" w:rsidRPr="00E95087" w:rsidRDefault="009C12EE" w:rsidP="009C12EE"/>
    <w:p w14:paraId="2CA9AA00" w14:textId="77777777" w:rsidR="009C12EE" w:rsidRPr="00BD03F9" w:rsidRDefault="009C12EE" w:rsidP="009C12E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6"/>
        <w:gridCol w:w="6187"/>
      </w:tblGrid>
      <w:tr w:rsidR="009C12EE" w:rsidRPr="005D1281" w14:paraId="4162D827" w14:textId="77777777" w:rsidTr="005556E1">
        <w:trPr>
          <w:trHeight w:hRule="exact" w:val="567"/>
        </w:trPr>
        <w:tc>
          <w:tcPr>
            <w:tcW w:w="4253" w:type="dxa"/>
            <w:shd w:val="clear" w:color="auto" w:fill="auto"/>
            <w:vAlign w:val="center"/>
          </w:tcPr>
          <w:p w14:paraId="03EB7C00" w14:textId="77777777" w:rsidR="009C12EE" w:rsidRPr="005D1281" w:rsidRDefault="009C12EE" w:rsidP="005556E1">
            <w:pPr>
              <w:pStyle w:val="Heading1"/>
              <w:jc w:val="right"/>
              <w:rPr>
                <w:rFonts w:ascii="Century" w:hAnsi="Century"/>
                <w:szCs w:val="22"/>
              </w:rPr>
            </w:pPr>
            <w:r w:rsidRPr="005D1281">
              <w:rPr>
                <w:rFonts w:ascii="Century" w:hAnsi="Century"/>
                <w:szCs w:val="22"/>
              </w:rPr>
              <w:t>Dept/Organisation:</w:t>
            </w:r>
          </w:p>
        </w:tc>
        <w:tc>
          <w:tcPr>
            <w:tcW w:w="6237" w:type="dxa"/>
            <w:shd w:val="clear" w:color="auto" w:fill="auto"/>
            <w:vAlign w:val="center"/>
          </w:tcPr>
          <w:p w14:paraId="7C00AFBD" w14:textId="77777777" w:rsidR="009C12EE" w:rsidRPr="005D1281" w:rsidRDefault="009C12EE" w:rsidP="005556E1">
            <w:pPr>
              <w:pStyle w:val="Heading1"/>
              <w:rPr>
                <w:rFonts w:ascii="Century" w:hAnsi="Century"/>
                <w:szCs w:val="22"/>
              </w:rPr>
            </w:pPr>
          </w:p>
        </w:tc>
      </w:tr>
      <w:tr w:rsidR="009C12EE" w:rsidRPr="005D1281" w14:paraId="564A0BCF" w14:textId="77777777" w:rsidTr="005556E1">
        <w:trPr>
          <w:trHeight w:hRule="exact" w:val="567"/>
        </w:trPr>
        <w:tc>
          <w:tcPr>
            <w:tcW w:w="4253" w:type="dxa"/>
            <w:shd w:val="clear" w:color="auto" w:fill="auto"/>
            <w:vAlign w:val="center"/>
          </w:tcPr>
          <w:p w14:paraId="080B18A1" w14:textId="77777777" w:rsidR="009C12EE" w:rsidRPr="005D1281" w:rsidRDefault="009C12EE" w:rsidP="005556E1">
            <w:pPr>
              <w:pStyle w:val="Heading1"/>
              <w:jc w:val="right"/>
              <w:rPr>
                <w:rFonts w:ascii="Century" w:hAnsi="Century"/>
                <w:szCs w:val="22"/>
              </w:rPr>
            </w:pPr>
            <w:r w:rsidRPr="005D1281">
              <w:rPr>
                <w:rFonts w:ascii="Century" w:hAnsi="Century"/>
                <w:szCs w:val="22"/>
              </w:rPr>
              <w:t>Disposal date:</w:t>
            </w:r>
          </w:p>
        </w:tc>
        <w:tc>
          <w:tcPr>
            <w:tcW w:w="6237" w:type="dxa"/>
            <w:shd w:val="clear" w:color="auto" w:fill="auto"/>
            <w:vAlign w:val="center"/>
          </w:tcPr>
          <w:p w14:paraId="2CBC7E67" w14:textId="77777777" w:rsidR="009C12EE" w:rsidRPr="005D1281" w:rsidRDefault="009C12EE" w:rsidP="005556E1">
            <w:pPr>
              <w:pStyle w:val="Heading1"/>
              <w:rPr>
                <w:rFonts w:ascii="Century" w:hAnsi="Century"/>
                <w:szCs w:val="22"/>
              </w:rPr>
            </w:pPr>
          </w:p>
        </w:tc>
      </w:tr>
      <w:tr w:rsidR="009C12EE" w:rsidRPr="005D1281" w14:paraId="753AAEA2" w14:textId="77777777" w:rsidTr="005556E1">
        <w:trPr>
          <w:trHeight w:hRule="exact" w:val="567"/>
        </w:trPr>
        <w:tc>
          <w:tcPr>
            <w:tcW w:w="4253" w:type="dxa"/>
            <w:shd w:val="clear" w:color="auto" w:fill="auto"/>
            <w:vAlign w:val="center"/>
          </w:tcPr>
          <w:p w14:paraId="71B3EE98" w14:textId="77777777" w:rsidR="009C12EE" w:rsidRPr="005D1281" w:rsidRDefault="009C12EE" w:rsidP="005556E1">
            <w:pPr>
              <w:pStyle w:val="Heading1"/>
              <w:jc w:val="right"/>
              <w:rPr>
                <w:rFonts w:ascii="Century" w:hAnsi="Century"/>
                <w:szCs w:val="22"/>
              </w:rPr>
            </w:pPr>
            <w:r w:rsidRPr="005D1281">
              <w:rPr>
                <w:rFonts w:ascii="Century" w:hAnsi="Century"/>
                <w:szCs w:val="22"/>
              </w:rPr>
              <w:t>Disposed by:</w:t>
            </w:r>
          </w:p>
        </w:tc>
        <w:tc>
          <w:tcPr>
            <w:tcW w:w="6237" w:type="dxa"/>
            <w:shd w:val="clear" w:color="auto" w:fill="auto"/>
            <w:vAlign w:val="center"/>
          </w:tcPr>
          <w:p w14:paraId="1ED53ABA" w14:textId="77777777" w:rsidR="009C12EE" w:rsidRPr="005D1281" w:rsidRDefault="009C12EE" w:rsidP="005556E1">
            <w:pPr>
              <w:pStyle w:val="Heading1"/>
              <w:rPr>
                <w:rFonts w:ascii="Century" w:hAnsi="Century"/>
                <w:szCs w:val="22"/>
              </w:rPr>
            </w:pPr>
          </w:p>
        </w:tc>
      </w:tr>
      <w:tr w:rsidR="009C12EE" w:rsidRPr="005D1281" w14:paraId="3055AE88" w14:textId="77777777" w:rsidTr="005556E1">
        <w:trPr>
          <w:trHeight w:hRule="exact" w:val="567"/>
        </w:trPr>
        <w:tc>
          <w:tcPr>
            <w:tcW w:w="4253" w:type="dxa"/>
            <w:shd w:val="clear" w:color="auto" w:fill="auto"/>
            <w:vAlign w:val="center"/>
          </w:tcPr>
          <w:p w14:paraId="674A7E7A" w14:textId="77777777" w:rsidR="009C12EE" w:rsidRPr="005D1281" w:rsidRDefault="009C12EE" w:rsidP="005556E1">
            <w:pPr>
              <w:pStyle w:val="Heading1"/>
              <w:jc w:val="right"/>
              <w:rPr>
                <w:rFonts w:ascii="Century" w:hAnsi="Century"/>
                <w:szCs w:val="22"/>
              </w:rPr>
            </w:pPr>
            <w:r w:rsidRPr="005D1281">
              <w:rPr>
                <w:rFonts w:ascii="Century" w:hAnsi="Century"/>
                <w:szCs w:val="22"/>
              </w:rPr>
              <w:t>Contact telephone number:</w:t>
            </w:r>
          </w:p>
        </w:tc>
        <w:tc>
          <w:tcPr>
            <w:tcW w:w="6237" w:type="dxa"/>
            <w:shd w:val="clear" w:color="auto" w:fill="auto"/>
            <w:vAlign w:val="center"/>
          </w:tcPr>
          <w:p w14:paraId="2FE2F174" w14:textId="77777777" w:rsidR="009C12EE" w:rsidRPr="005D1281" w:rsidRDefault="009C12EE" w:rsidP="005556E1">
            <w:pPr>
              <w:pStyle w:val="Heading1"/>
              <w:rPr>
                <w:rFonts w:ascii="Century" w:hAnsi="Century"/>
                <w:szCs w:val="22"/>
              </w:rPr>
            </w:pPr>
          </w:p>
        </w:tc>
      </w:tr>
      <w:tr w:rsidR="009C12EE" w:rsidRPr="005D1281" w14:paraId="2B84A8ED" w14:textId="77777777" w:rsidTr="005556E1">
        <w:trPr>
          <w:trHeight w:hRule="exact" w:val="567"/>
        </w:trPr>
        <w:tc>
          <w:tcPr>
            <w:tcW w:w="4253" w:type="dxa"/>
            <w:shd w:val="clear" w:color="auto" w:fill="auto"/>
            <w:vAlign w:val="center"/>
          </w:tcPr>
          <w:p w14:paraId="62156481" w14:textId="77777777" w:rsidR="009C12EE" w:rsidRPr="005D1281" w:rsidRDefault="009C12EE" w:rsidP="005556E1">
            <w:pPr>
              <w:pStyle w:val="Heading1"/>
              <w:jc w:val="right"/>
              <w:rPr>
                <w:rFonts w:ascii="Century" w:hAnsi="Century"/>
                <w:szCs w:val="22"/>
              </w:rPr>
            </w:pPr>
            <w:r w:rsidRPr="005D1281">
              <w:rPr>
                <w:rFonts w:ascii="Century" w:hAnsi="Century"/>
                <w:szCs w:val="22"/>
              </w:rPr>
              <w:t>Number of bags/containers:</w:t>
            </w:r>
          </w:p>
        </w:tc>
        <w:tc>
          <w:tcPr>
            <w:tcW w:w="6237" w:type="dxa"/>
            <w:shd w:val="clear" w:color="auto" w:fill="auto"/>
            <w:vAlign w:val="center"/>
          </w:tcPr>
          <w:p w14:paraId="69BDA58B" w14:textId="77777777" w:rsidR="009C12EE" w:rsidRPr="005D1281" w:rsidRDefault="009C12EE" w:rsidP="005556E1">
            <w:pPr>
              <w:pStyle w:val="Heading1"/>
              <w:rPr>
                <w:rFonts w:ascii="Century" w:hAnsi="Century"/>
                <w:szCs w:val="22"/>
              </w:rPr>
            </w:pPr>
          </w:p>
        </w:tc>
      </w:tr>
      <w:tr w:rsidR="009C12EE" w:rsidRPr="005D1281" w14:paraId="79E1AD23" w14:textId="77777777" w:rsidTr="005556E1">
        <w:trPr>
          <w:trHeight w:hRule="exact" w:val="567"/>
        </w:trPr>
        <w:tc>
          <w:tcPr>
            <w:tcW w:w="4253" w:type="dxa"/>
            <w:shd w:val="clear" w:color="auto" w:fill="auto"/>
            <w:vAlign w:val="center"/>
          </w:tcPr>
          <w:p w14:paraId="1B51675D" w14:textId="77777777" w:rsidR="009C12EE" w:rsidRPr="005D1281" w:rsidRDefault="009C12EE" w:rsidP="005556E1">
            <w:pPr>
              <w:pStyle w:val="Heading1"/>
              <w:jc w:val="right"/>
              <w:rPr>
                <w:rFonts w:ascii="Century" w:hAnsi="Century"/>
                <w:szCs w:val="22"/>
              </w:rPr>
            </w:pPr>
            <w:r w:rsidRPr="005D1281">
              <w:rPr>
                <w:rFonts w:ascii="Century" w:hAnsi="Century"/>
                <w:szCs w:val="22"/>
              </w:rPr>
              <w:t>Physical description of container(s):</w:t>
            </w:r>
          </w:p>
          <w:p w14:paraId="1CF71768" w14:textId="77777777" w:rsidR="009C12EE" w:rsidRPr="005D1281" w:rsidRDefault="009C12EE" w:rsidP="005556E1">
            <w:pPr>
              <w:jc w:val="right"/>
              <w:rPr>
                <w:rFonts w:ascii="Century" w:hAnsi="Century"/>
                <w:sz w:val="18"/>
                <w:szCs w:val="18"/>
              </w:rPr>
            </w:pPr>
            <w:r w:rsidRPr="005D1281">
              <w:rPr>
                <w:rFonts w:ascii="Century" w:hAnsi="Century"/>
                <w:sz w:val="18"/>
                <w:szCs w:val="18"/>
              </w:rPr>
              <w:t>(e.g. bags/sharps bins)</w:t>
            </w:r>
          </w:p>
        </w:tc>
        <w:tc>
          <w:tcPr>
            <w:tcW w:w="6237" w:type="dxa"/>
            <w:shd w:val="clear" w:color="auto" w:fill="auto"/>
            <w:vAlign w:val="center"/>
          </w:tcPr>
          <w:p w14:paraId="4E49A23C" w14:textId="77777777" w:rsidR="009C12EE" w:rsidRPr="005D1281" w:rsidRDefault="009C12EE" w:rsidP="005556E1">
            <w:pPr>
              <w:pStyle w:val="Heading1"/>
              <w:rPr>
                <w:rFonts w:ascii="Century" w:hAnsi="Century"/>
                <w:szCs w:val="22"/>
              </w:rPr>
            </w:pPr>
          </w:p>
        </w:tc>
      </w:tr>
    </w:tbl>
    <w:p w14:paraId="61BC13A5" w14:textId="77777777" w:rsidR="009C12EE" w:rsidRPr="00E95087" w:rsidRDefault="009C12EE" w:rsidP="009C12EE">
      <w:pPr>
        <w:pStyle w:val="Heading1"/>
        <w:rPr>
          <w:rFonts w:ascii="Century" w:hAnsi="Century"/>
          <w:szCs w:val="22"/>
        </w:rPr>
      </w:pPr>
    </w:p>
    <w:p w14:paraId="074A8B91" w14:textId="77777777" w:rsidR="009C12EE" w:rsidRPr="00E95087" w:rsidRDefault="009C12EE" w:rsidP="009C12EE">
      <w:pPr>
        <w:jc w:val="center"/>
        <w:rPr>
          <w:rFonts w:ascii="Century" w:hAnsi="Century"/>
          <w:sz w:val="22"/>
          <w:szCs w:val="22"/>
        </w:rPr>
      </w:pPr>
    </w:p>
    <w:p w14:paraId="51D8FF5C" w14:textId="77777777" w:rsidR="009C12EE" w:rsidRPr="00E95087" w:rsidRDefault="009C12EE" w:rsidP="009C12EE">
      <w:pPr>
        <w:pStyle w:val="BodyText"/>
        <w:jc w:val="both"/>
        <w:rPr>
          <w:rFonts w:ascii="Century" w:hAnsi="Century"/>
          <w:b w:val="0"/>
          <w:sz w:val="22"/>
          <w:szCs w:val="22"/>
        </w:rPr>
      </w:pPr>
      <w:r w:rsidRPr="00E95087">
        <w:rPr>
          <w:rFonts w:ascii="Century" w:hAnsi="Century"/>
          <w:b w:val="0"/>
          <w:sz w:val="22"/>
          <w:szCs w:val="22"/>
        </w:rPr>
        <w:t xml:space="preserve">The above named person </w:t>
      </w:r>
      <w:r>
        <w:rPr>
          <w:rFonts w:ascii="Century" w:hAnsi="Century"/>
          <w:b w:val="0"/>
          <w:sz w:val="22"/>
          <w:szCs w:val="22"/>
        </w:rPr>
        <w:t>is making</w:t>
      </w:r>
      <w:r w:rsidRPr="00E95087">
        <w:rPr>
          <w:rFonts w:ascii="Century" w:hAnsi="Century"/>
          <w:b w:val="0"/>
          <w:sz w:val="22"/>
          <w:szCs w:val="22"/>
        </w:rPr>
        <w:t xml:space="preserve"> this disposal which requires immediate incineration.  This disposal is in accordance with the sub-certificate issued to the department</w:t>
      </w:r>
      <w:r>
        <w:rPr>
          <w:rFonts w:ascii="Century" w:hAnsi="Century"/>
          <w:b w:val="0"/>
          <w:sz w:val="22"/>
          <w:szCs w:val="22"/>
        </w:rPr>
        <w:t>/organisation</w:t>
      </w:r>
      <w:r w:rsidRPr="00E95087">
        <w:rPr>
          <w:rFonts w:ascii="Century" w:hAnsi="Century"/>
          <w:b w:val="0"/>
          <w:sz w:val="22"/>
          <w:szCs w:val="22"/>
        </w:rPr>
        <w:t xml:space="preserve"> detailed above by EARRPS.  This ensures compliance with the Trusts Permit to Dispose of Radioactive Waste issued by the Environment Agency ref. EPR/KP3390SP.</w:t>
      </w:r>
    </w:p>
    <w:p w14:paraId="0CC9436B" w14:textId="77777777" w:rsidR="009C12EE" w:rsidRDefault="009C12EE" w:rsidP="009C12EE">
      <w:pPr>
        <w:pStyle w:val="BodyText"/>
        <w:rPr>
          <w:rFonts w:ascii="Century" w:hAnsi="Century"/>
          <w:b w:val="0"/>
          <w:sz w:val="22"/>
          <w:szCs w:val="22"/>
        </w:rPr>
      </w:pPr>
    </w:p>
    <w:p w14:paraId="202C0EEE" w14:textId="77777777" w:rsidR="009C12EE" w:rsidRDefault="009C12EE" w:rsidP="009C12EE">
      <w:pPr>
        <w:pStyle w:val="BodyText"/>
        <w:rPr>
          <w:rFonts w:ascii="Century" w:hAnsi="Century"/>
          <w:b w:val="0"/>
          <w:sz w:val="22"/>
          <w:szCs w:val="22"/>
        </w:rPr>
      </w:pPr>
    </w:p>
    <w:p w14:paraId="554576A2" w14:textId="77777777" w:rsidR="009C12EE" w:rsidRPr="00E95087" w:rsidRDefault="009C12EE" w:rsidP="009C12EE">
      <w:pPr>
        <w:pStyle w:val="BodyText"/>
        <w:rPr>
          <w:rFonts w:ascii="Century" w:hAnsi="Century"/>
          <w:b w:val="0"/>
          <w:sz w:val="22"/>
          <w:szCs w:val="22"/>
        </w:rPr>
      </w:pPr>
      <w:r>
        <w:rPr>
          <w:rFonts w:ascii="Century" w:hAnsi="Century"/>
          <w:b w:val="0"/>
          <w:sz w:val="22"/>
          <w:szCs w:val="22"/>
        </w:rPr>
        <w:t>Waste will only be accepted for incineration when signed below by a name authorised by EARRPS.</w:t>
      </w:r>
    </w:p>
    <w:p w14:paraId="64E50B34" w14:textId="77777777" w:rsidR="009C12EE" w:rsidRPr="00E95087" w:rsidRDefault="009C12EE" w:rsidP="009C12EE">
      <w:pPr>
        <w:pStyle w:val="BodyText"/>
        <w:rPr>
          <w:rFonts w:ascii="Century" w:hAnsi="Century"/>
          <w:b w:val="0"/>
          <w:sz w:val="22"/>
          <w:szCs w:val="22"/>
        </w:rPr>
      </w:pPr>
    </w:p>
    <w:tbl>
      <w:tblPr>
        <w:tblW w:w="0" w:type="auto"/>
        <w:tblLook w:val="01E0" w:firstRow="1" w:lastRow="1" w:firstColumn="1" w:lastColumn="1" w:noHBand="0" w:noVBand="0"/>
      </w:tblPr>
      <w:tblGrid>
        <w:gridCol w:w="4212"/>
        <w:gridCol w:w="6221"/>
      </w:tblGrid>
      <w:tr w:rsidR="009C12EE" w:rsidRPr="005D1281" w14:paraId="144BCEEC" w14:textId="77777777" w:rsidTr="005556E1">
        <w:trPr>
          <w:trHeight w:hRule="exact" w:val="567"/>
        </w:trPr>
        <w:tc>
          <w:tcPr>
            <w:tcW w:w="4219" w:type="dxa"/>
            <w:shd w:val="clear" w:color="auto" w:fill="auto"/>
          </w:tcPr>
          <w:p w14:paraId="41EBA860" w14:textId="77777777" w:rsidR="009C12EE" w:rsidRPr="005D1281" w:rsidRDefault="009C12EE" w:rsidP="005556E1">
            <w:pPr>
              <w:pStyle w:val="Title"/>
              <w:jc w:val="right"/>
              <w:rPr>
                <w:rFonts w:ascii="Century" w:hAnsi="Century"/>
                <w:sz w:val="22"/>
                <w:szCs w:val="22"/>
                <w:u w:val="none"/>
              </w:rPr>
            </w:pPr>
            <w:r w:rsidRPr="005D1281">
              <w:rPr>
                <w:rFonts w:ascii="Century" w:hAnsi="Century"/>
                <w:sz w:val="22"/>
                <w:szCs w:val="22"/>
                <w:u w:val="none"/>
              </w:rPr>
              <w:t>Signature of authorised person:</w:t>
            </w:r>
          </w:p>
        </w:tc>
        <w:tc>
          <w:tcPr>
            <w:tcW w:w="6237" w:type="dxa"/>
            <w:shd w:val="clear" w:color="auto" w:fill="auto"/>
          </w:tcPr>
          <w:p w14:paraId="08A74697" w14:textId="77777777" w:rsidR="009C12EE" w:rsidRPr="005D1281" w:rsidRDefault="009C12EE" w:rsidP="005556E1">
            <w:pPr>
              <w:pStyle w:val="Title"/>
              <w:jc w:val="left"/>
              <w:rPr>
                <w:rFonts w:ascii="Century" w:hAnsi="Century"/>
                <w:b w:val="0"/>
                <w:sz w:val="22"/>
                <w:szCs w:val="22"/>
                <w:u w:val="none"/>
              </w:rPr>
            </w:pPr>
          </w:p>
        </w:tc>
      </w:tr>
      <w:tr w:rsidR="009C12EE" w:rsidRPr="005D1281" w14:paraId="3D9E1153" w14:textId="77777777" w:rsidTr="005556E1">
        <w:trPr>
          <w:trHeight w:hRule="exact" w:val="567"/>
        </w:trPr>
        <w:tc>
          <w:tcPr>
            <w:tcW w:w="4219" w:type="dxa"/>
            <w:shd w:val="clear" w:color="auto" w:fill="auto"/>
          </w:tcPr>
          <w:p w14:paraId="3B4DF2D3" w14:textId="77777777" w:rsidR="009C12EE" w:rsidRPr="005D1281" w:rsidRDefault="009C12EE" w:rsidP="005556E1">
            <w:pPr>
              <w:pStyle w:val="Title"/>
              <w:jc w:val="right"/>
              <w:rPr>
                <w:rFonts w:ascii="Century" w:hAnsi="Century"/>
                <w:sz w:val="22"/>
                <w:szCs w:val="22"/>
                <w:u w:val="none"/>
              </w:rPr>
            </w:pPr>
            <w:r w:rsidRPr="005D1281">
              <w:rPr>
                <w:rFonts w:ascii="Century" w:hAnsi="Century"/>
                <w:sz w:val="22"/>
                <w:szCs w:val="22"/>
                <w:u w:val="none"/>
              </w:rPr>
              <w:t>Name of authorised person:</w:t>
            </w:r>
          </w:p>
        </w:tc>
        <w:tc>
          <w:tcPr>
            <w:tcW w:w="6237" w:type="dxa"/>
            <w:shd w:val="clear" w:color="auto" w:fill="auto"/>
          </w:tcPr>
          <w:p w14:paraId="3869603F" w14:textId="77777777" w:rsidR="009C12EE" w:rsidRPr="005D1281" w:rsidRDefault="009C12EE" w:rsidP="005556E1">
            <w:pPr>
              <w:pStyle w:val="Title"/>
              <w:jc w:val="left"/>
              <w:rPr>
                <w:rFonts w:ascii="Century" w:hAnsi="Century"/>
                <w:b w:val="0"/>
                <w:sz w:val="22"/>
                <w:szCs w:val="22"/>
                <w:u w:val="none"/>
              </w:rPr>
            </w:pPr>
          </w:p>
        </w:tc>
      </w:tr>
      <w:tr w:rsidR="009C12EE" w:rsidRPr="005D1281" w14:paraId="2CE52CA6" w14:textId="77777777" w:rsidTr="005556E1">
        <w:trPr>
          <w:trHeight w:hRule="exact" w:val="567"/>
        </w:trPr>
        <w:tc>
          <w:tcPr>
            <w:tcW w:w="4219" w:type="dxa"/>
            <w:shd w:val="clear" w:color="auto" w:fill="auto"/>
          </w:tcPr>
          <w:p w14:paraId="740B7F15" w14:textId="77777777" w:rsidR="009C12EE" w:rsidRPr="005D1281" w:rsidRDefault="009C12EE" w:rsidP="005556E1">
            <w:pPr>
              <w:pStyle w:val="Title"/>
              <w:jc w:val="right"/>
              <w:rPr>
                <w:rFonts w:ascii="Century" w:hAnsi="Century"/>
                <w:i w:val="0"/>
                <w:sz w:val="22"/>
                <w:szCs w:val="22"/>
                <w:u w:val="none"/>
              </w:rPr>
            </w:pPr>
            <w:r w:rsidRPr="005D1281">
              <w:rPr>
                <w:rFonts w:ascii="Century" w:hAnsi="Century"/>
                <w:sz w:val="22"/>
                <w:szCs w:val="22"/>
                <w:u w:val="none"/>
              </w:rPr>
              <w:t>Date:</w:t>
            </w:r>
          </w:p>
        </w:tc>
        <w:tc>
          <w:tcPr>
            <w:tcW w:w="6237" w:type="dxa"/>
            <w:shd w:val="clear" w:color="auto" w:fill="auto"/>
          </w:tcPr>
          <w:p w14:paraId="781731FA" w14:textId="77777777" w:rsidR="009C12EE" w:rsidRPr="005D1281" w:rsidRDefault="009C12EE" w:rsidP="005556E1">
            <w:pPr>
              <w:pStyle w:val="Title"/>
              <w:jc w:val="left"/>
              <w:rPr>
                <w:rFonts w:ascii="Century" w:hAnsi="Century"/>
                <w:b w:val="0"/>
                <w:sz w:val="22"/>
                <w:szCs w:val="22"/>
                <w:u w:val="none"/>
              </w:rPr>
            </w:pPr>
          </w:p>
        </w:tc>
      </w:tr>
    </w:tbl>
    <w:p w14:paraId="6EEE9446" w14:textId="77777777" w:rsidR="009C12EE" w:rsidRPr="009858ED" w:rsidRDefault="009C12EE" w:rsidP="009C12EE">
      <w:pPr>
        <w:jc w:val="both"/>
        <w:rPr>
          <w:rFonts w:ascii="Century" w:hAnsi="Century"/>
          <w:sz w:val="20"/>
        </w:rPr>
      </w:pPr>
      <w:r>
        <w:rPr>
          <w:rFonts w:ascii="Century" w:hAnsi="Century"/>
          <w:i/>
          <w:sz w:val="20"/>
        </w:rPr>
        <w:t xml:space="preserve"> </w:t>
      </w:r>
    </w:p>
    <w:p w14:paraId="51BB3591" w14:textId="77777777" w:rsidR="009C12EE" w:rsidRDefault="009C12EE" w:rsidP="009C12EE">
      <w:pPr>
        <w:jc w:val="center"/>
        <w:rPr>
          <w:rFonts w:ascii="Century" w:hAnsi="Century"/>
          <w:sz w:val="20"/>
        </w:rPr>
      </w:pPr>
    </w:p>
    <w:p w14:paraId="1602EA7F" w14:textId="77777777" w:rsidR="009C12EE" w:rsidRPr="009858ED" w:rsidRDefault="009C12EE" w:rsidP="009C12EE">
      <w:pPr>
        <w:jc w:val="center"/>
        <w:rPr>
          <w:rFonts w:ascii="Century" w:hAnsi="Century"/>
          <w:sz w:val="20"/>
        </w:rPr>
      </w:pPr>
      <w:r w:rsidRPr="009858ED">
        <w:rPr>
          <w:rFonts w:ascii="Century" w:hAnsi="Century"/>
          <w:sz w:val="20"/>
        </w:rPr>
        <w:t>Any queries regarding disposal of radioactive waste via incineration should be directed to</w:t>
      </w:r>
    </w:p>
    <w:p w14:paraId="08EAD66B" w14:textId="77777777" w:rsidR="009C12EE" w:rsidRPr="009858ED" w:rsidRDefault="009C12EE" w:rsidP="009C12EE">
      <w:pPr>
        <w:jc w:val="center"/>
        <w:rPr>
          <w:rFonts w:ascii="Century" w:hAnsi="Century"/>
          <w:sz w:val="20"/>
        </w:rPr>
      </w:pPr>
      <w:r w:rsidRPr="009858ED">
        <w:rPr>
          <w:rFonts w:ascii="Century" w:hAnsi="Century"/>
          <w:sz w:val="20"/>
        </w:rPr>
        <w:t>Claire Blewitt, EARRPS, x3372 (01223 217372).</w:t>
      </w:r>
    </w:p>
    <w:p w14:paraId="343076E7" w14:textId="77777777" w:rsidR="009C12EE" w:rsidRPr="009858ED" w:rsidRDefault="009C12EE" w:rsidP="009C12EE">
      <w:pPr>
        <w:jc w:val="both"/>
        <w:rPr>
          <w:rFonts w:ascii="Century" w:hAnsi="Century"/>
          <w:sz w:val="20"/>
        </w:rPr>
      </w:pPr>
    </w:p>
    <w:p w14:paraId="424E3FF4" w14:textId="77777777" w:rsidR="009C12EE" w:rsidRDefault="009C12EE" w:rsidP="009C12EE">
      <w:pPr>
        <w:jc w:val="both"/>
        <w:rPr>
          <w:rFonts w:ascii="Century" w:hAnsi="Century"/>
          <w:i/>
          <w:sz w:val="20"/>
        </w:rPr>
      </w:pPr>
    </w:p>
    <w:p w14:paraId="4EF84AC8" w14:textId="77777777" w:rsidR="009C12EE" w:rsidRDefault="009C12EE" w:rsidP="009C12EE">
      <w:pPr>
        <w:jc w:val="both"/>
        <w:rPr>
          <w:rFonts w:ascii="Century" w:hAnsi="Century"/>
          <w:i/>
          <w:sz w:val="20"/>
        </w:rPr>
      </w:pPr>
      <w:r>
        <w:rPr>
          <w:rFonts w:ascii="Century" w:hAnsi="Century"/>
          <w:i/>
          <w:sz w:val="20"/>
        </w:rPr>
        <w:t>[Further details of the disposal are contained in any Appendix to this letter.  This may be supplied to the incinerator staff with the letter or kept purely as an internal document within the generating department.]</w:t>
      </w:r>
    </w:p>
    <w:p w14:paraId="2659BE03" w14:textId="77777777" w:rsidR="009C12EE" w:rsidRPr="0063445C" w:rsidRDefault="009C12EE" w:rsidP="009C12EE">
      <w:pPr>
        <w:jc w:val="center"/>
        <w:rPr>
          <w:rFonts w:ascii="Century" w:hAnsi="Century"/>
          <w:sz w:val="20"/>
        </w:rPr>
      </w:pPr>
    </w:p>
    <w:p w14:paraId="5BDB4D62" w14:textId="77777777" w:rsidR="009C12EE" w:rsidRDefault="009C12EE">
      <w:pPr>
        <w:spacing w:after="160" w:line="259" w:lineRule="auto"/>
      </w:pPr>
      <w:r>
        <w:br w:type="page"/>
      </w:r>
    </w:p>
    <w:p w14:paraId="07348FB5" w14:textId="77777777" w:rsidR="009C12EE" w:rsidRPr="009C12EE" w:rsidRDefault="009C12EE" w:rsidP="009C12EE">
      <w:pPr>
        <w:rPr>
          <w:rFonts w:ascii="Arial" w:hAnsi="Arial" w:cs="Arial"/>
          <w:b/>
          <w:sz w:val="22"/>
          <w:szCs w:val="22"/>
          <w:u w:val="single"/>
        </w:rPr>
      </w:pPr>
      <w:r w:rsidRPr="009C12EE">
        <w:rPr>
          <w:rFonts w:ascii="Arial" w:hAnsi="Arial" w:cs="Arial"/>
          <w:b/>
          <w:sz w:val="22"/>
          <w:szCs w:val="22"/>
          <w:u w:val="single"/>
        </w:rPr>
        <w:lastRenderedPageBreak/>
        <w:t>Appendix to incineration disposal letter</w:t>
      </w:r>
      <w:r w:rsidR="00C63090">
        <w:rPr>
          <w:rFonts w:ascii="Arial" w:hAnsi="Arial" w:cs="Arial"/>
          <w:b/>
          <w:sz w:val="22"/>
          <w:szCs w:val="22"/>
          <w:u w:val="single"/>
        </w:rPr>
        <w:t xml:space="preserve"> </w:t>
      </w:r>
    </w:p>
    <w:p w14:paraId="0679C3D6" w14:textId="77777777" w:rsidR="009C12EE" w:rsidRDefault="009C12EE" w:rsidP="009C12EE">
      <w:pPr>
        <w:pStyle w:val="BodyText"/>
        <w:rPr>
          <w:rFonts w:ascii="Tahoma" w:hAnsi="Tahoma"/>
          <w:b w:val="0"/>
          <w:sz w:val="22"/>
        </w:rPr>
      </w:pPr>
    </w:p>
    <w:p w14:paraId="085A9B3F" w14:textId="77777777" w:rsidR="009C12EE" w:rsidRDefault="009C12EE" w:rsidP="009C12EE">
      <w:pPr>
        <w:pStyle w:val="BodyText"/>
        <w:rPr>
          <w:rFonts w:ascii="Arial" w:hAnsi="Arial" w:cs="Arial"/>
          <w:b w:val="0"/>
          <w:sz w:val="22"/>
        </w:rPr>
      </w:pPr>
    </w:p>
    <w:p w14:paraId="170283B3" w14:textId="77777777" w:rsidR="00C63090" w:rsidRDefault="00C63090" w:rsidP="009C12EE">
      <w:pPr>
        <w:pStyle w:val="BodyText"/>
        <w:rPr>
          <w:rFonts w:ascii="Arial" w:hAnsi="Arial" w:cs="Arial"/>
          <w:b w:val="0"/>
          <w:sz w:val="22"/>
        </w:rPr>
      </w:pPr>
      <w:r>
        <w:rPr>
          <w:rFonts w:ascii="Arial" w:hAnsi="Arial" w:cs="Arial"/>
          <w:b w:val="0"/>
          <w:sz w:val="22"/>
        </w:rPr>
        <w:t>For instructions on taking waste to Addenbrooke’s incinerator, p</w:t>
      </w:r>
      <w:r w:rsidRPr="00C63090">
        <w:rPr>
          <w:rFonts w:ascii="Arial" w:hAnsi="Arial" w:cs="Arial"/>
          <w:b w:val="0"/>
          <w:sz w:val="22"/>
        </w:rPr>
        <w:t xml:space="preserve">lease refer to </w:t>
      </w:r>
      <w:r>
        <w:rPr>
          <w:rFonts w:ascii="Arial" w:hAnsi="Arial" w:cs="Arial"/>
          <w:b w:val="0"/>
          <w:sz w:val="22"/>
        </w:rPr>
        <w:t>‘</w:t>
      </w:r>
      <w:r w:rsidRPr="00C63090">
        <w:rPr>
          <w:rFonts w:ascii="Arial" w:hAnsi="Arial" w:cs="Arial"/>
          <w:b w:val="0"/>
          <w:sz w:val="22"/>
        </w:rPr>
        <w:t>HSD191R</w:t>
      </w:r>
      <w:r>
        <w:rPr>
          <w:rFonts w:ascii="Arial" w:hAnsi="Arial" w:cs="Arial"/>
          <w:b w:val="0"/>
          <w:sz w:val="22"/>
        </w:rPr>
        <w:t xml:space="preserve"> </w:t>
      </w:r>
      <w:r w:rsidRPr="00C63090">
        <w:rPr>
          <w:rFonts w:ascii="Arial" w:hAnsi="Arial" w:cs="Arial"/>
          <w:b w:val="0"/>
          <w:sz w:val="22"/>
        </w:rPr>
        <w:t>Instructions for Incineration of Radioactive Waste</w:t>
      </w:r>
      <w:r>
        <w:rPr>
          <w:rFonts w:ascii="Arial" w:hAnsi="Arial" w:cs="Arial"/>
          <w:b w:val="0"/>
          <w:sz w:val="22"/>
        </w:rPr>
        <w:t>’</w:t>
      </w:r>
    </w:p>
    <w:p w14:paraId="56832C43" w14:textId="77777777" w:rsidR="00C63090" w:rsidRDefault="00746637" w:rsidP="009C12EE">
      <w:pPr>
        <w:pStyle w:val="BodyText"/>
        <w:rPr>
          <w:rFonts w:ascii="Arial" w:hAnsi="Arial" w:cs="Arial"/>
          <w:b w:val="0"/>
          <w:sz w:val="22"/>
        </w:rPr>
      </w:pPr>
      <w:hyperlink r:id="rId10" w:history="1">
        <w:r w:rsidR="00C63090" w:rsidRPr="0069686D">
          <w:rPr>
            <w:rStyle w:val="Hyperlink"/>
            <w:rFonts w:ascii="Arial" w:hAnsi="Arial" w:cs="Arial"/>
            <w:b w:val="0"/>
            <w:sz w:val="22"/>
          </w:rPr>
          <w:t>https://www.safety.admin.cam.ac.uk/publications/hsd191r-incineration-waste-addenbrookes-hospital</w:t>
        </w:r>
      </w:hyperlink>
      <w:r w:rsidR="00C63090">
        <w:rPr>
          <w:rFonts w:ascii="Arial" w:hAnsi="Arial" w:cs="Arial"/>
          <w:b w:val="0"/>
          <w:sz w:val="22"/>
        </w:rPr>
        <w:t xml:space="preserve"> .</w:t>
      </w:r>
    </w:p>
    <w:p w14:paraId="0145F610" w14:textId="77777777" w:rsidR="00C63090" w:rsidRPr="009C12EE" w:rsidRDefault="00C63090" w:rsidP="009C12EE">
      <w:pPr>
        <w:pStyle w:val="BodyText"/>
        <w:rPr>
          <w:rFonts w:ascii="Arial" w:hAnsi="Arial" w:cs="Arial"/>
          <w:b w:val="0"/>
          <w:sz w:val="22"/>
        </w:rPr>
      </w:pPr>
    </w:p>
    <w:p w14:paraId="73FD709E" w14:textId="77777777" w:rsidR="009C12EE" w:rsidRPr="009C12EE" w:rsidRDefault="009C12EE" w:rsidP="009C12EE">
      <w:pPr>
        <w:pStyle w:val="BodyText"/>
        <w:rPr>
          <w:rFonts w:ascii="Arial" w:hAnsi="Arial" w:cs="Arial"/>
          <w:b w:val="0"/>
          <w:sz w:val="22"/>
        </w:rPr>
      </w:pPr>
      <w:r w:rsidRPr="009C12EE">
        <w:rPr>
          <w:rFonts w:ascii="Arial" w:hAnsi="Arial" w:cs="Arial"/>
          <w:b w:val="0"/>
          <w:sz w:val="22"/>
        </w:rPr>
        <w:t xml:space="preserve">This document may be attached to the Authorisation letter taken with the radioactive waste to the hospital incinerator, AND a copy MUST be sent to the University Safety Office with your next monthly returns form. </w:t>
      </w:r>
    </w:p>
    <w:p w14:paraId="5CD64F10" w14:textId="77777777" w:rsidR="009C12EE" w:rsidRPr="009C12EE" w:rsidRDefault="009C12EE" w:rsidP="009C12EE">
      <w:pPr>
        <w:pStyle w:val="BodyText"/>
        <w:rPr>
          <w:rFonts w:ascii="Arial" w:hAnsi="Arial" w:cs="Arial"/>
          <w:b w:val="0"/>
          <w:sz w:val="22"/>
        </w:rPr>
      </w:pPr>
    </w:p>
    <w:p w14:paraId="24A41352" w14:textId="77777777" w:rsidR="009C12EE" w:rsidRPr="009C12EE" w:rsidRDefault="009C12EE" w:rsidP="009C12EE">
      <w:pPr>
        <w:pStyle w:val="BodyText"/>
        <w:rPr>
          <w:rFonts w:ascii="Arial" w:hAnsi="Arial" w:cs="Arial"/>
          <w:b w:val="0"/>
          <w:sz w:val="22"/>
        </w:rPr>
      </w:pPr>
    </w:p>
    <w:p w14:paraId="458609F4" w14:textId="77777777" w:rsidR="009C12EE" w:rsidRPr="009C12EE" w:rsidRDefault="009C12EE" w:rsidP="009C12EE">
      <w:pPr>
        <w:pStyle w:val="BodyText"/>
        <w:rPr>
          <w:rFonts w:ascii="Arial" w:hAnsi="Arial" w:cs="Arial"/>
          <w:b w:val="0"/>
          <w:sz w:val="22"/>
        </w:rPr>
      </w:pPr>
      <w:r w:rsidRPr="009C12EE">
        <w:rPr>
          <w:rFonts w:ascii="Arial" w:hAnsi="Arial" w:cs="Arial"/>
          <w:b w:val="0"/>
          <w:sz w:val="22"/>
        </w:rPr>
        <w:t>Department Name …………………………………………………………..</w:t>
      </w:r>
    </w:p>
    <w:p w14:paraId="4238B553" w14:textId="77777777" w:rsidR="009C12EE" w:rsidRDefault="009C12EE" w:rsidP="009C12EE">
      <w:pPr>
        <w:pStyle w:val="BodyText"/>
        <w:rPr>
          <w:rFonts w:ascii="Tahoma" w:hAnsi="Tahoma"/>
          <w:b w:val="0"/>
          <w:sz w:val="22"/>
        </w:rPr>
      </w:pPr>
    </w:p>
    <w:p w14:paraId="14910945" w14:textId="77777777" w:rsidR="009C12EE" w:rsidRPr="009C12EE" w:rsidRDefault="009C12EE" w:rsidP="009C12EE">
      <w:pPr>
        <w:pStyle w:val="BodyText"/>
        <w:rPr>
          <w:rFonts w:ascii="Arial" w:hAnsi="Arial" w:cs="Arial"/>
          <w:b w:val="0"/>
          <w:sz w:val="22"/>
        </w:rPr>
      </w:pPr>
    </w:p>
    <w:p w14:paraId="1B1D66EC" w14:textId="77777777" w:rsidR="009C12EE" w:rsidRDefault="009C12EE" w:rsidP="009C12EE">
      <w:pPr>
        <w:pStyle w:val="BodyText"/>
        <w:rPr>
          <w:rFonts w:ascii="Arial" w:hAnsi="Arial" w:cs="Arial"/>
          <w:b w:val="0"/>
          <w:sz w:val="22"/>
          <w:szCs w:val="22"/>
        </w:rPr>
      </w:pPr>
      <w:r w:rsidRPr="009C12EE">
        <w:rPr>
          <w:rFonts w:ascii="Arial" w:hAnsi="Arial" w:cs="Arial"/>
          <w:b w:val="0"/>
          <w:sz w:val="22"/>
          <w:szCs w:val="22"/>
        </w:rPr>
        <w:t>Solid Radioactive Waste for Incineration</w:t>
      </w:r>
    </w:p>
    <w:p w14:paraId="520230D1" w14:textId="77777777" w:rsidR="009C12EE" w:rsidRPr="009C12EE" w:rsidRDefault="009C12EE" w:rsidP="009C12EE">
      <w:pPr>
        <w:pStyle w:val="BodyText"/>
        <w:rPr>
          <w:rFonts w:ascii="Arial" w:hAnsi="Arial" w:cs="Arial"/>
          <w:b w:val="0"/>
          <w:sz w:val="22"/>
          <w:szCs w:val="22"/>
        </w:rPr>
      </w:pPr>
    </w:p>
    <w:tbl>
      <w:tblPr>
        <w:tblW w:w="0" w:type="auto"/>
        <w:jc w:val="center"/>
        <w:tblLook w:val="01E0" w:firstRow="1" w:lastRow="1" w:firstColumn="1" w:lastColumn="1" w:noHBand="0" w:noVBand="0"/>
      </w:tblPr>
      <w:tblGrid>
        <w:gridCol w:w="2861"/>
        <w:gridCol w:w="1675"/>
        <w:gridCol w:w="2861"/>
        <w:gridCol w:w="2861"/>
      </w:tblGrid>
      <w:tr w:rsidR="009C12EE" w:rsidRPr="009C12EE" w14:paraId="3AD1ED03" w14:textId="77777777" w:rsidTr="009C12EE">
        <w:trPr>
          <w:trHeight w:val="357"/>
          <w:jc w:val="center"/>
        </w:trPr>
        <w:tc>
          <w:tcPr>
            <w:tcW w:w="2861" w:type="dxa"/>
            <w:tcBorders>
              <w:top w:val="single" w:sz="4" w:space="0" w:color="auto"/>
              <w:bottom w:val="double" w:sz="4" w:space="0" w:color="auto"/>
              <w:right w:val="single" w:sz="4" w:space="0" w:color="auto"/>
            </w:tcBorders>
            <w:shd w:val="clear" w:color="auto" w:fill="auto"/>
            <w:vAlign w:val="center"/>
          </w:tcPr>
          <w:p w14:paraId="3917ADE6" w14:textId="77777777" w:rsidR="009C12EE" w:rsidRPr="009C12EE" w:rsidRDefault="009C12EE" w:rsidP="005556E1">
            <w:pPr>
              <w:pStyle w:val="BodyText"/>
              <w:jc w:val="center"/>
              <w:rPr>
                <w:rFonts w:ascii="Arial" w:hAnsi="Arial" w:cs="Arial"/>
                <w:b w:val="0"/>
                <w:sz w:val="22"/>
                <w:szCs w:val="22"/>
              </w:rPr>
            </w:pPr>
            <w:r w:rsidRPr="009C12EE">
              <w:rPr>
                <w:rFonts w:ascii="Arial" w:hAnsi="Arial" w:cs="Arial"/>
                <w:b w:val="0"/>
                <w:sz w:val="22"/>
                <w:szCs w:val="22"/>
              </w:rPr>
              <w:t>Container ID</w:t>
            </w:r>
          </w:p>
        </w:tc>
        <w:tc>
          <w:tcPr>
            <w:tcW w:w="1675" w:type="dxa"/>
            <w:tcBorders>
              <w:top w:val="single" w:sz="4" w:space="0" w:color="auto"/>
              <w:left w:val="single" w:sz="4" w:space="0" w:color="auto"/>
              <w:bottom w:val="double" w:sz="4" w:space="0" w:color="auto"/>
              <w:right w:val="single" w:sz="4" w:space="0" w:color="auto"/>
            </w:tcBorders>
            <w:shd w:val="clear" w:color="auto" w:fill="auto"/>
            <w:vAlign w:val="center"/>
          </w:tcPr>
          <w:p w14:paraId="5C772094" w14:textId="77777777" w:rsidR="009C12EE" w:rsidRPr="009C12EE" w:rsidRDefault="009C12EE" w:rsidP="005556E1">
            <w:pPr>
              <w:pStyle w:val="BodyText"/>
              <w:jc w:val="center"/>
              <w:rPr>
                <w:rFonts w:ascii="Arial" w:hAnsi="Arial" w:cs="Arial"/>
                <w:b w:val="0"/>
                <w:sz w:val="22"/>
                <w:szCs w:val="22"/>
              </w:rPr>
            </w:pPr>
            <w:r w:rsidRPr="009C12EE">
              <w:rPr>
                <w:rFonts w:ascii="Arial" w:hAnsi="Arial" w:cs="Arial"/>
                <w:b w:val="0"/>
                <w:sz w:val="22"/>
                <w:szCs w:val="22"/>
              </w:rPr>
              <w:t>Radionuclide</w:t>
            </w:r>
          </w:p>
        </w:tc>
        <w:tc>
          <w:tcPr>
            <w:tcW w:w="2861" w:type="dxa"/>
            <w:tcBorders>
              <w:top w:val="single" w:sz="4" w:space="0" w:color="auto"/>
              <w:left w:val="single" w:sz="4" w:space="0" w:color="auto"/>
              <w:bottom w:val="double" w:sz="4" w:space="0" w:color="auto"/>
              <w:right w:val="single" w:sz="4" w:space="0" w:color="auto"/>
            </w:tcBorders>
            <w:shd w:val="clear" w:color="auto" w:fill="auto"/>
            <w:vAlign w:val="center"/>
          </w:tcPr>
          <w:p w14:paraId="6129A74E" w14:textId="77777777" w:rsidR="009C12EE" w:rsidRPr="009C12EE" w:rsidRDefault="009C12EE" w:rsidP="005556E1">
            <w:pPr>
              <w:pStyle w:val="BodyText"/>
              <w:jc w:val="center"/>
              <w:rPr>
                <w:rFonts w:ascii="Arial" w:hAnsi="Arial" w:cs="Arial"/>
                <w:b w:val="0"/>
                <w:sz w:val="22"/>
                <w:szCs w:val="22"/>
              </w:rPr>
            </w:pPr>
            <w:r w:rsidRPr="009C12EE">
              <w:rPr>
                <w:rFonts w:ascii="Arial" w:hAnsi="Arial" w:cs="Arial"/>
                <w:b w:val="0"/>
                <w:sz w:val="22"/>
                <w:szCs w:val="22"/>
              </w:rPr>
              <w:t>Disposal  Date</w:t>
            </w:r>
          </w:p>
        </w:tc>
        <w:tc>
          <w:tcPr>
            <w:tcW w:w="2861" w:type="dxa"/>
            <w:tcBorders>
              <w:top w:val="single" w:sz="4" w:space="0" w:color="auto"/>
              <w:left w:val="single" w:sz="4" w:space="0" w:color="auto"/>
              <w:bottom w:val="double" w:sz="4" w:space="0" w:color="auto"/>
            </w:tcBorders>
            <w:shd w:val="clear" w:color="auto" w:fill="auto"/>
            <w:vAlign w:val="center"/>
          </w:tcPr>
          <w:p w14:paraId="16043780" w14:textId="77777777" w:rsidR="009C12EE" w:rsidRPr="009C12EE" w:rsidRDefault="009C12EE" w:rsidP="005556E1">
            <w:pPr>
              <w:pStyle w:val="BodyText"/>
              <w:jc w:val="center"/>
              <w:rPr>
                <w:rFonts w:ascii="Arial" w:hAnsi="Arial" w:cs="Arial"/>
                <w:b w:val="0"/>
                <w:sz w:val="22"/>
                <w:szCs w:val="22"/>
              </w:rPr>
            </w:pPr>
            <w:r w:rsidRPr="009C12EE">
              <w:rPr>
                <w:rFonts w:ascii="Arial" w:hAnsi="Arial" w:cs="Arial"/>
                <w:b w:val="0"/>
                <w:sz w:val="22"/>
                <w:szCs w:val="22"/>
              </w:rPr>
              <w:t>Activity on Disposal Date</w:t>
            </w:r>
          </w:p>
        </w:tc>
      </w:tr>
      <w:tr w:rsidR="009C12EE" w:rsidRPr="004720DC" w14:paraId="21550E6E" w14:textId="77777777" w:rsidTr="009C12EE">
        <w:trPr>
          <w:trHeight w:val="397"/>
          <w:jc w:val="center"/>
        </w:trPr>
        <w:tc>
          <w:tcPr>
            <w:tcW w:w="2861" w:type="dxa"/>
            <w:tcBorders>
              <w:top w:val="double" w:sz="4" w:space="0" w:color="auto"/>
              <w:bottom w:val="single" w:sz="4" w:space="0" w:color="auto"/>
              <w:right w:val="single" w:sz="4" w:space="0" w:color="auto"/>
            </w:tcBorders>
            <w:shd w:val="clear" w:color="auto" w:fill="auto"/>
            <w:vAlign w:val="center"/>
          </w:tcPr>
          <w:p w14:paraId="227E58D2" w14:textId="77777777" w:rsidR="009C12EE" w:rsidRPr="009C12EE" w:rsidRDefault="009C12EE" w:rsidP="009C12EE">
            <w:pPr>
              <w:pStyle w:val="BodyText"/>
              <w:jc w:val="center"/>
              <w:rPr>
                <w:rFonts w:ascii="Arial" w:hAnsi="Arial" w:cs="Arial"/>
                <w:b w:val="0"/>
                <w:sz w:val="22"/>
                <w:szCs w:val="22"/>
              </w:rPr>
            </w:pPr>
          </w:p>
        </w:tc>
        <w:tc>
          <w:tcPr>
            <w:tcW w:w="1675" w:type="dxa"/>
            <w:tcBorders>
              <w:top w:val="double" w:sz="4" w:space="0" w:color="auto"/>
              <w:left w:val="single" w:sz="4" w:space="0" w:color="auto"/>
              <w:bottom w:val="single" w:sz="4" w:space="0" w:color="auto"/>
              <w:right w:val="single" w:sz="4" w:space="0" w:color="auto"/>
            </w:tcBorders>
            <w:shd w:val="clear" w:color="auto" w:fill="auto"/>
            <w:vAlign w:val="center"/>
          </w:tcPr>
          <w:p w14:paraId="642223C3" w14:textId="77777777" w:rsidR="009C12EE" w:rsidRPr="009C12EE" w:rsidRDefault="009C12EE" w:rsidP="009C12EE">
            <w:pPr>
              <w:pStyle w:val="BodyText"/>
              <w:jc w:val="center"/>
              <w:rPr>
                <w:rFonts w:ascii="Arial" w:hAnsi="Arial" w:cs="Arial"/>
                <w:b w:val="0"/>
                <w:sz w:val="22"/>
                <w:szCs w:val="22"/>
              </w:rPr>
            </w:pPr>
          </w:p>
        </w:tc>
        <w:tc>
          <w:tcPr>
            <w:tcW w:w="2861" w:type="dxa"/>
            <w:tcBorders>
              <w:top w:val="double" w:sz="4" w:space="0" w:color="auto"/>
              <w:left w:val="single" w:sz="4" w:space="0" w:color="auto"/>
              <w:bottom w:val="single" w:sz="4" w:space="0" w:color="auto"/>
              <w:right w:val="single" w:sz="4" w:space="0" w:color="auto"/>
            </w:tcBorders>
            <w:shd w:val="clear" w:color="auto" w:fill="auto"/>
            <w:vAlign w:val="center"/>
          </w:tcPr>
          <w:p w14:paraId="0CC2E7E1" w14:textId="77777777" w:rsidR="009C12EE" w:rsidRPr="009C12EE" w:rsidRDefault="009C12EE" w:rsidP="009C12EE">
            <w:pPr>
              <w:pStyle w:val="BodyText"/>
              <w:jc w:val="center"/>
              <w:rPr>
                <w:rFonts w:ascii="Arial" w:hAnsi="Arial" w:cs="Arial"/>
                <w:b w:val="0"/>
                <w:sz w:val="22"/>
                <w:szCs w:val="22"/>
              </w:rPr>
            </w:pPr>
          </w:p>
        </w:tc>
        <w:tc>
          <w:tcPr>
            <w:tcW w:w="2861" w:type="dxa"/>
            <w:tcBorders>
              <w:top w:val="double" w:sz="4" w:space="0" w:color="auto"/>
              <w:left w:val="single" w:sz="4" w:space="0" w:color="auto"/>
              <w:bottom w:val="single" w:sz="4" w:space="0" w:color="auto"/>
            </w:tcBorders>
            <w:shd w:val="clear" w:color="auto" w:fill="auto"/>
            <w:vAlign w:val="center"/>
          </w:tcPr>
          <w:p w14:paraId="2C4655C4" w14:textId="77777777" w:rsidR="009C12EE" w:rsidRPr="009C12EE" w:rsidRDefault="009C12EE" w:rsidP="009C12EE">
            <w:pPr>
              <w:pStyle w:val="BodyText"/>
              <w:jc w:val="center"/>
              <w:rPr>
                <w:rFonts w:ascii="Arial" w:hAnsi="Arial" w:cs="Arial"/>
                <w:b w:val="0"/>
                <w:sz w:val="22"/>
                <w:szCs w:val="22"/>
              </w:rPr>
            </w:pPr>
          </w:p>
        </w:tc>
      </w:tr>
      <w:tr w:rsidR="009C12EE" w:rsidRPr="004720DC" w14:paraId="60D4A2B0" w14:textId="77777777" w:rsidTr="009C12EE">
        <w:trPr>
          <w:trHeight w:val="397"/>
          <w:jc w:val="center"/>
        </w:trPr>
        <w:tc>
          <w:tcPr>
            <w:tcW w:w="2861" w:type="dxa"/>
            <w:tcBorders>
              <w:top w:val="single" w:sz="4" w:space="0" w:color="auto"/>
              <w:bottom w:val="single" w:sz="4" w:space="0" w:color="auto"/>
              <w:right w:val="single" w:sz="4" w:space="0" w:color="auto"/>
            </w:tcBorders>
            <w:shd w:val="clear" w:color="auto" w:fill="auto"/>
            <w:vAlign w:val="center"/>
          </w:tcPr>
          <w:p w14:paraId="57175DB6" w14:textId="77777777" w:rsidR="009C12EE" w:rsidRPr="009C12EE" w:rsidRDefault="009C12EE" w:rsidP="009C12EE">
            <w:pPr>
              <w:pStyle w:val="BodyText"/>
              <w:jc w:val="center"/>
              <w:rPr>
                <w:rFonts w:ascii="Arial" w:hAnsi="Arial" w:cs="Arial"/>
                <w:b w:val="0"/>
                <w:sz w:val="22"/>
                <w:szCs w:val="22"/>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36730175" w14:textId="77777777" w:rsidR="009C12EE" w:rsidRPr="009C12EE" w:rsidRDefault="009C12EE" w:rsidP="009C12EE">
            <w:pPr>
              <w:pStyle w:val="BodyText"/>
              <w:jc w:val="center"/>
              <w:rPr>
                <w:rFonts w:ascii="Arial" w:hAnsi="Arial" w:cs="Arial"/>
                <w:b w:val="0"/>
                <w:sz w:val="22"/>
                <w:szCs w:val="22"/>
              </w:rPr>
            </w:pPr>
          </w:p>
        </w:tc>
        <w:tc>
          <w:tcPr>
            <w:tcW w:w="2861" w:type="dxa"/>
            <w:tcBorders>
              <w:top w:val="single" w:sz="4" w:space="0" w:color="auto"/>
              <w:left w:val="single" w:sz="4" w:space="0" w:color="auto"/>
              <w:bottom w:val="single" w:sz="4" w:space="0" w:color="auto"/>
              <w:right w:val="single" w:sz="4" w:space="0" w:color="auto"/>
            </w:tcBorders>
            <w:shd w:val="clear" w:color="auto" w:fill="auto"/>
            <w:vAlign w:val="center"/>
          </w:tcPr>
          <w:p w14:paraId="750BC662" w14:textId="77777777" w:rsidR="009C12EE" w:rsidRPr="009C12EE" w:rsidRDefault="009C12EE" w:rsidP="009C12EE">
            <w:pPr>
              <w:pStyle w:val="BodyText"/>
              <w:jc w:val="center"/>
              <w:rPr>
                <w:rFonts w:ascii="Arial" w:hAnsi="Arial" w:cs="Arial"/>
                <w:b w:val="0"/>
                <w:sz w:val="22"/>
                <w:szCs w:val="22"/>
              </w:rPr>
            </w:pPr>
          </w:p>
        </w:tc>
        <w:tc>
          <w:tcPr>
            <w:tcW w:w="2861" w:type="dxa"/>
            <w:tcBorders>
              <w:top w:val="single" w:sz="4" w:space="0" w:color="auto"/>
              <w:left w:val="single" w:sz="4" w:space="0" w:color="auto"/>
              <w:bottom w:val="single" w:sz="4" w:space="0" w:color="auto"/>
            </w:tcBorders>
            <w:shd w:val="clear" w:color="auto" w:fill="auto"/>
            <w:vAlign w:val="center"/>
          </w:tcPr>
          <w:p w14:paraId="5FC6987B" w14:textId="77777777" w:rsidR="009C12EE" w:rsidRPr="009C12EE" w:rsidRDefault="009C12EE" w:rsidP="009C12EE">
            <w:pPr>
              <w:pStyle w:val="BodyText"/>
              <w:jc w:val="center"/>
              <w:rPr>
                <w:rFonts w:ascii="Arial" w:hAnsi="Arial" w:cs="Arial"/>
                <w:b w:val="0"/>
                <w:sz w:val="22"/>
                <w:szCs w:val="22"/>
              </w:rPr>
            </w:pPr>
          </w:p>
        </w:tc>
      </w:tr>
      <w:tr w:rsidR="009C12EE" w:rsidRPr="004720DC" w14:paraId="67B48665" w14:textId="77777777" w:rsidTr="009C12EE">
        <w:trPr>
          <w:trHeight w:val="397"/>
          <w:jc w:val="center"/>
        </w:trPr>
        <w:tc>
          <w:tcPr>
            <w:tcW w:w="2861" w:type="dxa"/>
            <w:tcBorders>
              <w:top w:val="single" w:sz="4" w:space="0" w:color="auto"/>
              <w:bottom w:val="single" w:sz="4" w:space="0" w:color="auto"/>
              <w:right w:val="single" w:sz="4" w:space="0" w:color="auto"/>
            </w:tcBorders>
            <w:shd w:val="clear" w:color="auto" w:fill="auto"/>
            <w:vAlign w:val="center"/>
          </w:tcPr>
          <w:p w14:paraId="58722B61" w14:textId="77777777" w:rsidR="009C12EE" w:rsidRPr="009C12EE" w:rsidRDefault="009C12EE" w:rsidP="009C12EE">
            <w:pPr>
              <w:pStyle w:val="BodyText"/>
              <w:jc w:val="center"/>
              <w:rPr>
                <w:rFonts w:ascii="Arial" w:hAnsi="Arial" w:cs="Arial"/>
                <w:b w:val="0"/>
                <w:sz w:val="22"/>
                <w:szCs w:val="22"/>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2EF7023B" w14:textId="77777777" w:rsidR="009C12EE" w:rsidRPr="009C12EE" w:rsidRDefault="009C12EE" w:rsidP="009C12EE">
            <w:pPr>
              <w:pStyle w:val="BodyText"/>
              <w:jc w:val="center"/>
              <w:rPr>
                <w:rFonts w:ascii="Arial" w:hAnsi="Arial" w:cs="Arial"/>
                <w:b w:val="0"/>
                <w:sz w:val="22"/>
                <w:szCs w:val="22"/>
              </w:rPr>
            </w:pPr>
          </w:p>
        </w:tc>
        <w:tc>
          <w:tcPr>
            <w:tcW w:w="2861" w:type="dxa"/>
            <w:tcBorders>
              <w:top w:val="single" w:sz="4" w:space="0" w:color="auto"/>
              <w:left w:val="single" w:sz="4" w:space="0" w:color="auto"/>
              <w:bottom w:val="single" w:sz="4" w:space="0" w:color="auto"/>
              <w:right w:val="single" w:sz="4" w:space="0" w:color="auto"/>
            </w:tcBorders>
            <w:shd w:val="clear" w:color="auto" w:fill="auto"/>
            <w:vAlign w:val="center"/>
          </w:tcPr>
          <w:p w14:paraId="551D4AAE" w14:textId="77777777" w:rsidR="009C12EE" w:rsidRPr="009C12EE" w:rsidRDefault="009C12EE" w:rsidP="009C12EE">
            <w:pPr>
              <w:pStyle w:val="BodyText"/>
              <w:jc w:val="center"/>
              <w:rPr>
                <w:rFonts w:ascii="Arial" w:hAnsi="Arial" w:cs="Arial"/>
                <w:b w:val="0"/>
                <w:sz w:val="22"/>
                <w:szCs w:val="22"/>
              </w:rPr>
            </w:pPr>
          </w:p>
        </w:tc>
        <w:tc>
          <w:tcPr>
            <w:tcW w:w="2861" w:type="dxa"/>
            <w:tcBorders>
              <w:top w:val="single" w:sz="4" w:space="0" w:color="auto"/>
              <w:left w:val="single" w:sz="4" w:space="0" w:color="auto"/>
              <w:bottom w:val="single" w:sz="4" w:space="0" w:color="auto"/>
            </w:tcBorders>
            <w:shd w:val="clear" w:color="auto" w:fill="auto"/>
            <w:vAlign w:val="center"/>
          </w:tcPr>
          <w:p w14:paraId="5FC6C65B" w14:textId="77777777" w:rsidR="009C12EE" w:rsidRPr="009C12EE" w:rsidRDefault="009C12EE" w:rsidP="009C12EE">
            <w:pPr>
              <w:pStyle w:val="BodyText"/>
              <w:jc w:val="center"/>
              <w:rPr>
                <w:rFonts w:ascii="Arial" w:hAnsi="Arial" w:cs="Arial"/>
                <w:b w:val="0"/>
                <w:sz w:val="22"/>
                <w:szCs w:val="22"/>
              </w:rPr>
            </w:pPr>
          </w:p>
        </w:tc>
      </w:tr>
      <w:tr w:rsidR="009C12EE" w:rsidRPr="004720DC" w14:paraId="36D1BEC0" w14:textId="77777777" w:rsidTr="009C12EE">
        <w:trPr>
          <w:trHeight w:val="397"/>
          <w:jc w:val="center"/>
        </w:trPr>
        <w:tc>
          <w:tcPr>
            <w:tcW w:w="2861" w:type="dxa"/>
            <w:tcBorders>
              <w:top w:val="single" w:sz="4" w:space="0" w:color="auto"/>
              <w:bottom w:val="single" w:sz="4" w:space="0" w:color="auto"/>
              <w:right w:val="single" w:sz="4" w:space="0" w:color="auto"/>
            </w:tcBorders>
            <w:shd w:val="clear" w:color="auto" w:fill="auto"/>
            <w:vAlign w:val="center"/>
          </w:tcPr>
          <w:p w14:paraId="1394BBC4" w14:textId="77777777" w:rsidR="009C12EE" w:rsidRPr="009C12EE" w:rsidRDefault="009C12EE" w:rsidP="009C12EE">
            <w:pPr>
              <w:pStyle w:val="BodyText"/>
              <w:jc w:val="center"/>
              <w:rPr>
                <w:rFonts w:ascii="Arial" w:hAnsi="Arial" w:cs="Arial"/>
                <w:b w:val="0"/>
                <w:sz w:val="22"/>
                <w:szCs w:val="22"/>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4BF41755" w14:textId="77777777" w:rsidR="009C12EE" w:rsidRPr="009C12EE" w:rsidRDefault="009C12EE" w:rsidP="009C12EE">
            <w:pPr>
              <w:pStyle w:val="BodyText"/>
              <w:jc w:val="center"/>
              <w:rPr>
                <w:rFonts w:ascii="Arial" w:hAnsi="Arial" w:cs="Arial"/>
                <w:b w:val="0"/>
                <w:sz w:val="22"/>
                <w:szCs w:val="22"/>
              </w:rPr>
            </w:pPr>
          </w:p>
        </w:tc>
        <w:tc>
          <w:tcPr>
            <w:tcW w:w="2861" w:type="dxa"/>
            <w:tcBorders>
              <w:top w:val="single" w:sz="4" w:space="0" w:color="auto"/>
              <w:left w:val="single" w:sz="4" w:space="0" w:color="auto"/>
              <w:bottom w:val="single" w:sz="4" w:space="0" w:color="auto"/>
              <w:right w:val="single" w:sz="4" w:space="0" w:color="auto"/>
            </w:tcBorders>
            <w:shd w:val="clear" w:color="auto" w:fill="auto"/>
            <w:vAlign w:val="center"/>
          </w:tcPr>
          <w:p w14:paraId="6E2FFC81" w14:textId="77777777" w:rsidR="009C12EE" w:rsidRPr="009C12EE" w:rsidRDefault="009C12EE" w:rsidP="009C12EE">
            <w:pPr>
              <w:pStyle w:val="BodyText"/>
              <w:jc w:val="center"/>
              <w:rPr>
                <w:rFonts w:ascii="Arial" w:hAnsi="Arial" w:cs="Arial"/>
                <w:b w:val="0"/>
                <w:sz w:val="22"/>
                <w:szCs w:val="22"/>
              </w:rPr>
            </w:pPr>
          </w:p>
        </w:tc>
        <w:tc>
          <w:tcPr>
            <w:tcW w:w="2861" w:type="dxa"/>
            <w:tcBorders>
              <w:top w:val="single" w:sz="4" w:space="0" w:color="auto"/>
              <w:left w:val="single" w:sz="4" w:space="0" w:color="auto"/>
              <w:bottom w:val="single" w:sz="4" w:space="0" w:color="auto"/>
            </w:tcBorders>
            <w:shd w:val="clear" w:color="auto" w:fill="auto"/>
            <w:vAlign w:val="center"/>
          </w:tcPr>
          <w:p w14:paraId="41F6DEE5" w14:textId="77777777" w:rsidR="009C12EE" w:rsidRPr="009C12EE" w:rsidRDefault="009C12EE" w:rsidP="009C12EE">
            <w:pPr>
              <w:pStyle w:val="BodyText"/>
              <w:jc w:val="center"/>
              <w:rPr>
                <w:rFonts w:ascii="Arial" w:hAnsi="Arial" w:cs="Arial"/>
                <w:b w:val="0"/>
                <w:sz w:val="22"/>
                <w:szCs w:val="22"/>
              </w:rPr>
            </w:pPr>
          </w:p>
        </w:tc>
      </w:tr>
      <w:tr w:rsidR="009C12EE" w:rsidRPr="004720DC" w14:paraId="4D14943D" w14:textId="77777777" w:rsidTr="009C12EE">
        <w:trPr>
          <w:trHeight w:val="397"/>
          <w:jc w:val="center"/>
        </w:trPr>
        <w:tc>
          <w:tcPr>
            <w:tcW w:w="2861" w:type="dxa"/>
            <w:tcBorders>
              <w:top w:val="single" w:sz="4" w:space="0" w:color="auto"/>
              <w:bottom w:val="single" w:sz="4" w:space="0" w:color="auto"/>
              <w:right w:val="single" w:sz="4" w:space="0" w:color="auto"/>
            </w:tcBorders>
            <w:shd w:val="clear" w:color="auto" w:fill="auto"/>
            <w:vAlign w:val="center"/>
          </w:tcPr>
          <w:p w14:paraId="278F9123" w14:textId="77777777" w:rsidR="009C12EE" w:rsidRPr="009C12EE" w:rsidRDefault="009C12EE" w:rsidP="009C12EE">
            <w:pPr>
              <w:pStyle w:val="BodyText"/>
              <w:jc w:val="center"/>
              <w:rPr>
                <w:rFonts w:ascii="Arial" w:hAnsi="Arial" w:cs="Arial"/>
                <w:b w:val="0"/>
                <w:sz w:val="22"/>
                <w:szCs w:val="22"/>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49BFA6D5" w14:textId="77777777" w:rsidR="009C12EE" w:rsidRPr="009C12EE" w:rsidRDefault="009C12EE" w:rsidP="009C12EE">
            <w:pPr>
              <w:pStyle w:val="BodyText"/>
              <w:jc w:val="center"/>
              <w:rPr>
                <w:rFonts w:ascii="Arial" w:hAnsi="Arial" w:cs="Arial"/>
                <w:b w:val="0"/>
                <w:sz w:val="22"/>
                <w:szCs w:val="22"/>
              </w:rPr>
            </w:pPr>
          </w:p>
        </w:tc>
        <w:tc>
          <w:tcPr>
            <w:tcW w:w="2861" w:type="dxa"/>
            <w:tcBorders>
              <w:top w:val="single" w:sz="4" w:space="0" w:color="auto"/>
              <w:left w:val="single" w:sz="4" w:space="0" w:color="auto"/>
              <w:bottom w:val="single" w:sz="4" w:space="0" w:color="auto"/>
              <w:right w:val="single" w:sz="4" w:space="0" w:color="auto"/>
            </w:tcBorders>
            <w:shd w:val="clear" w:color="auto" w:fill="auto"/>
            <w:vAlign w:val="center"/>
          </w:tcPr>
          <w:p w14:paraId="58701F48" w14:textId="77777777" w:rsidR="009C12EE" w:rsidRPr="009C12EE" w:rsidRDefault="009C12EE" w:rsidP="009C12EE">
            <w:pPr>
              <w:pStyle w:val="BodyText"/>
              <w:jc w:val="center"/>
              <w:rPr>
                <w:rFonts w:ascii="Arial" w:hAnsi="Arial" w:cs="Arial"/>
                <w:b w:val="0"/>
                <w:sz w:val="22"/>
                <w:szCs w:val="22"/>
              </w:rPr>
            </w:pPr>
          </w:p>
        </w:tc>
        <w:tc>
          <w:tcPr>
            <w:tcW w:w="2861" w:type="dxa"/>
            <w:tcBorders>
              <w:top w:val="single" w:sz="4" w:space="0" w:color="auto"/>
              <w:left w:val="single" w:sz="4" w:space="0" w:color="auto"/>
              <w:bottom w:val="single" w:sz="4" w:space="0" w:color="auto"/>
            </w:tcBorders>
            <w:shd w:val="clear" w:color="auto" w:fill="auto"/>
            <w:vAlign w:val="center"/>
          </w:tcPr>
          <w:p w14:paraId="606CE831" w14:textId="77777777" w:rsidR="009C12EE" w:rsidRPr="009C12EE" w:rsidRDefault="009C12EE" w:rsidP="009C12EE">
            <w:pPr>
              <w:pStyle w:val="BodyText"/>
              <w:jc w:val="center"/>
              <w:rPr>
                <w:rFonts w:ascii="Arial" w:hAnsi="Arial" w:cs="Arial"/>
                <w:b w:val="0"/>
                <w:sz w:val="22"/>
                <w:szCs w:val="22"/>
              </w:rPr>
            </w:pPr>
          </w:p>
        </w:tc>
      </w:tr>
      <w:tr w:rsidR="009C12EE" w:rsidRPr="004720DC" w14:paraId="79EBC99E" w14:textId="77777777" w:rsidTr="009C12EE">
        <w:trPr>
          <w:trHeight w:val="397"/>
          <w:jc w:val="center"/>
        </w:trPr>
        <w:tc>
          <w:tcPr>
            <w:tcW w:w="2861" w:type="dxa"/>
            <w:tcBorders>
              <w:top w:val="single" w:sz="4" w:space="0" w:color="auto"/>
              <w:bottom w:val="single" w:sz="4" w:space="0" w:color="auto"/>
              <w:right w:val="single" w:sz="4" w:space="0" w:color="auto"/>
            </w:tcBorders>
            <w:shd w:val="clear" w:color="auto" w:fill="auto"/>
            <w:vAlign w:val="center"/>
          </w:tcPr>
          <w:p w14:paraId="2987CC57" w14:textId="77777777" w:rsidR="009C12EE" w:rsidRPr="009C12EE" w:rsidRDefault="009C12EE" w:rsidP="009C12EE">
            <w:pPr>
              <w:pStyle w:val="BodyText"/>
              <w:jc w:val="center"/>
              <w:rPr>
                <w:rFonts w:ascii="Arial" w:hAnsi="Arial" w:cs="Arial"/>
                <w:b w:val="0"/>
                <w:sz w:val="22"/>
                <w:szCs w:val="22"/>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59B6F9D3" w14:textId="77777777" w:rsidR="009C12EE" w:rsidRPr="009C12EE" w:rsidRDefault="009C12EE" w:rsidP="009C12EE">
            <w:pPr>
              <w:pStyle w:val="BodyText"/>
              <w:jc w:val="center"/>
              <w:rPr>
                <w:rFonts w:ascii="Arial" w:hAnsi="Arial" w:cs="Arial"/>
                <w:b w:val="0"/>
                <w:sz w:val="22"/>
                <w:szCs w:val="22"/>
              </w:rPr>
            </w:pPr>
          </w:p>
        </w:tc>
        <w:tc>
          <w:tcPr>
            <w:tcW w:w="2861" w:type="dxa"/>
            <w:tcBorders>
              <w:top w:val="single" w:sz="4" w:space="0" w:color="auto"/>
              <w:left w:val="single" w:sz="4" w:space="0" w:color="auto"/>
              <w:bottom w:val="single" w:sz="4" w:space="0" w:color="auto"/>
              <w:right w:val="single" w:sz="4" w:space="0" w:color="auto"/>
            </w:tcBorders>
            <w:shd w:val="clear" w:color="auto" w:fill="auto"/>
            <w:vAlign w:val="center"/>
          </w:tcPr>
          <w:p w14:paraId="5B9AF3C9" w14:textId="77777777" w:rsidR="009C12EE" w:rsidRPr="009C12EE" w:rsidRDefault="009C12EE" w:rsidP="009C12EE">
            <w:pPr>
              <w:pStyle w:val="BodyText"/>
              <w:jc w:val="center"/>
              <w:rPr>
                <w:rFonts w:ascii="Arial" w:hAnsi="Arial" w:cs="Arial"/>
                <w:b w:val="0"/>
                <w:sz w:val="22"/>
                <w:szCs w:val="22"/>
              </w:rPr>
            </w:pPr>
          </w:p>
        </w:tc>
        <w:tc>
          <w:tcPr>
            <w:tcW w:w="2861" w:type="dxa"/>
            <w:tcBorders>
              <w:top w:val="single" w:sz="4" w:space="0" w:color="auto"/>
              <w:left w:val="single" w:sz="4" w:space="0" w:color="auto"/>
              <w:bottom w:val="single" w:sz="4" w:space="0" w:color="auto"/>
            </w:tcBorders>
            <w:shd w:val="clear" w:color="auto" w:fill="auto"/>
            <w:vAlign w:val="center"/>
          </w:tcPr>
          <w:p w14:paraId="62874195" w14:textId="77777777" w:rsidR="009C12EE" w:rsidRPr="009C12EE" w:rsidRDefault="009C12EE" w:rsidP="009C12EE">
            <w:pPr>
              <w:pStyle w:val="BodyText"/>
              <w:jc w:val="center"/>
              <w:rPr>
                <w:rFonts w:ascii="Arial" w:hAnsi="Arial" w:cs="Arial"/>
                <w:b w:val="0"/>
                <w:sz w:val="22"/>
                <w:szCs w:val="22"/>
              </w:rPr>
            </w:pPr>
          </w:p>
        </w:tc>
      </w:tr>
      <w:tr w:rsidR="009C12EE" w:rsidRPr="004720DC" w14:paraId="3B144848" w14:textId="77777777" w:rsidTr="009C12EE">
        <w:trPr>
          <w:trHeight w:val="397"/>
          <w:jc w:val="center"/>
        </w:trPr>
        <w:tc>
          <w:tcPr>
            <w:tcW w:w="2861" w:type="dxa"/>
            <w:tcBorders>
              <w:top w:val="single" w:sz="4" w:space="0" w:color="auto"/>
              <w:bottom w:val="single" w:sz="4" w:space="0" w:color="auto"/>
              <w:right w:val="single" w:sz="4" w:space="0" w:color="auto"/>
            </w:tcBorders>
            <w:shd w:val="clear" w:color="auto" w:fill="auto"/>
            <w:vAlign w:val="center"/>
          </w:tcPr>
          <w:p w14:paraId="65A2A017" w14:textId="77777777" w:rsidR="009C12EE" w:rsidRPr="009C12EE" w:rsidRDefault="009C12EE" w:rsidP="009C12EE">
            <w:pPr>
              <w:pStyle w:val="BodyText"/>
              <w:jc w:val="center"/>
              <w:rPr>
                <w:rFonts w:ascii="Arial" w:hAnsi="Arial" w:cs="Arial"/>
                <w:b w:val="0"/>
                <w:sz w:val="22"/>
                <w:szCs w:val="22"/>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2AE48F90" w14:textId="77777777" w:rsidR="009C12EE" w:rsidRPr="009C12EE" w:rsidRDefault="009C12EE" w:rsidP="009C12EE">
            <w:pPr>
              <w:pStyle w:val="BodyText"/>
              <w:jc w:val="center"/>
              <w:rPr>
                <w:rFonts w:ascii="Arial" w:hAnsi="Arial" w:cs="Arial"/>
                <w:b w:val="0"/>
                <w:sz w:val="22"/>
                <w:szCs w:val="22"/>
              </w:rPr>
            </w:pPr>
          </w:p>
        </w:tc>
        <w:tc>
          <w:tcPr>
            <w:tcW w:w="2861" w:type="dxa"/>
            <w:tcBorders>
              <w:top w:val="single" w:sz="4" w:space="0" w:color="auto"/>
              <w:left w:val="single" w:sz="4" w:space="0" w:color="auto"/>
              <w:bottom w:val="single" w:sz="4" w:space="0" w:color="auto"/>
              <w:right w:val="single" w:sz="4" w:space="0" w:color="auto"/>
            </w:tcBorders>
            <w:shd w:val="clear" w:color="auto" w:fill="auto"/>
            <w:vAlign w:val="center"/>
          </w:tcPr>
          <w:p w14:paraId="1D644ECC" w14:textId="77777777" w:rsidR="009C12EE" w:rsidRPr="009C12EE" w:rsidRDefault="009C12EE" w:rsidP="009C12EE">
            <w:pPr>
              <w:pStyle w:val="BodyText"/>
              <w:jc w:val="center"/>
              <w:rPr>
                <w:rFonts w:ascii="Arial" w:hAnsi="Arial" w:cs="Arial"/>
                <w:b w:val="0"/>
                <w:sz w:val="22"/>
                <w:szCs w:val="22"/>
              </w:rPr>
            </w:pPr>
          </w:p>
        </w:tc>
        <w:tc>
          <w:tcPr>
            <w:tcW w:w="2861" w:type="dxa"/>
            <w:tcBorders>
              <w:top w:val="single" w:sz="4" w:space="0" w:color="auto"/>
              <w:left w:val="single" w:sz="4" w:space="0" w:color="auto"/>
              <w:bottom w:val="single" w:sz="4" w:space="0" w:color="auto"/>
            </w:tcBorders>
            <w:shd w:val="clear" w:color="auto" w:fill="auto"/>
            <w:vAlign w:val="center"/>
          </w:tcPr>
          <w:p w14:paraId="2C2FA687" w14:textId="77777777" w:rsidR="009C12EE" w:rsidRPr="009C12EE" w:rsidRDefault="009C12EE" w:rsidP="009C12EE">
            <w:pPr>
              <w:pStyle w:val="BodyText"/>
              <w:jc w:val="center"/>
              <w:rPr>
                <w:rFonts w:ascii="Arial" w:hAnsi="Arial" w:cs="Arial"/>
                <w:b w:val="0"/>
                <w:sz w:val="22"/>
                <w:szCs w:val="22"/>
              </w:rPr>
            </w:pPr>
          </w:p>
        </w:tc>
      </w:tr>
    </w:tbl>
    <w:p w14:paraId="1425D7B0" w14:textId="77777777" w:rsidR="009C12EE" w:rsidRDefault="009C12EE" w:rsidP="009C12EE">
      <w:pPr>
        <w:pStyle w:val="BodyText"/>
        <w:rPr>
          <w:rFonts w:ascii="Tahoma" w:hAnsi="Tahoma"/>
          <w:b w:val="0"/>
          <w:sz w:val="22"/>
        </w:rPr>
      </w:pPr>
    </w:p>
    <w:p w14:paraId="0AD03323" w14:textId="77777777" w:rsidR="009C12EE" w:rsidRPr="009C12EE" w:rsidRDefault="009C12EE" w:rsidP="009C12EE">
      <w:pPr>
        <w:pStyle w:val="BodyText"/>
        <w:rPr>
          <w:rFonts w:ascii="Arial" w:hAnsi="Arial" w:cs="Arial"/>
          <w:b w:val="0"/>
          <w:sz w:val="22"/>
        </w:rPr>
      </w:pPr>
    </w:p>
    <w:p w14:paraId="70468208" w14:textId="77777777" w:rsidR="009C12EE" w:rsidRDefault="009C12EE" w:rsidP="009C12EE">
      <w:pPr>
        <w:pStyle w:val="BodyText"/>
        <w:rPr>
          <w:rFonts w:ascii="Arial" w:hAnsi="Arial" w:cs="Arial"/>
          <w:b w:val="0"/>
          <w:sz w:val="22"/>
          <w:szCs w:val="22"/>
        </w:rPr>
      </w:pPr>
      <w:r w:rsidRPr="009C12EE">
        <w:rPr>
          <w:rFonts w:ascii="Arial" w:hAnsi="Arial" w:cs="Arial"/>
          <w:b w:val="0"/>
          <w:sz w:val="22"/>
          <w:szCs w:val="22"/>
        </w:rPr>
        <w:t>Organic Scintillant Waste for Incineration</w:t>
      </w:r>
    </w:p>
    <w:p w14:paraId="5BF74F36" w14:textId="77777777" w:rsidR="009C12EE" w:rsidRPr="009C12EE" w:rsidRDefault="009C12EE" w:rsidP="009C12EE">
      <w:pPr>
        <w:pStyle w:val="BodyText"/>
        <w:rPr>
          <w:rFonts w:ascii="Arial" w:hAnsi="Arial" w:cs="Arial"/>
          <w:b w:val="0"/>
          <w:sz w:val="22"/>
          <w:szCs w:val="22"/>
        </w:rPr>
      </w:pPr>
    </w:p>
    <w:tbl>
      <w:tblPr>
        <w:tblW w:w="0" w:type="auto"/>
        <w:jc w:val="center"/>
        <w:tblLook w:val="01E0" w:firstRow="1" w:lastRow="1" w:firstColumn="1" w:lastColumn="1" w:noHBand="0" w:noVBand="0"/>
      </w:tblPr>
      <w:tblGrid>
        <w:gridCol w:w="2861"/>
        <w:gridCol w:w="1675"/>
        <w:gridCol w:w="2861"/>
        <w:gridCol w:w="2861"/>
      </w:tblGrid>
      <w:tr w:rsidR="009C12EE" w:rsidRPr="009C12EE" w14:paraId="23324042" w14:textId="77777777" w:rsidTr="009C12EE">
        <w:trPr>
          <w:trHeight w:val="357"/>
          <w:jc w:val="center"/>
        </w:trPr>
        <w:tc>
          <w:tcPr>
            <w:tcW w:w="2861" w:type="dxa"/>
            <w:tcBorders>
              <w:top w:val="single" w:sz="4" w:space="0" w:color="auto"/>
              <w:bottom w:val="double" w:sz="4" w:space="0" w:color="auto"/>
              <w:right w:val="single" w:sz="4" w:space="0" w:color="auto"/>
            </w:tcBorders>
            <w:shd w:val="clear" w:color="auto" w:fill="auto"/>
            <w:vAlign w:val="center"/>
          </w:tcPr>
          <w:p w14:paraId="39A6B072" w14:textId="77777777" w:rsidR="009C12EE" w:rsidRPr="009C12EE" w:rsidRDefault="009C12EE" w:rsidP="005556E1">
            <w:pPr>
              <w:pStyle w:val="BodyText"/>
              <w:jc w:val="center"/>
              <w:rPr>
                <w:rFonts w:ascii="Arial" w:hAnsi="Arial" w:cs="Arial"/>
                <w:b w:val="0"/>
                <w:sz w:val="22"/>
                <w:szCs w:val="22"/>
              </w:rPr>
            </w:pPr>
            <w:r w:rsidRPr="009C12EE">
              <w:rPr>
                <w:rFonts w:ascii="Arial" w:hAnsi="Arial" w:cs="Arial"/>
                <w:b w:val="0"/>
                <w:sz w:val="22"/>
                <w:szCs w:val="22"/>
              </w:rPr>
              <w:t>Container ID</w:t>
            </w:r>
          </w:p>
        </w:tc>
        <w:tc>
          <w:tcPr>
            <w:tcW w:w="1675" w:type="dxa"/>
            <w:tcBorders>
              <w:top w:val="single" w:sz="4" w:space="0" w:color="auto"/>
              <w:left w:val="single" w:sz="4" w:space="0" w:color="auto"/>
              <w:bottom w:val="double" w:sz="4" w:space="0" w:color="auto"/>
              <w:right w:val="single" w:sz="4" w:space="0" w:color="auto"/>
            </w:tcBorders>
            <w:shd w:val="clear" w:color="auto" w:fill="auto"/>
            <w:vAlign w:val="center"/>
          </w:tcPr>
          <w:p w14:paraId="4ACBD97C" w14:textId="77777777" w:rsidR="009C12EE" w:rsidRPr="009C12EE" w:rsidRDefault="009C12EE" w:rsidP="005556E1">
            <w:pPr>
              <w:pStyle w:val="BodyText"/>
              <w:jc w:val="center"/>
              <w:rPr>
                <w:rFonts w:ascii="Arial" w:hAnsi="Arial" w:cs="Arial"/>
                <w:b w:val="0"/>
                <w:sz w:val="22"/>
                <w:szCs w:val="22"/>
              </w:rPr>
            </w:pPr>
            <w:r w:rsidRPr="009C12EE">
              <w:rPr>
                <w:rFonts w:ascii="Arial" w:hAnsi="Arial" w:cs="Arial"/>
                <w:b w:val="0"/>
                <w:sz w:val="22"/>
                <w:szCs w:val="22"/>
              </w:rPr>
              <w:t>Radionuclide</w:t>
            </w:r>
          </w:p>
        </w:tc>
        <w:tc>
          <w:tcPr>
            <w:tcW w:w="2861" w:type="dxa"/>
            <w:tcBorders>
              <w:top w:val="single" w:sz="4" w:space="0" w:color="auto"/>
              <w:left w:val="single" w:sz="4" w:space="0" w:color="auto"/>
              <w:bottom w:val="double" w:sz="4" w:space="0" w:color="auto"/>
              <w:right w:val="single" w:sz="4" w:space="0" w:color="auto"/>
            </w:tcBorders>
            <w:shd w:val="clear" w:color="auto" w:fill="auto"/>
            <w:vAlign w:val="center"/>
          </w:tcPr>
          <w:p w14:paraId="09633C3F" w14:textId="77777777" w:rsidR="009C12EE" w:rsidRPr="009C12EE" w:rsidRDefault="009C12EE" w:rsidP="005556E1">
            <w:pPr>
              <w:pStyle w:val="BodyText"/>
              <w:jc w:val="center"/>
              <w:rPr>
                <w:rFonts w:ascii="Arial" w:hAnsi="Arial" w:cs="Arial"/>
                <w:b w:val="0"/>
                <w:sz w:val="22"/>
                <w:szCs w:val="22"/>
              </w:rPr>
            </w:pPr>
            <w:r w:rsidRPr="009C12EE">
              <w:rPr>
                <w:rFonts w:ascii="Arial" w:hAnsi="Arial" w:cs="Arial"/>
                <w:b w:val="0"/>
                <w:sz w:val="22"/>
                <w:szCs w:val="22"/>
              </w:rPr>
              <w:t>Disposal  Date</w:t>
            </w:r>
          </w:p>
        </w:tc>
        <w:tc>
          <w:tcPr>
            <w:tcW w:w="2861" w:type="dxa"/>
            <w:tcBorders>
              <w:top w:val="single" w:sz="4" w:space="0" w:color="auto"/>
              <w:left w:val="single" w:sz="4" w:space="0" w:color="auto"/>
              <w:bottom w:val="double" w:sz="4" w:space="0" w:color="auto"/>
            </w:tcBorders>
            <w:shd w:val="clear" w:color="auto" w:fill="auto"/>
            <w:vAlign w:val="center"/>
          </w:tcPr>
          <w:p w14:paraId="3F0AFA54" w14:textId="77777777" w:rsidR="009C12EE" w:rsidRPr="009C12EE" w:rsidRDefault="009C12EE" w:rsidP="005556E1">
            <w:pPr>
              <w:pStyle w:val="BodyText"/>
              <w:jc w:val="center"/>
              <w:rPr>
                <w:rFonts w:ascii="Arial" w:hAnsi="Arial" w:cs="Arial"/>
                <w:b w:val="0"/>
                <w:sz w:val="22"/>
                <w:szCs w:val="22"/>
              </w:rPr>
            </w:pPr>
            <w:r w:rsidRPr="009C12EE">
              <w:rPr>
                <w:rFonts w:ascii="Arial" w:hAnsi="Arial" w:cs="Arial"/>
                <w:b w:val="0"/>
                <w:sz w:val="22"/>
                <w:szCs w:val="22"/>
              </w:rPr>
              <w:t>Activity on Disposal Date</w:t>
            </w:r>
          </w:p>
        </w:tc>
      </w:tr>
      <w:tr w:rsidR="009C12EE" w:rsidRPr="004720DC" w14:paraId="2548E5DF" w14:textId="77777777" w:rsidTr="009C12EE">
        <w:trPr>
          <w:trHeight w:val="397"/>
          <w:jc w:val="center"/>
        </w:trPr>
        <w:tc>
          <w:tcPr>
            <w:tcW w:w="2861" w:type="dxa"/>
            <w:tcBorders>
              <w:top w:val="double" w:sz="4" w:space="0" w:color="auto"/>
              <w:bottom w:val="single" w:sz="4" w:space="0" w:color="auto"/>
              <w:right w:val="single" w:sz="4" w:space="0" w:color="auto"/>
            </w:tcBorders>
            <w:shd w:val="clear" w:color="auto" w:fill="auto"/>
            <w:vAlign w:val="center"/>
          </w:tcPr>
          <w:p w14:paraId="59D7F25A" w14:textId="77777777" w:rsidR="009C12EE" w:rsidRPr="009C12EE" w:rsidRDefault="009C12EE" w:rsidP="009C12EE">
            <w:pPr>
              <w:pStyle w:val="BodyText"/>
              <w:jc w:val="center"/>
              <w:rPr>
                <w:rFonts w:ascii="Arial" w:hAnsi="Arial" w:cs="Arial"/>
                <w:b w:val="0"/>
                <w:sz w:val="22"/>
                <w:szCs w:val="22"/>
              </w:rPr>
            </w:pPr>
          </w:p>
        </w:tc>
        <w:tc>
          <w:tcPr>
            <w:tcW w:w="1675" w:type="dxa"/>
            <w:tcBorders>
              <w:top w:val="double" w:sz="4" w:space="0" w:color="auto"/>
              <w:left w:val="single" w:sz="4" w:space="0" w:color="auto"/>
              <w:bottom w:val="single" w:sz="4" w:space="0" w:color="auto"/>
              <w:right w:val="single" w:sz="4" w:space="0" w:color="auto"/>
            </w:tcBorders>
            <w:shd w:val="clear" w:color="auto" w:fill="auto"/>
            <w:vAlign w:val="center"/>
          </w:tcPr>
          <w:p w14:paraId="4C794062" w14:textId="77777777" w:rsidR="009C12EE" w:rsidRPr="009C12EE" w:rsidRDefault="009C12EE" w:rsidP="009C12EE">
            <w:pPr>
              <w:pStyle w:val="BodyText"/>
              <w:jc w:val="center"/>
              <w:rPr>
                <w:rFonts w:ascii="Arial" w:hAnsi="Arial" w:cs="Arial"/>
                <w:b w:val="0"/>
                <w:sz w:val="22"/>
                <w:szCs w:val="22"/>
              </w:rPr>
            </w:pPr>
          </w:p>
        </w:tc>
        <w:tc>
          <w:tcPr>
            <w:tcW w:w="2861" w:type="dxa"/>
            <w:tcBorders>
              <w:top w:val="double" w:sz="4" w:space="0" w:color="auto"/>
              <w:left w:val="single" w:sz="4" w:space="0" w:color="auto"/>
              <w:bottom w:val="single" w:sz="4" w:space="0" w:color="auto"/>
              <w:right w:val="single" w:sz="4" w:space="0" w:color="auto"/>
            </w:tcBorders>
            <w:shd w:val="clear" w:color="auto" w:fill="auto"/>
            <w:vAlign w:val="center"/>
          </w:tcPr>
          <w:p w14:paraId="62A7D9B3" w14:textId="77777777" w:rsidR="009C12EE" w:rsidRPr="009C12EE" w:rsidRDefault="009C12EE" w:rsidP="009C12EE">
            <w:pPr>
              <w:pStyle w:val="BodyText"/>
              <w:jc w:val="center"/>
              <w:rPr>
                <w:rFonts w:ascii="Arial" w:hAnsi="Arial" w:cs="Arial"/>
                <w:b w:val="0"/>
                <w:sz w:val="22"/>
                <w:szCs w:val="22"/>
              </w:rPr>
            </w:pPr>
          </w:p>
        </w:tc>
        <w:tc>
          <w:tcPr>
            <w:tcW w:w="2861" w:type="dxa"/>
            <w:tcBorders>
              <w:top w:val="double" w:sz="4" w:space="0" w:color="auto"/>
              <w:left w:val="single" w:sz="4" w:space="0" w:color="auto"/>
              <w:bottom w:val="single" w:sz="4" w:space="0" w:color="auto"/>
            </w:tcBorders>
            <w:shd w:val="clear" w:color="auto" w:fill="auto"/>
            <w:vAlign w:val="center"/>
          </w:tcPr>
          <w:p w14:paraId="5C5789A8" w14:textId="77777777" w:rsidR="009C12EE" w:rsidRPr="009C12EE" w:rsidRDefault="009C12EE" w:rsidP="009C12EE">
            <w:pPr>
              <w:pStyle w:val="BodyText"/>
              <w:jc w:val="center"/>
              <w:rPr>
                <w:rFonts w:ascii="Arial" w:hAnsi="Arial" w:cs="Arial"/>
                <w:b w:val="0"/>
                <w:sz w:val="22"/>
                <w:szCs w:val="22"/>
              </w:rPr>
            </w:pPr>
          </w:p>
        </w:tc>
      </w:tr>
      <w:tr w:rsidR="009C12EE" w:rsidRPr="004720DC" w14:paraId="2AA726FE" w14:textId="77777777" w:rsidTr="009C12EE">
        <w:trPr>
          <w:trHeight w:val="397"/>
          <w:jc w:val="center"/>
        </w:trPr>
        <w:tc>
          <w:tcPr>
            <w:tcW w:w="2861" w:type="dxa"/>
            <w:tcBorders>
              <w:top w:val="single" w:sz="4" w:space="0" w:color="auto"/>
              <w:bottom w:val="single" w:sz="4" w:space="0" w:color="auto"/>
              <w:right w:val="single" w:sz="4" w:space="0" w:color="auto"/>
            </w:tcBorders>
            <w:shd w:val="clear" w:color="auto" w:fill="auto"/>
            <w:vAlign w:val="center"/>
          </w:tcPr>
          <w:p w14:paraId="78A76ECE" w14:textId="77777777" w:rsidR="009C12EE" w:rsidRPr="009C12EE" w:rsidRDefault="009C12EE" w:rsidP="009C12EE">
            <w:pPr>
              <w:pStyle w:val="BodyText"/>
              <w:jc w:val="center"/>
              <w:rPr>
                <w:rFonts w:ascii="Arial" w:hAnsi="Arial" w:cs="Arial"/>
                <w:b w:val="0"/>
                <w:sz w:val="22"/>
                <w:szCs w:val="22"/>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4A52CA06" w14:textId="77777777" w:rsidR="009C12EE" w:rsidRPr="009C12EE" w:rsidRDefault="009C12EE" w:rsidP="009C12EE">
            <w:pPr>
              <w:pStyle w:val="BodyText"/>
              <w:jc w:val="center"/>
              <w:rPr>
                <w:rFonts w:ascii="Arial" w:hAnsi="Arial" w:cs="Arial"/>
                <w:b w:val="0"/>
                <w:sz w:val="22"/>
                <w:szCs w:val="22"/>
              </w:rPr>
            </w:pPr>
          </w:p>
        </w:tc>
        <w:tc>
          <w:tcPr>
            <w:tcW w:w="2861" w:type="dxa"/>
            <w:tcBorders>
              <w:top w:val="single" w:sz="4" w:space="0" w:color="auto"/>
              <w:left w:val="single" w:sz="4" w:space="0" w:color="auto"/>
              <w:bottom w:val="single" w:sz="4" w:space="0" w:color="auto"/>
              <w:right w:val="single" w:sz="4" w:space="0" w:color="auto"/>
            </w:tcBorders>
            <w:shd w:val="clear" w:color="auto" w:fill="auto"/>
            <w:vAlign w:val="center"/>
          </w:tcPr>
          <w:p w14:paraId="651D2550" w14:textId="77777777" w:rsidR="009C12EE" w:rsidRPr="009C12EE" w:rsidRDefault="009C12EE" w:rsidP="009C12EE">
            <w:pPr>
              <w:pStyle w:val="BodyText"/>
              <w:jc w:val="center"/>
              <w:rPr>
                <w:rFonts w:ascii="Arial" w:hAnsi="Arial" w:cs="Arial"/>
                <w:b w:val="0"/>
                <w:sz w:val="22"/>
                <w:szCs w:val="22"/>
              </w:rPr>
            </w:pPr>
          </w:p>
        </w:tc>
        <w:tc>
          <w:tcPr>
            <w:tcW w:w="2861" w:type="dxa"/>
            <w:tcBorders>
              <w:top w:val="single" w:sz="4" w:space="0" w:color="auto"/>
              <w:left w:val="single" w:sz="4" w:space="0" w:color="auto"/>
              <w:bottom w:val="single" w:sz="4" w:space="0" w:color="auto"/>
            </w:tcBorders>
            <w:shd w:val="clear" w:color="auto" w:fill="auto"/>
            <w:vAlign w:val="center"/>
          </w:tcPr>
          <w:p w14:paraId="2A2D65CD" w14:textId="77777777" w:rsidR="009C12EE" w:rsidRPr="009C12EE" w:rsidRDefault="009C12EE" w:rsidP="009C12EE">
            <w:pPr>
              <w:pStyle w:val="BodyText"/>
              <w:jc w:val="center"/>
              <w:rPr>
                <w:rFonts w:ascii="Arial" w:hAnsi="Arial" w:cs="Arial"/>
                <w:b w:val="0"/>
                <w:sz w:val="22"/>
                <w:szCs w:val="22"/>
              </w:rPr>
            </w:pPr>
          </w:p>
        </w:tc>
      </w:tr>
      <w:tr w:rsidR="009C12EE" w:rsidRPr="004720DC" w14:paraId="59053B6E" w14:textId="77777777" w:rsidTr="009C12EE">
        <w:trPr>
          <w:trHeight w:val="397"/>
          <w:jc w:val="center"/>
        </w:trPr>
        <w:tc>
          <w:tcPr>
            <w:tcW w:w="2861" w:type="dxa"/>
            <w:tcBorders>
              <w:top w:val="single" w:sz="4" w:space="0" w:color="auto"/>
              <w:bottom w:val="single" w:sz="4" w:space="0" w:color="auto"/>
              <w:right w:val="single" w:sz="4" w:space="0" w:color="auto"/>
            </w:tcBorders>
            <w:shd w:val="clear" w:color="auto" w:fill="auto"/>
            <w:vAlign w:val="center"/>
          </w:tcPr>
          <w:p w14:paraId="698F969E" w14:textId="77777777" w:rsidR="009C12EE" w:rsidRPr="009C12EE" w:rsidRDefault="009C12EE" w:rsidP="009C12EE">
            <w:pPr>
              <w:pStyle w:val="BodyText"/>
              <w:jc w:val="center"/>
              <w:rPr>
                <w:rFonts w:ascii="Arial" w:hAnsi="Arial" w:cs="Arial"/>
                <w:b w:val="0"/>
                <w:sz w:val="22"/>
                <w:szCs w:val="22"/>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44921C04" w14:textId="77777777" w:rsidR="009C12EE" w:rsidRPr="009C12EE" w:rsidRDefault="009C12EE" w:rsidP="009C12EE">
            <w:pPr>
              <w:pStyle w:val="BodyText"/>
              <w:jc w:val="center"/>
              <w:rPr>
                <w:rFonts w:ascii="Arial" w:hAnsi="Arial" w:cs="Arial"/>
                <w:b w:val="0"/>
                <w:sz w:val="22"/>
                <w:szCs w:val="22"/>
              </w:rPr>
            </w:pPr>
          </w:p>
        </w:tc>
        <w:tc>
          <w:tcPr>
            <w:tcW w:w="2861" w:type="dxa"/>
            <w:tcBorders>
              <w:top w:val="single" w:sz="4" w:space="0" w:color="auto"/>
              <w:left w:val="single" w:sz="4" w:space="0" w:color="auto"/>
              <w:bottom w:val="single" w:sz="4" w:space="0" w:color="auto"/>
              <w:right w:val="single" w:sz="4" w:space="0" w:color="auto"/>
            </w:tcBorders>
            <w:shd w:val="clear" w:color="auto" w:fill="auto"/>
            <w:vAlign w:val="center"/>
          </w:tcPr>
          <w:p w14:paraId="34499F85" w14:textId="77777777" w:rsidR="009C12EE" w:rsidRPr="009C12EE" w:rsidRDefault="009C12EE" w:rsidP="009C12EE">
            <w:pPr>
              <w:pStyle w:val="BodyText"/>
              <w:jc w:val="center"/>
              <w:rPr>
                <w:rFonts w:ascii="Arial" w:hAnsi="Arial" w:cs="Arial"/>
                <w:b w:val="0"/>
                <w:sz w:val="22"/>
                <w:szCs w:val="22"/>
              </w:rPr>
            </w:pPr>
          </w:p>
        </w:tc>
        <w:tc>
          <w:tcPr>
            <w:tcW w:w="2861" w:type="dxa"/>
            <w:tcBorders>
              <w:top w:val="single" w:sz="4" w:space="0" w:color="auto"/>
              <w:left w:val="single" w:sz="4" w:space="0" w:color="auto"/>
              <w:bottom w:val="single" w:sz="4" w:space="0" w:color="auto"/>
            </w:tcBorders>
            <w:shd w:val="clear" w:color="auto" w:fill="auto"/>
            <w:vAlign w:val="center"/>
          </w:tcPr>
          <w:p w14:paraId="07797189" w14:textId="77777777" w:rsidR="009C12EE" w:rsidRPr="009C12EE" w:rsidRDefault="009C12EE" w:rsidP="009C12EE">
            <w:pPr>
              <w:pStyle w:val="BodyText"/>
              <w:jc w:val="center"/>
              <w:rPr>
                <w:rFonts w:ascii="Arial" w:hAnsi="Arial" w:cs="Arial"/>
                <w:b w:val="0"/>
                <w:sz w:val="22"/>
                <w:szCs w:val="22"/>
              </w:rPr>
            </w:pPr>
          </w:p>
        </w:tc>
      </w:tr>
      <w:tr w:rsidR="009C12EE" w:rsidRPr="004720DC" w14:paraId="65D16A53" w14:textId="77777777" w:rsidTr="009C12EE">
        <w:trPr>
          <w:trHeight w:val="397"/>
          <w:jc w:val="center"/>
        </w:trPr>
        <w:tc>
          <w:tcPr>
            <w:tcW w:w="2861" w:type="dxa"/>
            <w:tcBorders>
              <w:top w:val="single" w:sz="4" w:space="0" w:color="auto"/>
              <w:bottom w:val="single" w:sz="4" w:space="0" w:color="auto"/>
              <w:right w:val="single" w:sz="4" w:space="0" w:color="auto"/>
            </w:tcBorders>
            <w:shd w:val="clear" w:color="auto" w:fill="auto"/>
            <w:vAlign w:val="center"/>
          </w:tcPr>
          <w:p w14:paraId="38C5E0AD" w14:textId="77777777" w:rsidR="009C12EE" w:rsidRPr="009C12EE" w:rsidRDefault="009C12EE" w:rsidP="009C12EE">
            <w:pPr>
              <w:pStyle w:val="BodyText"/>
              <w:jc w:val="center"/>
              <w:rPr>
                <w:rFonts w:ascii="Arial" w:hAnsi="Arial" w:cs="Arial"/>
                <w:b w:val="0"/>
                <w:sz w:val="22"/>
                <w:szCs w:val="22"/>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1A490E0A" w14:textId="77777777" w:rsidR="009C12EE" w:rsidRPr="009C12EE" w:rsidRDefault="009C12EE" w:rsidP="009C12EE">
            <w:pPr>
              <w:pStyle w:val="BodyText"/>
              <w:jc w:val="center"/>
              <w:rPr>
                <w:rFonts w:ascii="Arial" w:hAnsi="Arial" w:cs="Arial"/>
                <w:b w:val="0"/>
                <w:sz w:val="22"/>
                <w:szCs w:val="22"/>
              </w:rPr>
            </w:pPr>
          </w:p>
        </w:tc>
        <w:tc>
          <w:tcPr>
            <w:tcW w:w="2861" w:type="dxa"/>
            <w:tcBorders>
              <w:top w:val="single" w:sz="4" w:space="0" w:color="auto"/>
              <w:left w:val="single" w:sz="4" w:space="0" w:color="auto"/>
              <w:bottom w:val="single" w:sz="4" w:space="0" w:color="auto"/>
              <w:right w:val="single" w:sz="4" w:space="0" w:color="auto"/>
            </w:tcBorders>
            <w:shd w:val="clear" w:color="auto" w:fill="auto"/>
            <w:vAlign w:val="center"/>
          </w:tcPr>
          <w:p w14:paraId="7FAC4A27" w14:textId="77777777" w:rsidR="009C12EE" w:rsidRPr="009C12EE" w:rsidRDefault="009C12EE" w:rsidP="009C12EE">
            <w:pPr>
              <w:pStyle w:val="BodyText"/>
              <w:jc w:val="center"/>
              <w:rPr>
                <w:rFonts w:ascii="Arial" w:hAnsi="Arial" w:cs="Arial"/>
                <w:b w:val="0"/>
                <w:sz w:val="22"/>
                <w:szCs w:val="22"/>
              </w:rPr>
            </w:pPr>
          </w:p>
        </w:tc>
        <w:tc>
          <w:tcPr>
            <w:tcW w:w="2861" w:type="dxa"/>
            <w:tcBorders>
              <w:top w:val="single" w:sz="4" w:space="0" w:color="auto"/>
              <w:left w:val="single" w:sz="4" w:space="0" w:color="auto"/>
              <w:bottom w:val="single" w:sz="4" w:space="0" w:color="auto"/>
            </w:tcBorders>
            <w:shd w:val="clear" w:color="auto" w:fill="auto"/>
            <w:vAlign w:val="center"/>
          </w:tcPr>
          <w:p w14:paraId="0FA5C709" w14:textId="77777777" w:rsidR="009C12EE" w:rsidRPr="009C12EE" w:rsidRDefault="009C12EE" w:rsidP="009C12EE">
            <w:pPr>
              <w:pStyle w:val="BodyText"/>
              <w:jc w:val="center"/>
              <w:rPr>
                <w:rFonts w:ascii="Arial" w:hAnsi="Arial" w:cs="Arial"/>
                <w:b w:val="0"/>
                <w:sz w:val="22"/>
                <w:szCs w:val="22"/>
              </w:rPr>
            </w:pPr>
          </w:p>
        </w:tc>
      </w:tr>
      <w:tr w:rsidR="009C12EE" w:rsidRPr="004720DC" w14:paraId="227D45A1" w14:textId="77777777" w:rsidTr="009C12EE">
        <w:trPr>
          <w:trHeight w:val="397"/>
          <w:jc w:val="center"/>
        </w:trPr>
        <w:tc>
          <w:tcPr>
            <w:tcW w:w="2861" w:type="dxa"/>
            <w:tcBorders>
              <w:top w:val="single" w:sz="4" w:space="0" w:color="auto"/>
              <w:bottom w:val="single" w:sz="4" w:space="0" w:color="auto"/>
              <w:right w:val="single" w:sz="4" w:space="0" w:color="auto"/>
            </w:tcBorders>
            <w:shd w:val="clear" w:color="auto" w:fill="auto"/>
            <w:vAlign w:val="center"/>
          </w:tcPr>
          <w:p w14:paraId="2DE8EBFD" w14:textId="77777777" w:rsidR="009C12EE" w:rsidRPr="009C12EE" w:rsidRDefault="009C12EE" w:rsidP="009C12EE">
            <w:pPr>
              <w:pStyle w:val="BodyText"/>
              <w:jc w:val="center"/>
              <w:rPr>
                <w:rFonts w:ascii="Arial" w:hAnsi="Arial" w:cs="Arial"/>
                <w:b w:val="0"/>
                <w:sz w:val="22"/>
                <w:szCs w:val="22"/>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5BB209B9" w14:textId="77777777" w:rsidR="009C12EE" w:rsidRPr="009C12EE" w:rsidRDefault="009C12EE" w:rsidP="009C12EE">
            <w:pPr>
              <w:pStyle w:val="BodyText"/>
              <w:jc w:val="center"/>
              <w:rPr>
                <w:rFonts w:ascii="Arial" w:hAnsi="Arial" w:cs="Arial"/>
                <w:b w:val="0"/>
                <w:sz w:val="22"/>
                <w:szCs w:val="22"/>
              </w:rPr>
            </w:pPr>
          </w:p>
        </w:tc>
        <w:tc>
          <w:tcPr>
            <w:tcW w:w="2861" w:type="dxa"/>
            <w:tcBorders>
              <w:top w:val="single" w:sz="4" w:space="0" w:color="auto"/>
              <w:left w:val="single" w:sz="4" w:space="0" w:color="auto"/>
              <w:bottom w:val="single" w:sz="4" w:space="0" w:color="auto"/>
              <w:right w:val="single" w:sz="4" w:space="0" w:color="auto"/>
            </w:tcBorders>
            <w:shd w:val="clear" w:color="auto" w:fill="auto"/>
            <w:vAlign w:val="center"/>
          </w:tcPr>
          <w:p w14:paraId="582BDC9E" w14:textId="77777777" w:rsidR="009C12EE" w:rsidRPr="009C12EE" w:rsidRDefault="009C12EE" w:rsidP="009C12EE">
            <w:pPr>
              <w:pStyle w:val="BodyText"/>
              <w:jc w:val="center"/>
              <w:rPr>
                <w:rFonts w:ascii="Arial" w:hAnsi="Arial" w:cs="Arial"/>
                <w:b w:val="0"/>
                <w:sz w:val="22"/>
                <w:szCs w:val="22"/>
              </w:rPr>
            </w:pPr>
          </w:p>
        </w:tc>
        <w:tc>
          <w:tcPr>
            <w:tcW w:w="2861" w:type="dxa"/>
            <w:tcBorders>
              <w:top w:val="single" w:sz="4" w:space="0" w:color="auto"/>
              <w:left w:val="single" w:sz="4" w:space="0" w:color="auto"/>
              <w:bottom w:val="single" w:sz="4" w:space="0" w:color="auto"/>
            </w:tcBorders>
            <w:shd w:val="clear" w:color="auto" w:fill="auto"/>
            <w:vAlign w:val="center"/>
          </w:tcPr>
          <w:p w14:paraId="25BB6E25" w14:textId="77777777" w:rsidR="009C12EE" w:rsidRPr="009C12EE" w:rsidRDefault="009C12EE" w:rsidP="009C12EE">
            <w:pPr>
              <w:pStyle w:val="BodyText"/>
              <w:jc w:val="center"/>
              <w:rPr>
                <w:rFonts w:ascii="Arial" w:hAnsi="Arial" w:cs="Arial"/>
                <w:b w:val="0"/>
                <w:sz w:val="22"/>
                <w:szCs w:val="22"/>
              </w:rPr>
            </w:pPr>
          </w:p>
        </w:tc>
      </w:tr>
      <w:tr w:rsidR="009C12EE" w:rsidRPr="004720DC" w14:paraId="71F3AE91" w14:textId="77777777" w:rsidTr="009C12EE">
        <w:trPr>
          <w:trHeight w:val="397"/>
          <w:jc w:val="center"/>
        </w:trPr>
        <w:tc>
          <w:tcPr>
            <w:tcW w:w="2861" w:type="dxa"/>
            <w:tcBorders>
              <w:top w:val="single" w:sz="4" w:space="0" w:color="auto"/>
              <w:bottom w:val="single" w:sz="4" w:space="0" w:color="auto"/>
              <w:right w:val="single" w:sz="4" w:space="0" w:color="auto"/>
            </w:tcBorders>
            <w:shd w:val="clear" w:color="auto" w:fill="auto"/>
            <w:vAlign w:val="center"/>
          </w:tcPr>
          <w:p w14:paraId="3AE4F034" w14:textId="77777777" w:rsidR="009C12EE" w:rsidRPr="009C12EE" w:rsidRDefault="009C12EE" w:rsidP="009C12EE">
            <w:pPr>
              <w:pStyle w:val="BodyText"/>
              <w:jc w:val="center"/>
              <w:rPr>
                <w:rFonts w:ascii="Arial" w:hAnsi="Arial" w:cs="Arial"/>
                <w:b w:val="0"/>
                <w:sz w:val="22"/>
                <w:szCs w:val="22"/>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7BDFD600" w14:textId="77777777" w:rsidR="009C12EE" w:rsidRPr="009C12EE" w:rsidRDefault="009C12EE" w:rsidP="009C12EE">
            <w:pPr>
              <w:pStyle w:val="BodyText"/>
              <w:jc w:val="center"/>
              <w:rPr>
                <w:rFonts w:ascii="Arial" w:hAnsi="Arial" w:cs="Arial"/>
                <w:b w:val="0"/>
                <w:sz w:val="22"/>
                <w:szCs w:val="22"/>
              </w:rPr>
            </w:pPr>
          </w:p>
        </w:tc>
        <w:tc>
          <w:tcPr>
            <w:tcW w:w="2861" w:type="dxa"/>
            <w:tcBorders>
              <w:top w:val="single" w:sz="4" w:space="0" w:color="auto"/>
              <w:left w:val="single" w:sz="4" w:space="0" w:color="auto"/>
              <w:bottom w:val="single" w:sz="4" w:space="0" w:color="auto"/>
              <w:right w:val="single" w:sz="4" w:space="0" w:color="auto"/>
            </w:tcBorders>
            <w:shd w:val="clear" w:color="auto" w:fill="auto"/>
            <w:vAlign w:val="center"/>
          </w:tcPr>
          <w:p w14:paraId="5521B968" w14:textId="77777777" w:rsidR="009C12EE" w:rsidRPr="009C12EE" w:rsidRDefault="009C12EE" w:rsidP="009C12EE">
            <w:pPr>
              <w:pStyle w:val="BodyText"/>
              <w:jc w:val="center"/>
              <w:rPr>
                <w:rFonts w:ascii="Arial" w:hAnsi="Arial" w:cs="Arial"/>
                <w:b w:val="0"/>
                <w:sz w:val="22"/>
                <w:szCs w:val="22"/>
              </w:rPr>
            </w:pPr>
          </w:p>
        </w:tc>
        <w:tc>
          <w:tcPr>
            <w:tcW w:w="2861" w:type="dxa"/>
            <w:tcBorders>
              <w:top w:val="single" w:sz="4" w:space="0" w:color="auto"/>
              <w:left w:val="single" w:sz="4" w:space="0" w:color="auto"/>
              <w:bottom w:val="single" w:sz="4" w:space="0" w:color="auto"/>
            </w:tcBorders>
            <w:shd w:val="clear" w:color="auto" w:fill="auto"/>
            <w:vAlign w:val="center"/>
          </w:tcPr>
          <w:p w14:paraId="09D2AAEB" w14:textId="77777777" w:rsidR="009C12EE" w:rsidRPr="009C12EE" w:rsidRDefault="009C12EE" w:rsidP="009C12EE">
            <w:pPr>
              <w:pStyle w:val="BodyText"/>
              <w:jc w:val="center"/>
              <w:rPr>
                <w:rFonts w:ascii="Arial" w:hAnsi="Arial" w:cs="Arial"/>
                <w:b w:val="0"/>
                <w:sz w:val="22"/>
                <w:szCs w:val="22"/>
              </w:rPr>
            </w:pPr>
          </w:p>
        </w:tc>
      </w:tr>
      <w:tr w:rsidR="009C12EE" w:rsidRPr="004720DC" w14:paraId="67DCA8F3" w14:textId="77777777" w:rsidTr="009C12EE">
        <w:trPr>
          <w:trHeight w:val="397"/>
          <w:jc w:val="center"/>
        </w:trPr>
        <w:tc>
          <w:tcPr>
            <w:tcW w:w="2861" w:type="dxa"/>
            <w:tcBorders>
              <w:top w:val="single" w:sz="4" w:space="0" w:color="auto"/>
              <w:bottom w:val="single" w:sz="4" w:space="0" w:color="auto"/>
              <w:right w:val="single" w:sz="4" w:space="0" w:color="auto"/>
            </w:tcBorders>
            <w:shd w:val="clear" w:color="auto" w:fill="auto"/>
            <w:vAlign w:val="center"/>
          </w:tcPr>
          <w:p w14:paraId="2C7CEF88" w14:textId="77777777" w:rsidR="009C12EE" w:rsidRPr="009C12EE" w:rsidRDefault="009C12EE" w:rsidP="009C12EE">
            <w:pPr>
              <w:pStyle w:val="BodyText"/>
              <w:jc w:val="center"/>
              <w:rPr>
                <w:rFonts w:ascii="Arial" w:hAnsi="Arial" w:cs="Arial"/>
                <w:b w:val="0"/>
                <w:sz w:val="22"/>
                <w:szCs w:val="22"/>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4FFDFBD0" w14:textId="77777777" w:rsidR="009C12EE" w:rsidRPr="009C12EE" w:rsidRDefault="009C12EE" w:rsidP="009C12EE">
            <w:pPr>
              <w:pStyle w:val="BodyText"/>
              <w:jc w:val="center"/>
              <w:rPr>
                <w:rFonts w:ascii="Arial" w:hAnsi="Arial" w:cs="Arial"/>
                <w:b w:val="0"/>
                <w:sz w:val="22"/>
                <w:szCs w:val="22"/>
              </w:rPr>
            </w:pPr>
          </w:p>
        </w:tc>
        <w:tc>
          <w:tcPr>
            <w:tcW w:w="2861" w:type="dxa"/>
            <w:tcBorders>
              <w:top w:val="single" w:sz="4" w:space="0" w:color="auto"/>
              <w:left w:val="single" w:sz="4" w:space="0" w:color="auto"/>
              <w:bottom w:val="single" w:sz="4" w:space="0" w:color="auto"/>
              <w:right w:val="single" w:sz="4" w:space="0" w:color="auto"/>
            </w:tcBorders>
            <w:shd w:val="clear" w:color="auto" w:fill="auto"/>
            <w:vAlign w:val="center"/>
          </w:tcPr>
          <w:p w14:paraId="5DB2385F" w14:textId="77777777" w:rsidR="009C12EE" w:rsidRPr="009C12EE" w:rsidRDefault="009C12EE" w:rsidP="009C12EE">
            <w:pPr>
              <w:pStyle w:val="BodyText"/>
              <w:jc w:val="center"/>
              <w:rPr>
                <w:rFonts w:ascii="Arial" w:hAnsi="Arial" w:cs="Arial"/>
                <w:b w:val="0"/>
                <w:sz w:val="22"/>
                <w:szCs w:val="22"/>
              </w:rPr>
            </w:pPr>
          </w:p>
        </w:tc>
        <w:tc>
          <w:tcPr>
            <w:tcW w:w="2861" w:type="dxa"/>
            <w:tcBorders>
              <w:top w:val="single" w:sz="4" w:space="0" w:color="auto"/>
              <w:left w:val="single" w:sz="4" w:space="0" w:color="auto"/>
              <w:bottom w:val="single" w:sz="4" w:space="0" w:color="auto"/>
            </w:tcBorders>
            <w:shd w:val="clear" w:color="auto" w:fill="auto"/>
            <w:vAlign w:val="center"/>
          </w:tcPr>
          <w:p w14:paraId="19297E3D" w14:textId="77777777" w:rsidR="009C12EE" w:rsidRPr="009C12EE" w:rsidRDefault="009C12EE" w:rsidP="009C12EE">
            <w:pPr>
              <w:pStyle w:val="BodyText"/>
              <w:jc w:val="center"/>
              <w:rPr>
                <w:rFonts w:ascii="Arial" w:hAnsi="Arial" w:cs="Arial"/>
                <w:b w:val="0"/>
                <w:sz w:val="22"/>
                <w:szCs w:val="22"/>
              </w:rPr>
            </w:pPr>
          </w:p>
        </w:tc>
      </w:tr>
    </w:tbl>
    <w:p w14:paraId="174A545C" w14:textId="77777777" w:rsidR="009C12EE" w:rsidRDefault="009C12EE" w:rsidP="009C12EE">
      <w:pPr>
        <w:pStyle w:val="BodyText"/>
        <w:rPr>
          <w:rFonts w:ascii="Tahoma" w:hAnsi="Tahoma"/>
          <w:b w:val="0"/>
          <w:sz w:val="22"/>
        </w:rPr>
      </w:pPr>
    </w:p>
    <w:p w14:paraId="19931E59" w14:textId="77777777" w:rsidR="009E076D" w:rsidRDefault="009E076D"/>
    <w:sectPr w:rsidR="009E076D" w:rsidSect="00C63090">
      <w:footerReference w:type="even" r:id="rId11"/>
      <w:footerReference w:type="default" r:id="rId12"/>
      <w:headerReference w:type="first" r:id="rId13"/>
      <w:footerReference w:type="first" r:id="rId14"/>
      <w:pgSz w:w="11907" w:h="16840" w:code="9"/>
      <w:pgMar w:top="1276" w:right="737" w:bottom="680" w:left="737" w:header="1009" w:footer="688" w:gutter="0"/>
      <w:paperSrc w:first="15" w:other="15"/>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16BDA" w14:textId="77777777" w:rsidR="009C12EE" w:rsidRDefault="009C12EE" w:rsidP="009C12EE">
      <w:r>
        <w:separator/>
      </w:r>
    </w:p>
  </w:endnote>
  <w:endnote w:type="continuationSeparator" w:id="0">
    <w:p w14:paraId="58F2587D" w14:textId="77777777" w:rsidR="009C12EE" w:rsidRDefault="009C12EE" w:rsidP="009C1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239D8" w14:textId="0CE93079" w:rsidR="002F3787" w:rsidRPr="008A41DB" w:rsidRDefault="002F3787" w:rsidP="009C12EE">
    <w:pPr>
      <w:autoSpaceDE w:val="0"/>
      <w:autoSpaceDN w:val="0"/>
      <w:adjustRightInd w:val="0"/>
      <w:spacing w:line="287" w:lineRule="auto"/>
      <w:jc w:val="right"/>
      <w:rPr>
        <w:rFonts w:ascii="Arial" w:hAnsi="Arial" w:cs="Arial"/>
        <w:color w:val="000000"/>
        <w:sz w:val="14"/>
        <w:szCs w:val="14"/>
      </w:rPr>
    </w:pPr>
    <w:r w:rsidRPr="002F3787">
      <w:rPr>
        <w:rFonts w:ascii="Arial" w:hAnsi="Arial" w:cs="Arial"/>
        <w:sz w:val="14"/>
        <w:szCs w:val="14"/>
      </w:rPr>
      <w:t>University</w:t>
    </w:r>
    <w:r w:rsidR="00C63090">
      <w:rPr>
        <w:rFonts w:ascii="Arial" w:hAnsi="Arial" w:cs="Arial"/>
        <w:sz w:val="14"/>
        <w:szCs w:val="14"/>
      </w:rPr>
      <w:t xml:space="preserve"> form</w:t>
    </w:r>
    <w:r w:rsidRPr="002F3787">
      <w:rPr>
        <w:rFonts w:ascii="Arial" w:hAnsi="Arial" w:cs="Arial"/>
        <w:sz w:val="14"/>
        <w:szCs w:val="14"/>
      </w:rPr>
      <w:t xml:space="preserve"> reference</w:t>
    </w:r>
    <w:r>
      <w:rPr>
        <w:rFonts w:ascii="Arial" w:hAnsi="Arial" w:cs="Arial"/>
        <w:sz w:val="14"/>
        <w:szCs w:val="14"/>
      </w:rPr>
      <w:t xml:space="preserve">: </w:t>
    </w:r>
    <w:r w:rsidR="00C63090">
      <w:rPr>
        <w:rFonts w:ascii="Arial" w:hAnsi="Arial" w:cs="Arial"/>
        <w:sz w:val="14"/>
        <w:szCs w:val="14"/>
      </w:rPr>
      <w:t>IR080</w:t>
    </w:r>
  </w:p>
  <w:p w14:paraId="6521DFF8" w14:textId="77777777" w:rsidR="009C12EE" w:rsidRDefault="009C12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6925D" w14:textId="77777777" w:rsidR="00746637" w:rsidRPr="00C63090" w:rsidRDefault="00C63090" w:rsidP="00C63090">
    <w:pPr>
      <w:autoSpaceDE w:val="0"/>
      <w:autoSpaceDN w:val="0"/>
      <w:adjustRightInd w:val="0"/>
      <w:spacing w:line="287" w:lineRule="auto"/>
      <w:jc w:val="right"/>
      <w:rPr>
        <w:rFonts w:ascii="Arial" w:hAnsi="Arial" w:cs="Arial"/>
        <w:color w:val="000000"/>
        <w:sz w:val="14"/>
        <w:szCs w:val="14"/>
      </w:rPr>
    </w:pPr>
    <w:r w:rsidRPr="002F3787">
      <w:rPr>
        <w:rFonts w:ascii="Arial" w:hAnsi="Arial" w:cs="Arial"/>
        <w:sz w:val="14"/>
        <w:szCs w:val="14"/>
      </w:rPr>
      <w:t>University</w:t>
    </w:r>
    <w:r>
      <w:rPr>
        <w:rFonts w:ascii="Arial" w:hAnsi="Arial" w:cs="Arial"/>
        <w:sz w:val="14"/>
        <w:szCs w:val="14"/>
      </w:rPr>
      <w:t xml:space="preserve"> form</w:t>
    </w:r>
    <w:r w:rsidRPr="002F3787">
      <w:rPr>
        <w:rFonts w:ascii="Arial" w:hAnsi="Arial" w:cs="Arial"/>
        <w:sz w:val="14"/>
        <w:szCs w:val="14"/>
      </w:rPr>
      <w:t xml:space="preserve"> reference</w:t>
    </w:r>
    <w:r>
      <w:rPr>
        <w:rFonts w:ascii="Arial" w:hAnsi="Arial" w:cs="Arial"/>
        <w:sz w:val="14"/>
        <w:szCs w:val="14"/>
      </w:rPr>
      <w:t>: IR080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5F0B7" w14:textId="77777777" w:rsidR="00231EC9" w:rsidRDefault="002F3787" w:rsidP="00231EC9">
    <w:pPr>
      <w:autoSpaceDE w:val="0"/>
      <w:autoSpaceDN w:val="0"/>
      <w:adjustRightInd w:val="0"/>
      <w:spacing w:line="287" w:lineRule="auto"/>
      <w:jc w:val="right"/>
      <w:rPr>
        <w:rFonts w:ascii="Arial" w:hAnsi="Arial" w:cs="Arial"/>
        <w:color w:val="000000"/>
        <w:sz w:val="14"/>
        <w:szCs w:val="14"/>
      </w:rPr>
    </w:pPr>
    <w:r>
      <w:tab/>
    </w:r>
    <w:r>
      <w:tab/>
    </w:r>
    <w:r w:rsidR="009C12EE">
      <w:tab/>
    </w:r>
    <w:r w:rsidRPr="002F3787">
      <w:rPr>
        <w:sz w:val="14"/>
        <w:szCs w:val="14"/>
      </w:rPr>
      <w:tab/>
    </w:r>
    <w:r w:rsidR="00231EC9" w:rsidRPr="002F3787">
      <w:rPr>
        <w:rFonts w:ascii="Arial" w:hAnsi="Arial" w:cs="Arial"/>
        <w:sz w:val="14"/>
        <w:szCs w:val="14"/>
      </w:rPr>
      <w:t>EARRPS ref</w:t>
    </w:r>
    <w:r w:rsidR="00231EC9">
      <w:rPr>
        <w:rFonts w:ascii="Arial" w:hAnsi="Arial" w:cs="Arial"/>
        <w:sz w:val="14"/>
        <w:szCs w:val="14"/>
      </w:rPr>
      <w:t xml:space="preserve"> for letter</w:t>
    </w:r>
    <w:r w:rsidR="00231EC9" w:rsidRPr="002F3787">
      <w:rPr>
        <w:rFonts w:ascii="Arial" w:hAnsi="Arial" w:cs="Arial"/>
        <w:sz w:val="14"/>
        <w:szCs w:val="14"/>
      </w:rPr>
      <w:t>:</w:t>
    </w:r>
    <w:r w:rsidR="00231EC9">
      <w:rPr>
        <w:rFonts w:ascii="Arial" w:hAnsi="Arial" w:cs="Arial"/>
        <w:sz w:val="14"/>
        <w:szCs w:val="14"/>
      </w:rPr>
      <w:t xml:space="preserve"> </w:t>
    </w:r>
    <w:r w:rsidR="00231EC9" w:rsidRPr="008A41DB">
      <w:rPr>
        <w:rFonts w:ascii="Arial" w:hAnsi="Arial" w:cs="Arial"/>
        <w:color w:val="000000"/>
        <w:sz w:val="14"/>
        <w:szCs w:val="14"/>
      </w:rPr>
      <w:t>Q-Pulse Document No.: EA-RS-FRM-</w:t>
    </w:r>
    <w:r w:rsidR="00231EC9">
      <w:rPr>
        <w:rFonts w:ascii="Arial" w:hAnsi="Arial" w:cs="Arial"/>
        <w:color w:val="000000"/>
        <w:sz w:val="14"/>
        <w:szCs w:val="14"/>
      </w:rPr>
      <w:t xml:space="preserve">40 </w:t>
    </w:r>
    <w:r w:rsidR="00231EC9" w:rsidRPr="008A41DB">
      <w:rPr>
        <w:rFonts w:ascii="Arial" w:hAnsi="Arial" w:cs="Arial"/>
        <w:color w:val="000000"/>
        <w:sz w:val="14"/>
        <w:szCs w:val="14"/>
      </w:rPr>
      <w:t xml:space="preserve">Revision: </w:t>
    </w:r>
    <w:r w:rsidR="00231EC9">
      <w:rPr>
        <w:rFonts w:ascii="Arial" w:hAnsi="Arial" w:cs="Arial"/>
        <w:color w:val="000000"/>
        <w:sz w:val="14"/>
        <w:szCs w:val="14"/>
      </w:rPr>
      <w:t>2</w:t>
    </w:r>
  </w:p>
  <w:p w14:paraId="3B8DC9A6" w14:textId="4E6E4ADA" w:rsidR="002F3787" w:rsidRPr="00231EC9" w:rsidRDefault="00231EC9" w:rsidP="00231EC9">
    <w:pPr>
      <w:autoSpaceDE w:val="0"/>
      <w:autoSpaceDN w:val="0"/>
      <w:adjustRightInd w:val="0"/>
      <w:spacing w:line="287" w:lineRule="auto"/>
      <w:jc w:val="right"/>
      <w:rPr>
        <w:rFonts w:ascii="Arial" w:hAnsi="Arial" w:cs="Arial"/>
        <w:color w:val="000000"/>
        <w:sz w:val="14"/>
        <w:szCs w:val="14"/>
      </w:rPr>
    </w:pPr>
    <w:r w:rsidRPr="002F3787">
      <w:rPr>
        <w:rFonts w:ascii="Arial" w:hAnsi="Arial" w:cs="Arial"/>
        <w:sz w:val="14"/>
        <w:szCs w:val="14"/>
      </w:rPr>
      <w:t>University</w:t>
    </w:r>
    <w:r>
      <w:rPr>
        <w:rFonts w:ascii="Arial" w:hAnsi="Arial" w:cs="Arial"/>
        <w:sz w:val="14"/>
        <w:szCs w:val="14"/>
      </w:rPr>
      <w:t xml:space="preserve"> form</w:t>
    </w:r>
    <w:r w:rsidRPr="002F3787">
      <w:rPr>
        <w:rFonts w:ascii="Arial" w:hAnsi="Arial" w:cs="Arial"/>
        <w:sz w:val="14"/>
        <w:szCs w:val="14"/>
      </w:rPr>
      <w:t xml:space="preserve"> reference</w:t>
    </w:r>
    <w:r>
      <w:rPr>
        <w:rFonts w:ascii="Arial" w:hAnsi="Arial" w:cs="Arial"/>
        <w:sz w:val="14"/>
        <w:szCs w:val="14"/>
      </w:rPr>
      <w:t>: IR080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D3C3D" w14:textId="77777777" w:rsidR="009C12EE" w:rsidRDefault="009C12EE" w:rsidP="009C12EE">
      <w:r>
        <w:separator/>
      </w:r>
    </w:p>
  </w:footnote>
  <w:footnote w:type="continuationSeparator" w:id="0">
    <w:p w14:paraId="4EE19C39" w14:textId="77777777" w:rsidR="009C12EE" w:rsidRDefault="009C12EE" w:rsidP="009C1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C1583" w14:textId="77777777" w:rsidR="009C12EE" w:rsidRPr="009C12EE" w:rsidRDefault="009C12EE">
    <w:pPr>
      <w:pStyle w:val="Header"/>
      <w:rPr>
        <w:rFonts w:ascii="Arial" w:hAnsi="Arial" w:cs="Arial"/>
      </w:rPr>
    </w:pPr>
    <w:r w:rsidRPr="009C12EE">
      <w:rPr>
        <w:rFonts w:ascii="Arial" w:hAnsi="Arial" w:cs="Arial"/>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141E2"/>
    <w:multiLevelType w:val="hybridMultilevel"/>
    <w:tmpl w:val="706EB95C"/>
    <w:lvl w:ilvl="0" w:tplc="49FE29AA">
      <w:numFmt w:val="bullet"/>
      <w:lvlText w:val=""/>
      <w:lvlJc w:val="left"/>
      <w:pPr>
        <w:tabs>
          <w:tab w:val="num" w:pos="1429"/>
        </w:tabs>
        <w:ind w:left="1429" w:hanging="360"/>
      </w:pPr>
      <w:rPr>
        <w:rFonts w:ascii="ZapfDingbats" w:eastAsia="ZapfDingbats" w:hAnsi="ZapfDingbats" w:cs="ZapfDingbats"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3EAE5875"/>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70F662A6"/>
    <w:multiLevelType w:val="hybridMultilevel"/>
    <w:tmpl w:val="8C447344"/>
    <w:lvl w:ilvl="0" w:tplc="49FE29AA">
      <w:numFmt w:val="bullet"/>
      <w:lvlText w:val=""/>
      <w:lvlJc w:val="left"/>
      <w:pPr>
        <w:tabs>
          <w:tab w:val="num" w:pos="720"/>
        </w:tabs>
        <w:ind w:left="720" w:hanging="360"/>
      </w:pPr>
      <w:rPr>
        <w:rFonts w:ascii="ZapfDingbats" w:eastAsia="ZapfDingbats" w:hAnsi="ZapfDingbats" w:cs="ZapfDingba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428084350">
    <w:abstractNumId w:val="1"/>
  </w:num>
  <w:num w:numId="2" w16cid:durableId="2011061760">
    <w:abstractNumId w:val="2"/>
  </w:num>
  <w:num w:numId="3" w16cid:durableId="382213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2EE"/>
    <w:rsid w:val="00231EC9"/>
    <w:rsid w:val="002F3787"/>
    <w:rsid w:val="003C0FB8"/>
    <w:rsid w:val="00746637"/>
    <w:rsid w:val="009C12EE"/>
    <w:rsid w:val="009E076D"/>
    <w:rsid w:val="00C63090"/>
    <w:rsid w:val="00CA57D0"/>
    <w:rsid w:val="00CF4544"/>
    <w:rsid w:val="00FF7C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6145"/>
    <o:shapelayout v:ext="edit">
      <o:idmap v:ext="edit" data="1"/>
    </o:shapelayout>
  </w:shapeDefaults>
  <w:decimalSymbol w:val="."/>
  <w:listSeparator w:val=","/>
  <w14:docId w14:val="5E67988C"/>
  <w15:chartTrackingRefBased/>
  <w15:docId w15:val="{79868944-511E-4492-AB70-84DAE0C7C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2EE"/>
    <w:pPr>
      <w:spacing w:after="0" w:line="240" w:lineRule="auto"/>
    </w:pPr>
    <w:rPr>
      <w:rFonts w:ascii="Times New Roman" w:eastAsia="Times New Roman" w:hAnsi="Times New Roman" w:cs="Times New Roman"/>
      <w:sz w:val="24"/>
    </w:rPr>
  </w:style>
  <w:style w:type="paragraph" w:styleId="Heading1">
    <w:name w:val="heading 1"/>
    <w:basedOn w:val="Normal"/>
    <w:next w:val="Normal"/>
    <w:link w:val="Heading1Char"/>
    <w:qFormat/>
    <w:rsid w:val="009C12EE"/>
    <w:pPr>
      <w:keepNext/>
      <w:outlineLvl w:val="0"/>
    </w:pPr>
    <w:rPr>
      <w:rFonts w:ascii="Tahoma" w:hAnsi="Tahoma"/>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12EE"/>
    <w:rPr>
      <w:rFonts w:ascii="Tahoma" w:eastAsia="Times New Roman" w:hAnsi="Tahoma" w:cs="Times New Roman"/>
      <w:b/>
      <w:sz w:val="22"/>
    </w:rPr>
  </w:style>
  <w:style w:type="paragraph" w:styleId="Title">
    <w:name w:val="Title"/>
    <w:basedOn w:val="Normal"/>
    <w:link w:val="TitleChar"/>
    <w:qFormat/>
    <w:rsid w:val="009C12EE"/>
    <w:pPr>
      <w:jc w:val="center"/>
    </w:pPr>
    <w:rPr>
      <w:b/>
      <w:i/>
      <w:u w:val="single"/>
    </w:rPr>
  </w:style>
  <w:style w:type="character" w:customStyle="1" w:styleId="TitleChar">
    <w:name w:val="Title Char"/>
    <w:basedOn w:val="DefaultParagraphFont"/>
    <w:link w:val="Title"/>
    <w:rsid w:val="009C12EE"/>
    <w:rPr>
      <w:rFonts w:ascii="Times New Roman" w:eastAsia="Times New Roman" w:hAnsi="Times New Roman" w:cs="Times New Roman"/>
      <w:b/>
      <w:i/>
      <w:sz w:val="24"/>
      <w:u w:val="single"/>
    </w:rPr>
  </w:style>
  <w:style w:type="paragraph" w:styleId="BodyText">
    <w:name w:val="Body Text"/>
    <w:basedOn w:val="Normal"/>
    <w:link w:val="BodyTextChar"/>
    <w:rsid w:val="009C12EE"/>
    <w:rPr>
      <w:b/>
      <w:lang w:eastAsia="en-GB"/>
    </w:rPr>
  </w:style>
  <w:style w:type="character" w:customStyle="1" w:styleId="BodyTextChar">
    <w:name w:val="Body Text Char"/>
    <w:basedOn w:val="DefaultParagraphFont"/>
    <w:link w:val="BodyText"/>
    <w:rsid w:val="009C12EE"/>
    <w:rPr>
      <w:rFonts w:ascii="Times New Roman" w:eastAsia="Times New Roman" w:hAnsi="Times New Roman" w:cs="Times New Roman"/>
      <w:b/>
      <w:sz w:val="24"/>
      <w:lang w:eastAsia="en-GB"/>
    </w:rPr>
  </w:style>
  <w:style w:type="paragraph" w:styleId="Header">
    <w:name w:val="header"/>
    <w:basedOn w:val="Normal"/>
    <w:link w:val="HeaderChar"/>
    <w:uiPriority w:val="99"/>
    <w:unhideWhenUsed/>
    <w:rsid w:val="009C12EE"/>
    <w:pPr>
      <w:tabs>
        <w:tab w:val="center" w:pos="4513"/>
        <w:tab w:val="right" w:pos="9026"/>
      </w:tabs>
    </w:pPr>
  </w:style>
  <w:style w:type="character" w:customStyle="1" w:styleId="HeaderChar">
    <w:name w:val="Header Char"/>
    <w:basedOn w:val="DefaultParagraphFont"/>
    <w:link w:val="Header"/>
    <w:uiPriority w:val="99"/>
    <w:rsid w:val="009C12EE"/>
    <w:rPr>
      <w:rFonts w:ascii="Times New Roman" w:eastAsia="Times New Roman" w:hAnsi="Times New Roman" w:cs="Times New Roman"/>
      <w:sz w:val="24"/>
    </w:rPr>
  </w:style>
  <w:style w:type="paragraph" w:styleId="Footer">
    <w:name w:val="footer"/>
    <w:basedOn w:val="Normal"/>
    <w:link w:val="FooterChar"/>
    <w:uiPriority w:val="99"/>
    <w:unhideWhenUsed/>
    <w:rsid w:val="009C12EE"/>
    <w:pPr>
      <w:tabs>
        <w:tab w:val="center" w:pos="4513"/>
        <w:tab w:val="right" w:pos="9026"/>
      </w:tabs>
    </w:pPr>
  </w:style>
  <w:style w:type="character" w:customStyle="1" w:styleId="FooterChar">
    <w:name w:val="Footer Char"/>
    <w:basedOn w:val="DefaultParagraphFont"/>
    <w:link w:val="Footer"/>
    <w:uiPriority w:val="99"/>
    <w:rsid w:val="009C12EE"/>
    <w:rPr>
      <w:rFonts w:ascii="Times New Roman" w:eastAsia="Times New Roman" w:hAnsi="Times New Roman" w:cs="Times New Roman"/>
      <w:sz w:val="24"/>
    </w:rPr>
  </w:style>
  <w:style w:type="character" w:styleId="Hyperlink">
    <w:name w:val="Hyperlink"/>
    <w:basedOn w:val="DefaultParagraphFont"/>
    <w:uiPriority w:val="99"/>
    <w:unhideWhenUsed/>
    <w:rsid w:val="00C630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safety.admin.cam.ac.uk/publications/hsd191r-incineration-waste-addenbrookes-hospit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612D854546624A91B0F57A99049472" ma:contentTypeVersion="15" ma:contentTypeDescription="Create a new document." ma:contentTypeScope="" ma:versionID="79fa168c194390c41086cdfe9a7d2e9a">
  <xsd:schema xmlns:xsd="http://www.w3.org/2001/XMLSchema" xmlns:xs="http://www.w3.org/2001/XMLSchema" xmlns:p="http://schemas.microsoft.com/office/2006/metadata/properties" xmlns:ns3="36277e19-56fb-4408-a058-e04421545f22" xmlns:ns4="16c3d375-7c01-4568-87b7-07dd1e0ce017" targetNamespace="http://schemas.microsoft.com/office/2006/metadata/properties" ma:root="true" ma:fieldsID="e1562b36bdf9df877e768cafc1594cc7" ns3:_="" ns4:_="">
    <xsd:import namespace="36277e19-56fb-4408-a058-e04421545f22"/>
    <xsd:import namespace="16c3d375-7c01-4568-87b7-07dd1e0ce017"/>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277e19-56fb-4408-a058-e04421545f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3d375-7c01-4568-87b7-07dd1e0ce01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6277e19-56fb-4408-a058-e04421545f22" xsi:nil="true"/>
  </documentManagement>
</p:properties>
</file>

<file path=customXml/itemProps1.xml><?xml version="1.0" encoding="utf-8"?>
<ds:datastoreItem xmlns:ds="http://schemas.openxmlformats.org/officeDocument/2006/customXml" ds:itemID="{5BFDE3B6-720D-417F-9C2C-37CC38C19F7A}">
  <ds:schemaRefs>
    <ds:schemaRef ds:uri="http://schemas.microsoft.com/sharepoint/v3/contenttype/forms"/>
  </ds:schemaRefs>
</ds:datastoreItem>
</file>

<file path=customXml/itemProps2.xml><?xml version="1.0" encoding="utf-8"?>
<ds:datastoreItem xmlns:ds="http://schemas.openxmlformats.org/officeDocument/2006/customXml" ds:itemID="{64A2F465-B955-4494-BED7-1DD35BAF8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277e19-56fb-4408-a058-e04421545f22"/>
    <ds:schemaRef ds:uri="16c3d375-7c01-4568-87b7-07dd1e0ce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248770-4866-4046-93BC-C5DC0CEC89F8}">
  <ds:schemaRefs>
    <ds:schemaRef ds:uri="http://schemas.openxmlformats.org/package/2006/metadata/core-properties"/>
    <ds:schemaRef ds:uri="http://purl.org/dc/terms/"/>
    <ds:schemaRef ds:uri="http://purl.org/dc/dcmitype/"/>
    <ds:schemaRef ds:uri="http://www.w3.org/XML/1998/namespace"/>
    <ds:schemaRef ds:uri="http://schemas.microsoft.com/office/2006/documentManagement/types"/>
    <ds:schemaRef ds:uri="36277e19-56fb-4408-a058-e04421545f22"/>
    <ds:schemaRef ds:uri="http://schemas.microsoft.com/office/2006/metadata/properties"/>
    <ds:schemaRef ds:uri="http://schemas.microsoft.com/office/infopath/2007/PartnerControls"/>
    <ds:schemaRef ds:uri="16c3d375-7c01-4568-87b7-07dd1e0ce017"/>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ir080</vt:lpstr>
    </vt:vector>
  </TitlesOfParts>
  <Company>University of Cambridge</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ir080</dc:title>
  <dc:subject>Authorisation for Disposal of Radioactive Waste via Incineration</dc:subject>
  <dc:creator>Safety Office, HS&amp;RF</dc:creator>
  <cp:keywords/>
  <dc:description/>
  <cp:lastModifiedBy>Sarah Boggie</cp:lastModifiedBy>
  <cp:revision>3</cp:revision>
  <cp:lastPrinted>2023-06-12T10:57:00Z</cp:lastPrinted>
  <dcterms:created xsi:type="dcterms:W3CDTF">2023-10-05T11:07:00Z</dcterms:created>
  <dcterms:modified xsi:type="dcterms:W3CDTF">2023-10-05T11:07:00Z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0x010100E0612D854546624A91B0F57A99049472</vt:lpwstr>
  </property>
</Properties>
</file>