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C69F3" w:rsidRDefault="007C69F3" w:rsidP="003F5B1B">
      <w:pPr>
        <w:spacing w:after="0"/>
        <w:rPr>
          <w:sz w:val="24"/>
          <w:szCs w:val="24"/>
        </w:rPr>
      </w:pPr>
      <w:r w:rsidRPr="007C69F3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99FCE25" wp14:editId="62B436DC">
                <wp:simplePos x="0" y="0"/>
                <wp:positionH relativeFrom="margin">
                  <wp:posOffset>5381625</wp:posOffset>
                </wp:positionH>
                <wp:positionV relativeFrom="paragraph">
                  <wp:posOffset>0</wp:posOffset>
                </wp:positionV>
                <wp:extent cx="1249045" cy="1404620"/>
                <wp:effectExtent l="0" t="0" r="2730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0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7F98" w:rsidRPr="007C69F3" w:rsidRDefault="00917F98" w:rsidP="007C69F3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7C69F3">
                              <w:rPr>
                                <w:b/>
                                <w:sz w:val="20"/>
                                <w:szCs w:val="20"/>
                              </w:rPr>
                              <w:t>Reference Number</w:t>
                            </w:r>
                          </w:p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id w:val="9339558"/>
                              <w:placeholder>
                                <w:docPart w:val="9A24A5BA906F43BA80A154684E7BE1A1"/>
                              </w:placeholder>
                              <w:showingPlcHdr/>
                            </w:sdtPr>
                            <w:sdtEndPr/>
                            <w:sdtContent>
                              <w:p w:rsidR="00917F98" w:rsidRPr="007C69F3" w:rsidRDefault="00917F98" w:rsidP="007C69F3">
                                <w:pPr>
                                  <w:spacing w:after="0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Style w:val="PlaceholderText"/>
                                  </w:rPr>
                                  <w:t>Enter text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FCE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3.75pt;margin-top:0;width:98.35pt;height:110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">
                <v:textbox style="mso-fit-shape-to-text:t">
                  <w:txbxContent>
                    <w:p w:rsidR="00917F98" w:rsidRPr="007C69F3" w:rsidRDefault="00917F98" w:rsidP="007C69F3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  <w:r w:rsidRPr="007C69F3">
                        <w:rPr>
                          <w:b/>
                          <w:sz w:val="20"/>
                          <w:szCs w:val="20"/>
                        </w:rPr>
                        <w:t>Reference Number</w:t>
                      </w:r>
                    </w:p>
                    <w:sdt>
                      <w:sdtPr>
                        <w:rPr>
                          <w:sz w:val="24"/>
                          <w:szCs w:val="24"/>
                        </w:rPr>
                        <w:id w:val="9339558"/>
                        <w:placeholder>
                          <w:docPart w:val="9A24A5BA906F43BA80A154684E7BE1A1"/>
                        </w:placeholder>
                        <w:showingPlcHdr/>
                      </w:sdtPr>
                      <w:sdtContent>
                        <w:p w:rsidR="00917F98" w:rsidRPr="007C69F3" w:rsidRDefault="00917F98" w:rsidP="007C69F3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PlaceholderText"/>
                            </w:rPr>
                            <w:t>Enter text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36A97276" wp14:editId="1D98D8DC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885719" cy="391883"/>
            <wp:effectExtent l="0" t="0" r="635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ack and white RGB_D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719" cy="391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Form GM(</w:t>
      </w:r>
      <w:r w:rsidR="009865C9">
        <w:rPr>
          <w:sz w:val="24"/>
          <w:szCs w:val="24"/>
        </w:rPr>
        <w:t>C</w:t>
      </w:r>
      <w:r>
        <w:rPr>
          <w:sz w:val="24"/>
          <w:szCs w:val="24"/>
        </w:rPr>
        <w:t>)</w:t>
      </w:r>
    </w:p>
    <w:p w:rsidR="00A50FFC" w:rsidRPr="00042C8F" w:rsidRDefault="004A4033" w:rsidP="003F5B1B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Revi</w:t>
      </w:r>
      <w:r w:rsidR="00042C8F" w:rsidRPr="00042C8F">
        <w:rPr>
          <w:color w:val="FF0000"/>
          <w:sz w:val="24"/>
          <w:szCs w:val="24"/>
        </w:rPr>
        <w:t>e</w:t>
      </w:r>
      <w:r>
        <w:rPr>
          <w:color w:val="FF0000"/>
          <w:sz w:val="24"/>
          <w:szCs w:val="24"/>
        </w:rPr>
        <w:t>we</w:t>
      </w:r>
      <w:r w:rsidR="00035CF4">
        <w:rPr>
          <w:color w:val="FF0000"/>
          <w:sz w:val="24"/>
          <w:szCs w:val="24"/>
        </w:rPr>
        <w:t>d Oct</w:t>
      </w:r>
      <w:r w:rsidR="00042C8F" w:rsidRPr="00042C8F">
        <w:rPr>
          <w:color w:val="FF0000"/>
          <w:sz w:val="24"/>
          <w:szCs w:val="24"/>
        </w:rPr>
        <w:t xml:space="preserve"> 2021</w:t>
      </w:r>
    </w:p>
    <w:p w:rsidR="007C69F3" w:rsidRDefault="007C69F3" w:rsidP="003F5B1B">
      <w:pPr>
        <w:spacing w:after="0"/>
        <w:rPr>
          <w:sz w:val="24"/>
          <w:szCs w:val="24"/>
        </w:rPr>
      </w:pPr>
    </w:p>
    <w:p w:rsidR="007C69F3" w:rsidRPr="009566BB" w:rsidRDefault="007C69F3" w:rsidP="009566BB">
      <w:pPr>
        <w:spacing w:after="0"/>
        <w:jc w:val="center"/>
        <w:rPr>
          <w:sz w:val="32"/>
          <w:szCs w:val="32"/>
        </w:rPr>
      </w:pPr>
      <w:r w:rsidRPr="009566BB">
        <w:rPr>
          <w:sz w:val="32"/>
          <w:szCs w:val="32"/>
        </w:rPr>
        <w:t>Risk Assessment made under the</w:t>
      </w:r>
    </w:p>
    <w:p w:rsidR="003B0CEC" w:rsidRDefault="007C69F3" w:rsidP="009566BB">
      <w:pPr>
        <w:spacing w:after="0"/>
        <w:jc w:val="center"/>
        <w:rPr>
          <w:sz w:val="32"/>
          <w:szCs w:val="32"/>
        </w:rPr>
      </w:pPr>
      <w:r w:rsidRPr="009566BB">
        <w:rPr>
          <w:sz w:val="32"/>
          <w:szCs w:val="32"/>
        </w:rPr>
        <w:t>Genetically Modified Organisms (Contained Use) Regulations 2014</w:t>
      </w:r>
    </w:p>
    <w:p w:rsidR="007C69F3" w:rsidRPr="009566BB" w:rsidRDefault="00956D77" w:rsidP="009566BB">
      <w:pPr>
        <w:spacing w:after="0"/>
        <w:jc w:val="center"/>
        <w:rPr>
          <w:sz w:val="20"/>
          <w:szCs w:val="20"/>
        </w:rPr>
      </w:pPr>
      <w:hyperlink r:id="rId8" w:history="1">
        <w:r w:rsidR="009566BB" w:rsidRPr="009566BB">
          <w:rPr>
            <w:rStyle w:val="Hyperlink"/>
            <w:sz w:val="20"/>
            <w:szCs w:val="20"/>
          </w:rPr>
          <w:t>http://www.hse.gov.uk/pubns/books/l29.htm</w:t>
        </w:r>
      </w:hyperlink>
    </w:p>
    <w:p w:rsidR="007C69F3" w:rsidRDefault="007C69F3" w:rsidP="009566BB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Ind w:w="1129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8222"/>
      </w:tblGrid>
      <w:tr w:rsidR="001C4B68" w:rsidTr="001054B2">
        <w:tc>
          <w:tcPr>
            <w:tcW w:w="8222" w:type="dxa"/>
            <w:shd w:val="clear" w:color="auto" w:fill="E2EFD9" w:themeFill="accent6" w:themeFillTint="33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1C4B68" w:rsidRPr="00EA6D95" w:rsidRDefault="006A37AB" w:rsidP="001C4B6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EA6D95">
              <w:rPr>
                <w:b/>
                <w:color w:val="00B050"/>
                <w:sz w:val="24"/>
                <w:szCs w:val="24"/>
              </w:rPr>
              <w:t>Form GM(</w:t>
            </w:r>
            <w:r w:rsidR="009865C9">
              <w:rPr>
                <w:b/>
                <w:color w:val="00B050"/>
                <w:sz w:val="24"/>
                <w:szCs w:val="24"/>
              </w:rPr>
              <w:t>C</w:t>
            </w:r>
            <w:r w:rsidRPr="00EA6D95">
              <w:rPr>
                <w:b/>
                <w:color w:val="00B050"/>
                <w:sz w:val="24"/>
                <w:szCs w:val="24"/>
              </w:rPr>
              <w:t>)</w:t>
            </w:r>
          </w:p>
          <w:p w:rsidR="003B0CEC" w:rsidRPr="00A67F0D" w:rsidRDefault="003B0CEC" w:rsidP="003B0CEC">
            <w:pPr>
              <w:rPr>
                <w:sz w:val="20"/>
                <w:szCs w:val="20"/>
              </w:rPr>
            </w:pPr>
          </w:p>
          <w:p w:rsidR="009865C9" w:rsidRDefault="009A05D9" w:rsidP="003B0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production or use of genetically m</w:t>
            </w:r>
            <w:r w:rsidR="009865C9" w:rsidRPr="009865C9">
              <w:rPr>
                <w:sz w:val="20"/>
                <w:szCs w:val="20"/>
              </w:rPr>
              <w:t>odified plants in containment</w:t>
            </w:r>
            <w:r w:rsidR="00C84383">
              <w:rPr>
                <w:sz w:val="20"/>
                <w:szCs w:val="20"/>
              </w:rPr>
              <w:t xml:space="preserve"> (</w:t>
            </w:r>
            <w:r w:rsidR="00F068EA">
              <w:rPr>
                <w:sz w:val="20"/>
                <w:szCs w:val="20"/>
              </w:rPr>
              <w:t>eg</w:t>
            </w:r>
            <w:r w:rsidR="00C84383">
              <w:rPr>
                <w:sz w:val="20"/>
                <w:szCs w:val="20"/>
              </w:rPr>
              <w:t xml:space="preserve"> plants in soil, macroalgae). These are defined as l</w:t>
            </w:r>
            <w:r w:rsidR="009865C9" w:rsidRPr="009865C9">
              <w:rPr>
                <w:sz w:val="20"/>
                <w:szCs w:val="20"/>
              </w:rPr>
              <w:t xml:space="preserve">arger GMOs in the Regulations. There is a requirement to carry out an assessment of the risks to human </w:t>
            </w:r>
            <w:r w:rsidR="00C84383">
              <w:rPr>
                <w:sz w:val="20"/>
                <w:szCs w:val="20"/>
              </w:rPr>
              <w:t>health for l</w:t>
            </w:r>
            <w:r w:rsidR="009865C9" w:rsidRPr="009865C9">
              <w:rPr>
                <w:sz w:val="20"/>
                <w:szCs w:val="20"/>
              </w:rPr>
              <w:t>arger GMOs and to obtain competent advice on that assessment before any contained use can start.</w:t>
            </w:r>
          </w:p>
          <w:p w:rsidR="003B0CEC" w:rsidRPr="00A67F0D" w:rsidRDefault="003B0CEC" w:rsidP="003B0CEC">
            <w:pPr>
              <w:rPr>
                <w:sz w:val="20"/>
                <w:szCs w:val="20"/>
              </w:rPr>
            </w:pPr>
          </w:p>
          <w:p w:rsidR="001C4B68" w:rsidRPr="009865C9" w:rsidRDefault="009865C9" w:rsidP="009865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GM plant cells in culture are considered </w:t>
            </w:r>
            <w:r w:rsidRPr="00A67F0D">
              <w:rPr>
                <w:sz w:val="20"/>
                <w:szCs w:val="20"/>
              </w:rPr>
              <w:t>genetically modified microorganisms (GMMs)</w:t>
            </w:r>
            <w:r>
              <w:rPr>
                <w:sz w:val="20"/>
                <w:szCs w:val="20"/>
              </w:rPr>
              <w:t>, and should be risk assessed using GM(S</w:t>
            </w:r>
            <w:r w:rsidR="003B0CEC" w:rsidRPr="00A67F0D">
              <w:rPr>
                <w:sz w:val="20"/>
                <w:szCs w:val="20"/>
              </w:rPr>
              <w:t xml:space="preserve">HORTFORM) </w:t>
            </w:r>
            <w:r>
              <w:rPr>
                <w:sz w:val="20"/>
                <w:szCs w:val="20"/>
              </w:rPr>
              <w:t xml:space="preserve">or </w:t>
            </w:r>
            <w:r w:rsidR="003B0CEC" w:rsidRPr="00A67F0D">
              <w:rPr>
                <w:sz w:val="20"/>
                <w:szCs w:val="20"/>
              </w:rPr>
              <w:t>GM(A).</w:t>
            </w:r>
          </w:p>
        </w:tc>
      </w:tr>
    </w:tbl>
    <w:p w:rsidR="00B5412F" w:rsidRDefault="00B5412F" w:rsidP="009566BB">
      <w:pPr>
        <w:spacing w:after="0"/>
        <w:rPr>
          <w:sz w:val="24"/>
          <w:szCs w:val="24"/>
        </w:rPr>
      </w:pPr>
    </w:p>
    <w:p w:rsidR="001054B2" w:rsidRPr="00B80E62" w:rsidRDefault="001054B2" w:rsidP="001054B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RELEVANT PARTIES &amp; APPROVALS</w:t>
      </w:r>
    </w:p>
    <w:p w:rsidR="00766561" w:rsidRPr="00C81255" w:rsidRDefault="00766561" w:rsidP="00766561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C81255">
        <w:rPr>
          <w:sz w:val="16"/>
          <w:szCs w:val="16"/>
        </w:rPr>
        <w:t xml:space="preserve">Some parts of this section </w:t>
      </w:r>
      <w:r>
        <w:rPr>
          <w:sz w:val="16"/>
          <w:szCs w:val="16"/>
        </w:rPr>
        <w:t>(</w:t>
      </w:r>
      <w:r w:rsidR="00F068EA">
        <w:rPr>
          <w:sz w:val="16"/>
          <w:szCs w:val="16"/>
        </w:rPr>
        <w:t>eg</w:t>
      </w:r>
      <w:r>
        <w:rPr>
          <w:sz w:val="16"/>
          <w:szCs w:val="16"/>
        </w:rPr>
        <w:t xml:space="preserve"> BSO &amp; Ho</w:t>
      </w:r>
      <w:r w:rsidRPr="00C81255">
        <w:rPr>
          <w:sz w:val="16"/>
          <w:szCs w:val="16"/>
        </w:rPr>
        <w:t>D approvals) may need to be completed after the rest of the ri</w:t>
      </w:r>
      <w:r>
        <w:rPr>
          <w:sz w:val="16"/>
          <w:szCs w:val="16"/>
        </w:rPr>
        <w:t>sk assessment</w:t>
      </w:r>
      <w:r w:rsidRPr="00C81255">
        <w:rPr>
          <w:sz w:val="16"/>
          <w:szCs w:val="16"/>
        </w:rPr>
        <w:t>.</w:t>
      </w:r>
    </w:p>
    <w:p w:rsidR="001054B2" w:rsidRDefault="001054B2" w:rsidP="001054B2">
      <w:pPr>
        <w:spacing w:after="0"/>
        <w:rPr>
          <w:sz w:val="24"/>
          <w:szCs w:val="24"/>
        </w:rPr>
      </w:pPr>
    </w:p>
    <w:p w:rsidR="001054B2" w:rsidRPr="00F754E7" w:rsidRDefault="001054B2" w:rsidP="001054B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Location of GM W</w:t>
      </w:r>
      <w:r w:rsidRPr="00F754E7">
        <w:rPr>
          <w:b/>
          <w:sz w:val="24"/>
          <w:szCs w:val="24"/>
        </w:rPr>
        <w:t>ork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3828"/>
        <w:gridCol w:w="2664"/>
      </w:tblGrid>
      <w:tr w:rsidR="001054B2" w:rsidRPr="007126E6" w:rsidTr="001054B2">
        <w:tc>
          <w:tcPr>
            <w:tcW w:w="3964" w:type="dxa"/>
            <w:tcBorders>
              <w:bottom w:val="nil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3828" w:type="dxa"/>
            <w:tcBorders>
              <w:bottom w:val="nil"/>
              <w:right w:val="single" w:sz="4" w:space="0" w:color="auto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Intended location of work within Department (lab number, </w:t>
            </w:r>
            <w:r w:rsidR="00982549">
              <w:rPr>
                <w:b/>
                <w:sz w:val="20"/>
                <w:szCs w:val="20"/>
              </w:rPr>
              <w:t>plant growth facility</w:t>
            </w:r>
            <w:r>
              <w:rPr>
                <w:b/>
                <w:sz w:val="20"/>
                <w:szCs w:val="20"/>
              </w:rPr>
              <w:t>, etc.)</w:t>
            </w:r>
          </w:p>
        </w:tc>
        <w:tc>
          <w:tcPr>
            <w:tcW w:w="2664" w:type="dxa"/>
            <w:vMerge w:val="restart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1054B2" w:rsidRPr="00D371AC" w:rsidRDefault="001054B2" w:rsidP="001054B2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Mandatory.</w:t>
            </w:r>
          </w:p>
        </w:tc>
      </w:tr>
      <w:tr w:rsidR="001054B2" w:rsidRPr="007126E6" w:rsidTr="001054B2">
        <w:sdt>
          <w:sdtPr>
            <w:rPr>
              <w:sz w:val="24"/>
              <w:szCs w:val="24"/>
            </w:rPr>
            <w:id w:val="-2062009171"/>
            <w:placeholder>
              <w:docPart w:val="D20B7EE682D84833AD766A681C182CF8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nil"/>
                  <w:bottom w:val="single" w:sz="4" w:space="0" w:color="auto"/>
                </w:tcBorders>
              </w:tcPr>
              <w:p w:rsidR="001054B2" w:rsidRPr="007126E6" w:rsidRDefault="001054B2" w:rsidP="001054B2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96773032"/>
            <w:placeholder>
              <w:docPart w:val="7CEB80E4F87D48939253F6C23CFCAF32"/>
            </w:placeholder>
            <w:showingPlcHdr/>
          </w:sdtPr>
          <w:sdtEndPr/>
          <w:sdtContent>
            <w:tc>
              <w:tcPr>
                <w:tcW w:w="3828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054B2" w:rsidRPr="007126E6" w:rsidRDefault="001054B2" w:rsidP="001054B2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bottom w:val="nil"/>
              <w:right w:val="nil"/>
            </w:tcBorders>
            <w:shd w:val="clear" w:color="auto" w:fill="D9D9D9" w:themeFill="background1" w:themeFillShade="D9"/>
          </w:tcPr>
          <w:p w:rsidR="001054B2" w:rsidRDefault="001054B2" w:rsidP="001054B2">
            <w:pPr>
              <w:spacing w:after="60"/>
              <w:rPr>
                <w:sz w:val="24"/>
                <w:szCs w:val="24"/>
              </w:rPr>
            </w:pPr>
          </w:p>
        </w:tc>
      </w:tr>
    </w:tbl>
    <w:p w:rsidR="001054B2" w:rsidRDefault="001054B2" w:rsidP="001054B2">
      <w:pPr>
        <w:spacing w:after="0"/>
        <w:rPr>
          <w:sz w:val="24"/>
          <w:szCs w:val="24"/>
        </w:rPr>
      </w:pPr>
    </w:p>
    <w:p w:rsidR="001054B2" w:rsidRPr="007126E6" w:rsidRDefault="001054B2" w:rsidP="001054B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Risk Assessment Author(s)/Creator(s)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1560"/>
        <w:gridCol w:w="2664"/>
      </w:tblGrid>
      <w:tr w:rsidR="001054B2" w:rsidRPr="007126E6" w:rsidTr="001054B2">
        <w:tc>
          <w:tcPr>
            <w:tcW w:w="3964" w:type="dxa"/>
            <w:tcBorders>
              <w:bottom w:val="nil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268" w:type="dxa"/>
            <w:tcBorders>
              <w:bottom w:val="nil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054B2" w:rsidRPr="00D371AC" w:rsidRDefault="001054B2" w:rsidP="001054B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Mandatory. The PI will likely be one of the authors of the risk assessment (RA).</w:t>
            </w:r>
          </w:p>
        </w:tc>
      </w:tr>
      <w:tr w:rsidR="001054B2" w:rsidRPr="007126E6" w:rsidTr="001054B2">
        <w:sdt>
          <w:sdtPr>
            <w:rPr>
              <w:sz w:val="24"/>
              <w:szCs w:val="24"/>
            </w:rPr>
            <w:id w:val="-651444592"/>
            <w:placeholder>
              <w:docPart w:val="F768C04DB0D04630B577C7D07A2EFA40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nil"/>
                </w:tcBorders>
              </w:tcPr>
              <w:p w:rsidR="001054B2" w:rsidRPr="007126E6" w:rsidRDefault="001054B2" w:rsidP="001054B2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268" w:type="dxa"/>
            <w:tcBorders>
              <w:top w:val="nil"/>
            </w:tcBorders>
          </w:tcPr>
          <w:p w:rsidR="001054B2" w:rsidRDefault="001054B2" w:rsidP="001054B2">
            <w:pPr>
              <w:rPr>
                <w:sz w:val="24"/>
                <w:szCs w:val="24"/>
              </w:rPr>
            </w:pPr>
          </w:p>
          <w:p w:rsidR="001054B2" w:rsidRPr="007126E6" w:rsidRDefault="001054B2" w:rsidP="001054B2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2389717"/>
            <w:placeholder>
              <w:docPart w:val="AB9F746754894BA3BADF222C2234B69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right w:val="single" w:sz="4" w:space="0" w:color="auto"/>
                </w:tcBorders>
              </w:tcPr>
              <w:p w:rsidR="001054B2" w:rsidRPr="007126E6" w:rsidRDefault="001054B2" w:rsidP="001054B2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054B2" w:rsidRPr="00D371AC" w:rsidRDefault="001054B2" w:rsidP="001054B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1054B2" w:rsidRPr="00896EB4" w:rsidRDefault="001054B2" w:rsidP="001054B2">
      <w:pPr>
        <w:spacing w:after="0"/>
        <w:rPr>
          <w:sz w:val="16"/>
          <w:szCs w:val="16"/>
        </w:rPr>
      </w:pPr>
      <w:r w:rsidRPr="00896EB4">
        <w:rPr>
          <w:sz w:val="16"/>
          <w:szCs w:val="16"/>
        </w:rPr>
        <w:t>Add additional rows as necessary</w:t>
      </w:r>
    </w:p>
    <w:p w:rsidR="001054B2" w:rsidRPr="007126E6" w:rsidRDefault="001054B2" w:rsidP="001054B2">
      <w:pPr>
        <w:spacing w:after="0"/>
        <w:rPr>
          <w:sz w:val="24"/>
          <w:szCs w:val="24"/>
        </w:rPr>
      </w:pPr>
    </w:p>
    <w:p w:rsidR="001054B2" w:rsidRPr="007126E6" w:rsidRDefault="001054B2" w:rsidP="001054B2">
      <w:pPr>
        <w:spacing w:after="0"/>
        <w:rPr>
          <w:b/>
          <w:sz w:val="24"/>
          <w:szCs w:val="24"/>
        </w:rPr>
      </w:pPr>
      <w:r w:rsidRPr="007126E6">
        <w:rPr>
          <w:b/>
          <w:sz w:val="24"/>
          <w:szCs w:val="24"/>
        </w:rPr>
        <w:t>Pr</w:t>
      </w:r>
      <w:r>
        <w:rPr>
          <w:b/>
          <w:sz w:val="24"/>
          <w:szCs w:val="24"/>
        </w:rPr>
        <w:t>incipal Investigator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1560"/>
        <w:gridCol w:w="2664"/>
      </w:tblGrid>
      <w:tr w:rsidR="001054B2" w:rsidRPr="007126E6" w:rsidTr="001054B2">
        <w:tc>
          <w:tcPr>
            <w:tcW w:w="3964" w:type="dxa"/>
            <w:tcBorders>
              <w:bottom w:val="nil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268" w:type="dxa"/>
            <w:tcBorders>
              <w:bottom w:val="nil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1054B2" w:rsidRPr="00D371AC" w:rsidRDefault="001054B2" w:rsidP="001054B2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Mandatory.</w:t>
            </w:r>
          </w:p>
        </w:tc>
      </w:tr>
      <w:tr w:rsidR="001054B2" w:rsidRPr="007126E6" w:rsidTr="001054B2">
        <w:sdt>
          <w:sdtPr>
            <w:rPr>
              <w:sz w:val="24"/>
              <w:szCs w:val="24"/>
            </w:rPr>
            <w:id w:val="-1460789471"/>
            <w:placeholder>
              <w:docPart w:val="68E18C07EA6D4BECB7F83E30AA6B06F2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nil"/>
                </w:tcBorders>
              </w:tcPr>
              <w:p w:rsidR="001054B2" w:rsidRPr="007126E6" w:rsidRDefault="001054B2" w:rsidP="001054B2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268" w:type="dxa"/>
            <w:tcBorders>
              <w:top w:val="nil"/>
            </w:tcBorders>
          </w:tcPr>
          <w:p w:rsidR="001054B2" w:rsidRDefault="001054B2" w:rsidP="001054B2">
            <w:pPr>
              <w:rPr>
                <w:sz w:val="24"/>
                <w:szCs w:val="24"/>
              </w:rPr>
            </w:pPr>
          </w:p>
          <w:p w:rsidR="001054B2" w:rsidRPr="007126E6" w:rsidRDefault="001054B2" w:rsidP="001054B2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881825914"/>
            <w:placeholder>
              <w:docPart w:val="4AED0F97FFEA497BB971500C0821055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right w:val="single" w:sz="4" w:space="0" w:color="auto"/>
                </w:tcBorders>
              </w:tcPr>
              <w:p w:rsidR="001054B2" w:rsidRPr="007126E6" w:rsidRDefault="001054B2" w:rsidP="001054B2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054B2" w:rsidRPr="00D371AC" w:rsidRDefault="001054B2" w:rsidP="001054B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DE4247" w:rsidRDefault="00DE4247" w:rsidP="00931F91">
      <w:pPr>
        <w:spacing w:after="0"/>
        <w:rPr>
          <w:sz w:val="24"/>
          <w:szCs w:val="24"/>
        </w:rPr>
      </w:pPr>
    </w:p>
    <w:p w:rsidR="006C1281" w:rsidRPr="00E352EA" w:rsidRDefault="001054B2" w:rsidP="00931F91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Departmental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283"/>
        <w:gridCol w:w="2268"/>
        <w:gridCol w:w="1560"/>
        <w:gridCol w:w="2664"/>
      </w:tblGrid>
      <w:tr w:rsidR="00C814EE" w:rsidRPr="00E352EA" w:rsidTr="00E16AA7">
        <w:tc>
          <w:tcPr>
            <w:tcW w:w="7792" w:type="dxa"/>
            <w:gridSpan w:val="5"/>
            <w:tcBorders>
              <w:bottom w:val="nil"/>
              <w:right w:val="single" w:sz="4" w:space="0" w:color="auto"/>
            </w:tcBorders>
          </w:tcPr>
          <w:p w:rsidR="00C814EE" w:rsidRPr="00E352EA" w:rsidRDefault="00C814EE" w:rsidP="00931F91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Is HSE notification required?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054B2" w:rsidRPr="00C814EE" w:rsidRDefault="009865C9" w:rsidP="001054B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‘HSE Notification Triggers’ section below.</w:t>
            </w:r>
          </w:p>
        </w:tc>
      </w:tr>
      <w:tr w:rsidR="00C814EE" w:rsidTr="00E16AA7">
        <w:tc>
          <w:tcPr>
            <w:tcW w:w="3681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C814EE" w:rsidRDefault="00956D77" w:rsidP="001D65FD">
            <w:pPr>
              <w:spacing w:before="60" w:after="6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23901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4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14EE" w:rsidRPr="00F83D5E">
              <w:rPr>
                <w:sz w:val="20"/>
                <w:szCs w:val="20"/>
              </w:rPr>
              <w:t xml:space="preserve"> No</w:t>
            </w:r>
          </w:p>
          <w:p w:rsidR="00C814EE" w:rsidRPr="001D65FD" w:rsidRDefault="00C814EE" w:rsidP="001D65FD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292C67">
              <w:rPr>
                <w:rFonts w:cstheme="minorHAnsi"/>
                <w:sz w:val="24"/>
                <w:szCs w:val="24"/>
              </w:rPr>
              <w:t>↓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14EE" w:rsidRDefault="00C814EE" w:rsidP="001D65FD">
            <w:pPr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14EE" w:rsidRPr="00F83D5E" w:rsidRDefault="00956D77" w:rsidP="001D65FD">
            <w:pPr>
              <w:spacing w:before="60" w:after="6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4162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14E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814EE">
              <w:rPr>
                <w:sz w:val="20"/>
                <w:szCs w:val="20"/>
              </w:rPr>
              <w:t xml:space="preserve"> Yes</w:t>
            </w:r>
          </w:p>
          <w:p w:rsidR="00C814EE" w:rsidRPr="00292C67" w:rsidRDefault="00C814EE" w:rsidP="001D65F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92C67">
              <w:rPr>
                <w:rFonts w:cstheme="minorHAnsi"/>
                <w:sz w:val="24"/>
                <w:szCs w:val="24"/>
              </w:rPr>
              <w:t>↓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C814EE" w:rsidRPr="00C814EE" w:rsidRDefault="00C814EE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RPr="00E352EA" w:rsidTr="00917F98">
        <w:tc>
          <w:tcPr>
            <w:tcW w:w="3964" w:type="dxa"/>
            <w:gridSpan w:val="3"/>
            <w:vMerge w:val="restart"/>
            <w:tcBorders>
              <w:left w:val="nil"/>
            </w:tcBorders>
          </w:tcPr>
          <w:p w:rsidR="00030FE8" w:rsidRPr="00E352EA" w:rsidRDefault="00030FE8" w:rsidP="00931F91">
            <w:pP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bottom w:val="nil"/>
              <w:right w:val="single" w:sz="4" w:space="0" w:color="auto"/>
            </w:tcBorders>
          </w:tcPr>
          <w:p w:rsidR="00030FE8" w:rsidRPr="00E352EA" w:rsidRDefault="00030FE8" w:rsidP="00931F91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Name (Head of Department/Authorised Departmental Signatory)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C814EE" w:rsidRDefault="00030FE8" w:rsidP="001054B2">
            <w:pPr>
              <w:spacing w:after="60"/>
              <w:rPr>
                <w:sz w:val="16"/>
                <w:szCs w:val="16"/>
              </w:rPr>
            </w:pPr>
            <w:r w:rsidRPr="00C814EE">
              <w:rPr>
                <w:sz w:val="16"/>
                <w:szCs w:val="16"/>
              </w:rPr>
              <w:t>If a new GM project requires notification to HSE, then HoD or an Authorised Departmental Signatory should sign as a fee will be payable to HSE &amp; perhaps other resources will be required.</w:t>
            </w:r>
          </w:p>
        </w:tc>
      </w:tr>
      <w:tr w:rsidR="00030FE8" w:rsidTr="00917F98">
        <w:tc>
          <w:tcPr>
            <w:tcW w:w="3964" w:type="dxa"/>
            <w:gridSpan w:val="3"/>
            <w:vMerge/>
            <w:tcBorders>
              <w:left w:val="nil"/>
            </w:tcBorders>
          </w:tcPr>
          <w:p w:rsidR="00030FE8" w:rsidRDefault="00030FE8" w:rsidP="00931F91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438488162"/>
            <w:placeholder>
              <w:docPart w:val="6DC594734BF149FA82508E35111BE0B2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nil"/>
                  <w:right w:val="single" w:sz="4" w:space="0" w:color="auto"/>
                </w:tcBorders>
              </w:tcPr>
              <w:p w:rsidR="00030FE8" w:rsidRDefault="00030FE8" w:rsidP="00931F91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C814EE" w:rsidRDefault="00030FE8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RPr="00E352EA" w:rsidTr="00917F98">
        <w:tc>
          <w:tcPr>
            <w:tcW w:w="3964" w:type="dxa"/>
            <w:gridSpan w:val="3"/>
            <w:vMerge/>
            <w:tcBorders>
              <w:left w:val="nil"/>
            </w:tcBorders>
          </w:tcPr>
          <w:p w:rsidR="00030FE8" w:rsidRPr="00E352EA" w:rsidRDefault="00030FE8" w:rsidP="00931F91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030FE8" w:rsidRPr="00E352EA" w:rsidRDefault="00030FE8" w:rsidP="00931F91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030FE8" w:rsidRPr="00E352EA" w:rsidRDefault="00030FE8" w:rsidP="00931F91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C814EE" w:rsidRDefault="00030FE8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Tr="00917F98">
        <w:tc>
          <w:tcPr>
            <w:tcW w:w="3964" w:type="dxa"/>
            <w:gridSpan w:val="3"/>
            <w:vMerge/>
            <w:tcBorders>
              <w:left w:val="nil"/>
              <w:bottom w:val="nil"/>
            </w:tcBorders>
          </w:tcPr>
          <w:p w:rsidR="00030FE8" w:rsidRDefault="00030FE8" w:rsidP="00931F9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30FE8" w:rsidRDefault="00030FE8" w:rsidP="00931F91">
            <w:pPr>
              <w:rPr>
                <w:sz w:val="24"/>
                <w:szCs w:val="24"/>
              </w:rPr>
            </w:pPr>
          </w:p>
          <w:p w:rsidR="00030FE8" w:rsidRDefault="00030FE8" w:rsidP="00931F91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382757933"/>
            <w:placeholder>
              <w:docPart w:val="38F5656D14C443978417700BFCE0773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30FE8" w:rsidRDefault="00030FE8" w:rsidP="00931F91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C814EE" w:rsidRDefault="00030FE8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Tr="00917F98">
        <w:tc>
          <w:tcPr>
            <w:tcW w:w="10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30FE8" w:rsidRPr="00C814EE" w:rsidRDefault="00030FE8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1D65FD" w:rsidRPr="00E352EA" w:rsidTr="00E16AA7">
        <w:tc>
          <w:tcPr>
            <w:tcW w:w="3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1D65FD" w:rsidRDefault="001D65FD" w:rsidP="00E352EA">
            <w:pPr>
              <w:rPr>
                <w:b/>
                <w:sz w:val="24"/>
                <w:szCs w:val="24"/>
              </w:rPr>
            </w:pPr>
            <w:r w:rsidRPr="00E352EA">
              <w:rPr>
                <w:b/>
                <w:sz w:val="24"/>
                <w:szCs w:val="24"/>
              </w:rPr>
              <w:t>Risk Assessment Approval by Biological/GM Safety Officer</w:t>
            </w:r>
          </w:p>
          <w:p w:rsidR="001D65FD" w:rsidRPr="00E352EA" w:rsidRDefault="001D65FD" w:rsidP="00E352EA">
            <w:pPr>
              <w:rPr>
                <w:b/>
                <w:sz w:val="24"/>
                <w:szCs w:val="24"/>
              </w:rPr>
            </w:pPr>
            <w:r w:rsidRPr="00E352EA">
              <w:rPr>
                <w:b/>
                <w:sz w:val="20"/>
                <w:szCs w:val="20"/>
              </w:rPr>
              <w:lastRenderedPageBreak/>
              <w:t>Formally appointed Departmental Biological/GM Safety Officer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D65FD" w:rsidRPr="00E352EA" w:rsidRDefault="001D65FD" w:rsidP="00E352EA">
            <w:pPr>
              <w:rPr>
                <w:b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:rsidR="001D65FD" w:rsidRPr="00E352EA" w:rsidRDefault="001D65FD" w:rsidP="005324DF">
            <w:pPr>
              <w:rPr>
                <w:b/>
                <w:sz w:val="24"/>
                <w:szCs w:val="24"/>
              </w:rPr>
            </w:pPr>
            <w:r w:rsidRPr="00E352EA">
              <w:rPr>
                <w:b/>
                <w:sz w:val="24"/>
                <w:szCs w:val="24"/>
              </w:rPr>
              <w:t>Risk Assessment Approval by Biological/</w:t>
            </w:r>
            <w:r w:rsidR="005324DF">
              <w:rPr>
                <w:b/>
                <w:sz w:val="24"/>
                <w:szCs w:val="24"/>
              </w:rPr>
              <w:t>GM</w:t>
            </w:r>
            <w:r w:rsidRPr="00E352EA">
              <w:rPr>
                <w:b/>
                <w:sz w:val="24"/>
                <w:szCs w:val="24"/>
              </w:rPr>
              <w:t xml:space="preserve"> Safety Committee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1D65FD" w:rsidRPr="00C814EE" w:rsidRDefault="001D65FD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RPr="00E352EA" w:rsidTr="00917F98">
        <w:tc>
          <w:tcPr>
            <w:tcW w:w="3681" w:type="dxa"/>
            <w:gridSpan w:val="2"/>
            <w:tcBorders>
              <w:bottom w:val="nil"/>
            </w:tcBorders>
          </w:tcPr>
          <w:p w:rsidR="00030FE8" w:rsidRPr="00E352EA" w:rsidRDefault="00030FE8" w:rsidP="00E352EA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030FE8" w:rsidRPr="00E352EA" w:rsidRDefault="00030FE8" w:rsidP="00E352EA">
            <w:pPr>
              <w:rPr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tcBorders>
              <w:bottom w:val="nil"/>
              <w:right w:val="single" w:sz="4" w:space="0" w:color="auto"/>
            </w:tcBorders>
          </w:tcPr>
          <w:p w:rsidR="00030FE8" w:rsidRPr="00E352EA" w:rsidRDefault="00030FE8" w:rsidP="00E352EA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Name (on behalf of committee)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C814EE" w:rsidRDefault="00030FE8" w:rsidP="001054B2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Mandatory.</w:t>
            </w:r>
            <w:r>
              <w:rPr>
                <w:sz w:val="16"/>
                <w:szCs w:val="16"/>
              </w:rPr>
              <w:t xml:space="preserve"> </w:t>
            </w:r>
            <w:r w:rsidRPr="00D371AC">
              <w:rPr>
                <w:sz w:val="16"/>
                <w:szCs w:val="16"/>
              </w:rPr>
              <w:t xml:space="preserve">GM/Bio Safety </w:t>
            </w:r>
            <w:r>
              <w:rPr>
                <w:sz w:val="16"/>
                <w:szCs w:val="16"/>
              </w:rPr>
              <w:t xml:space="preserve">Officer/Committee </w:t>
            </w:r>
            <w:r w:rsidRPr="00D371AC">
              <w:rPr>
                <w:sz w:val="16"/>
                <w:szCs w:val="16"/>
              </w:rPr>
              <w:t>consultation &amp; sign off is required</w:t>
            </w:r>
            <w:r>
              <w:rPr>
                <w:sz w:val="16"/>
                <w:szCs w:val="16"/>
              </w:rPr>
              <w:t>, and once RA is agreed, the Safety Officer/Committee should sign off</w:t>
            </w:r>
            <w:r w:rsidRPr="00D371AC">
              <w:rPr>
                <w:sz w:val="16"/>
                <w:szCs w:val="16"/>
              </w:rPr>
              <w:t xml:space="preserve">. To avoid conflict of interest, </w:t>
            </w:r>
            <w:r>
              <w:rPr>
                <w:sz w:val="16"/>
                <w:szCs w:val="16"/>
              </w:rPr>
              <w:t>the PI must not approve the RA even if they are a BSO or member of the BSC/GMSC.</w:t>
            </w:r>
          </w:p>
        </w:tc>
      </w:tr>
      <w:tr w:rsidR="00030FE8" w:rsidTr="00917F98">
        <w:sdt>
          <w:sdtPr>
            <w:rPr>
              <w:sz w:val="24"/>
              <w:szCs w:val="24"/>
            </w:rPr>
            <w:id w:val="-293682491"/>
            <w:placeholder>
              <w:docPart w:val="5111FDC6A3104556846A49381380084F"/>
            </w:placeholder>
            <w:showingPlcHdr/>
          </w:sdtPr>
          <w:sdtEndPr/>
          <w:sdtContent>
            <w:tc>
              <w:tcPr>
                <w:tcW w:w="3681" w:type="dxa"/>
                <w:gridSpan w:val="2"/>
                <w:tcBorders>
                  <w:top w:val="nil"/>
                </w:tcBorders>
              </w:tcPr>
              <w:p w:rsidR="00030FE8" w:rsidRDefault="00030FE8" w:rsidP="00E352E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83" w:type="dxa"/>
            <w:vMerge/>
          </w:tcPr>
          <w:p w:rsidR="00030FE8" w:rsidRDefault="00030FE8" w:rsidP="00E352EA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397406497"/>
            <w:placeholder>
              <w:docPart w:val="93DF79CFB08C403FACAB684C3E4747C4"/>
            </w:placeholder>
            <w:showingPlcHdr/>
          </w:sdtPr>
          <w:sdtEndPr/>
          <w:sdtContent>
            <w:tc>
              <w:tcPr>
                <w:tcW w:w="3828" w:type="dxa"/>
                <w:gridSpan w:val="2"/>
                <w:tcBorders>
                  <w:top w:val="nil"/>
                  <w:right w:val="single" w:sz="4" w:space="0" w:color="auto"/>
                </w:tcBorders>
              </w:tcPr>
              <w:p w:rsidR="00030FE8" w:rsidRDefault="00030FE8" w:rsidP="00E352E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C814EE" w:rsidRDefault="00030FE8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RPr="00E352EA" w:rsidTr="00917F98">
        <w:tc>
          <w:tcPr>
            <w:tcW w:w="2122" w:type="dxa"/>
            <w:tcBorders>
              <w:bottom w:val="nil"/>
            </w:tcBorders>
          </w:tcPr>
          <w:p w:rsidR="00030FE8" w:rsidRPr="00E352EA" w:rsidRDefault="00030FE8" w:rsidP="00E352EA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59" w:type="dxa"/>
            <w:tcBorders>
              <w:bottom w:val="nil"/>
            </w:tcBorders>
          </w:tcPr>
          <w:p w:rsidR="00030FE8" w:rsidRPr="00E352EA" w:rsidRDefault="00030FE8" w:rsidP="00E352EA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83" w:type="dxa"/>
            <w:vMerge/>
          </w:tcPr>
          <w:p w:rsidR="00030FE8" w:rsidRPr="00E352EA" w:rsidRDefault="00030FE8" w:rsidP="00E352EA">
            <w:pPr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030FE8" w:rsidRPr="00E352EA" w:rsidRDefault="00030FE8" w:rsidP="00E352EA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bottom w:val="nil"/>
              <w:right w:val="single" w:sz="4" w:space="0" w:color="auto"/>
            </w:tcBorders>
          </w:tcPr>
          <w:p w:rsidR="00030FE8" w:rsidRPr="00E352EA" w:rsidRDefault="00030FE8" w:rsidP="00E352EA">
            <w:pPr>
              <w:rPr>
                <w:b/>
                <w:sz w:val="20"/>
                <w:szCs w:val="20"/>
              </w:rPr>
            </w:pPr>
            <w:r w:rsidRPr="00E352EA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C814EE" w:rsidRDefault="00030FE8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Tr="00917F98">
        <w:tc>
          <w:tcPr>
            <w:tcW w:w="2122" w:type="dxa"/>
            <w:tcBorders>
              <w:top w:val="nil"/>
            </w:tcBorders>
          </w:tcPr>
          <w:p w:rsidR="00030FE8" w:rsidRDefault="00030FE8" w:rsidP="00E352EA">
            <w:pPr>
              <w:rPr>
                <w:sz w:val="24"/>
                <w:szCs w:val="24"/>
              </w:rPr>
            </w:pPr>
          </w:p>
          <w:p w:rsidR="00030FE8" w:rsidRDefault="00030FE8" w:rsidP="00E352EA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588160603"/>
            <w:placeholder>
              <w:docPart w:val="985988D6AEC3436BAFAFFDF5FD2DF96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59" w:type="dxa"/>
                <w:tcBorders>
                  <w:top w:val="nil"/>
                </w:tcBorders>
              </w:tcPr>
              <w:p w:rsidR="00030FE8" w:rsidRDefault="00030FE8" w:rsidP="00E352E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83" w:type="dxa"/>
            <w:vMerge/>
            <w:tcBorders>
              <w:bottom w:val="nil"/>
            </w:tcBorders>
          </w:tcPr>
          <w:p w:rsidR="00030FE8" w:rsidRDefault="00030FE8" w:rsidP="00E352EA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030FE8" w:rsidRDefault="00030FE8" w:rsidP="00E352EA">
            <w:pPr>
              <w:rPr>
                <w:sz w:val="24"/>
                <w:szCs w:val="24"/>
              </w:rPr>
            </w:pPr>
          </w:p>
          <w:p w:rsidR="00030FE8" w:rsidRDefault="00030FE8" w:rsidP="00E352EA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758831638"/>
            <w:placeholder>
              <w:docPart w:val="DA5AAEB1B7834985B39DE7ABF5D0F22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right w:val="single" w:sz="4" w:space="0" w:color="auto"/>
                </w:tcBorders>
              </w:tcPr>
              <w:p w:rsidR="00030FE8" w:rsidRDefault="00030FE8" w:rsidP="00E352EA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C814EE" w:rsidRDefault="00030FE8" w:rsidP="001054B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931F91" w:rsidRPr="00931F91" w:rsidRDefault="00931F91" w:rsidP="00931F91">
      <w:pPr>
        <w:spacing w:after="0"/>
        <w:rPr>
          <w:sz w:val="24"/>
          <w:szCs w:val="24"/>
        </w:rPr>
      </w:pPr>
    </w:p>
    <w:p w:rsidR="001054B2" w:rsidRPr="00292C67" w:rsidRDefault="001054B2" w:rsidP="001054B2">
      <w:pPr>
        <w:spacing w:after="0"/>
        <w:rPr>
          <w:b/>
          <w:sz w:val="24"/>
          <w:szCs w:val="24"/>
        </w:rPr>
      </w:pPr>
      <w:r w:rsidRPr="00B52342">
        <w:rPr>
          <w:b/>
          <w:sz w:val="24"/>
          <w:szCs w:val="24"/>
        </w:rPr>
        <w:t>Premises Registration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4"/>
        <w:gridCol w:w="4252"/>
        <w:gridCol w:w="1560"/>
        <w:gridCol w:w="2669"/>
      </w:tblGrid>
      <w:tr w:rsidR="001054B2" w:rsidRPr="007126E6" w:rsidTr="00E16AA7">
        <w:tc>
          <w:tcPr>
            <w:tcW w:w="7792" w:type="dxa"/>
            <w:gridSpan w:val="4"/>
            <w:tcBorders>
              <w:bottom w:val="nil"/>
              <w:right w:val="single" w:sz="4" w:space="0" w:color="auto"/>
            </w:tcBorders>
          </w:tcPr>
          <w:p w:rsidR="001054B2" w:rsidRPr="007126E6" w:rsidRDefault="001054B2" w:rsidP="001054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 the Department a GM registered premises?</w:t>
            </w:r>
          </w:p>
        </w:tc>
        <w:tc>
          <w:tcPr>
            <w:tcW w:w="26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054B2" w:rsidRDefault="001054B2" w:rsidP="001054B2">
            <w:pPr>
              <w:spacing w:after="60"/>
              <w:rPr>
                <w:sz w:val="16"/>
                <w:szCs w:val="16"/>
              </w:rPr>
            </w:pPr>
            <w:r w:rsidRPr="00591A6C">
              <w:rPr>
                <w:sz w:val="16"/>
                <w:szCs w:val="16"/>
              </w:rPr>
              <w:t>Mandatory.</w:t>
            </w:r>
          </w:p>
          <w:p w:rsidR="001054B2" w:rsidRPr="00591A6C" w:rsidRDefault="001054B2" w:rsidP="001054B2">
            <w:pPr>
              <w:spacing w:after="60"/>
              <w:rPr>
                <w:sz w:val="16"/>
                <w:szCs w:val="16"/>
              </w:rPr>
            </w:pPr>
            <w:r w:rsidRPr="00591A6C">
              <w:rPr>
                <w:sz w:val="16"/>
                <w:szCs w:val="16"/>
              </w:rPr>
              <w:t>If the Department is not a registered premises please seek advice from the Safety Office.</w:t>
            </w:r>
          </w:p>
        </w:tc>
      </w:tr>
      <w:tr w:rsidR="001054B2" w:rsidRPr="007126E6" w:rsidTr="00E16AA7">
        <w:tc>
          <w:tcPr>
            <w:tcW w:w="1696" w:type="dxa"/>
            <w:tcBorders>
              <w:top w:val="nil"/>
              <w:bottom w:val="single" w:sz="4" w:space="0" w:color="auto"/>
              <w:right w:val="nil"/>
            </w:tcBorders>
          </w:tcPr>
          <w:p w:rsidR="001054B2" w:rsidRPr="00F83D5E" w:rsidRDefault="00956D77" w:rsidP="001054B2">
            <w:pPr>
              <w:spacing w:before="60" w:after="6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4114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B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4B2">
              <w:rPr>
                <w:sz w:val="20"/>
                <w:szCs w:val="20"/>
              </w:rPr>
              <w:t xml:space="preserve"> Yes</w:t>
            </w:r>
          </w:p>
          <w:p w:rsidR="001054B2" w:rsidRPr="00292C67" w:rsidRDefault="001054B2" w:rsidP="001054B2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292C67">
              <w:rPr>
                <w:rFonts w:cstheme="minorHAnsi"/>
                <w:sz w:val="24"/>
                <w:szCs w:val="24"/>
              </w:rPr>
              <w:t>↓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54B2" w:rsidRDefault="001054B2" w:rsidP="001054B2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054B2" w:rsidRDefault="00956D77" w:rsidP="001054B2">
            <w:pPr>
              <w:spacing w:before="60" w:after="6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923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4B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054B2" w:rsidRPr="00F83D5E">
              <w:rPr>
                <w:sz w:val="20"/>
                <w:szCs w:val="20"/>
              </w:rPr>
              <w:t xml:space="preserve"> No</w:t>
            </w:r>
          </w:p>
          <w:p w:rsidR="001054B2" w:rsidRPr="00292C67" w:rsidRDefault="001054B2" w:rsidP="001054B2">
            <w:pPr>
              <w:spacing w:before="60" w:after="60"/>
              <w:jc w:val="center"/>
              <w:rPr>
                <w:b/>
                <w:sz w:val="24"/>
                <w:szCs w:val="24"/>
              </w:rPr>
            </w:pPr>
            <w:r w:rsidRPr="00292C67">
              <w:rPr>
                <w:rFonts w:ascii="Calibri" w:hAnsi="Calibri" w:cs="Calibri"/>
                <w:sz w:val="24"/>
                <w:szCs w:val="24"/>
              </w:rPr>
              <w:t>↓</w:t>
            </w: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054B2" w:rsidRPr="00591A6C" w:rsidRDefault="001054B2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RPr="00292C67" w:rsidTr="00917F98">
        <w:tc>
          <w:tcPr>
            <w:tcW w:w="1696" w:type="dxa"/>
            <w:tcBorders>
              <w:top w:val="single" w:sz="4" w:space="0" w:color="auto"/>
              <w:bottom w:val="nil"/>
            </w:tcBorders>
          </w:tcPr>
          <w:p w:rsidR="00030FE8" w:rsidRPr="00292C67" w:rsidRDefault="00030FE8" w:rsidP="001054B2">
            <w:pPr>
              <w:tabs>
                <w:tab w:val="left" w:pos="1298"/>
              </w:tabs>
              <w:rPr>
                <w:b/>
                <w:sz w:val="20"/>
                <w:szCs w:val="20"/>
              </w:rPr>
            </w:pPr>
            <w:r w:rsidRPr="00292C67">
              <w:rPr>
                <w:b/>
                <w:sz w:val="20"/>
                <w:szCs w:val="20"/>
              </w:rPr>
              <w:t>Provide GM Centre No.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</w:tcBorders>
          </w:tcPr>
          <w:p w:rsidR="00030FE8" w:rsidRPr="00292C67" w:rsidRDefault="00030FE8" w:rsidP="001054B2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FE8" w:rsidRPr="00292C67" w:rsidRDefault="00030FE8" w:rsidP="001054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Confirm</w:t>
            </w:r>
            <w:r w:rsidRPr="00292C67">
              <w:rPr>
                <w:b/>
                <w:sz w:val="20"/>
                <w:szCs w:val="20"/>
              </w:rPr>
              <w:t xml:space="preserve"> the Safety Office has been contacted for registration advice</w:t>
            </w: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591A6C" w:rsidRDefault="00030FE8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RPr="007126E6" w:rsidTr="00917F98">
        <w:sdt>
          <w:sdtPr>
            <w:rPr>
              <w:sz w:val="24"/>
              <w:szCs w:val="24"/>
            </w:rPr>
            <w:id w:val="709996804"/>
            <w:placeholder>
              <w:docPart w:val="A2AB9473D06241928D96F9D0841017F2"/>
            </w:placeholder>
            <w:showingPlcHdr/>
          </w:sdtPr>
          <w:sdtEndPr/>
          <w:sdtContent>
            <w:tc>
              <w:tcPr>
                <w:tcW w:w="1696" w:type="dxa"/>
                <w:tcBorders>
                  <w:top w:val="nil"/>
                  <w:bottom w:val="single" w:sz="4" w:space="0" w:color="auto"/>
                </w:tcBorders>
              </w:tcPr>
              <w:p w:rsidR="00030FE8" w:rsidRPr="00292C67" w:rsidRDefault="00030FE8" w:rsidP="001054B2">
                <w:pPr>
                  <w:tabs>
                    <w:tab w:val="left" w:pos="1298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84" w:type="dxa"/>
            <w:vMerge/>
            <w:tcBorders>
              <w:bottom w:val="nil"/>
            </w:tcBorders>
          </w:tcPr>
          <w:p w:rsidR="00030FE8" w:rsidRDefault="00030FE8" w:rsidP="001054B2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30FE8" w:rsidRDefault="00956D77" w:rsidP="001054B2">
            <w:pPr>
              <w:tabs>
                <w:tab w:val="left" w:pos="1298"/>
              </w:tabs>
              <w:spacing w:before="120" w:after="120"/>
              <w:ind w:left="30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07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591A6C" w:rsidRDefault="00030FE8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RPr="00292C67" w:rsidTr="00917F98">
        <w:tc>
          <w:tcPr>
            <w:tcW w:w="1696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030FE8" w:rsidRPr="00292C67" w:rsidRDefault="00030FE8" w:rsidP="001054B2">
            <w:pPr>
              <w:tabs>
                <w:tab w:val="left" w:pos="1298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nil"/>
            </w:tcBorders>
          </w:tcPr>
          <w:p w:rsidR="00030FE8" w:rsidRPr="00292C67" w:rsidRDefault="00030FE8" w:rsidP="001054B2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FE8" w:rsidRPr="00292C67" w:rsidRDefault="00030FE8" w:rsidP="001054B2">
            <w:pPr>
              <w:tabs>
                <w:tab w:val="left" w:pos="1298"/>
              </w:tabs>
              <w:rPr>
                <w:b/>
                <w:sz w:val="20"/>
                <w:szCs w:val="20"/>
              </w:rPr>
            </w:pPr>
            <w:r w:rsidRPr="00292C67">
              <w:rPr>
                <w:b/>
                <w:sz w:val="20"/>
                <w:szCs w:val="20"/>
              </w:rPr>
              <w:t>Name</w:t>
            </w:r>
            <w:r>
              <w:rPr>
                <w:b/>
                <w:sz w:val="20"/>
                <w:szCs w:val="20"/>
              </w:rPr>
              <w:t xml:space="preserve"> (Head of Department)</w:t>
            </w:r>
          </w:p>
        </w:tc>
        <w:tc>
          <w:tcPr>
            <w:tcW w:w="26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591A6C" w:rsidRDefault="00030FE8" w:rsidP="001054B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Head of Department should sign because the registration of the Department as a new premises will require the payment of a fee to the government’s Health and Safety Executive (HSE).</w:t>
            </w:r>
          </w:p>
        </w:tc>
      </w:tr>
      <w:tr w:rsidR="00030FE8" w:rsidRPr="00292C67" w:rsidTr="00917F98">
        <w:tc>
          <w:tcPr>
            <w:tcW w:w="1696" w:type="dxa"/>
            <w:vMerge/>
            <w:tcBorders>
              <w:left w:val="nil"/>
              <w:right w:val="nil"/>
            </w:tcBorders>
          </w:tcPr>
          <w:p w:rsidR="00030FE8" w:rsidRPr="00292C67" w:rsidRDefault="00030FE8" w:rsidP="001054B2">
            <w:pPr>
              <w:tabs>
                <w:tab w:val="left" w:pos="129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030FE8" w:rsidRPr="00292C67" w:rsidRDefault="00030FE8" w:rsidP="001054B2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131143409"/>
            <w:placeholder>
              <w:docPart w:val="6487319A37CA4BA6B71D4797CB867F0E"/>
            </w:placeholder>
            <w:showingPlcHdr/>
          </w:sdtPr>
          <w:sdtEndPr/>
          <w:sdtContent>
            <w:tc>
              <w:tcPr>
                <w:tcW w:w="5812" w:type="dxa"/>
                <w:gridSpan w:val="2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30FE8" w:rsidRPr="00292C67" w:rsidRDefault="00030FE8" w:rsidP="001054B2">
                <w:pPr>
                  <w:tabs>
                    <w:tab w:val="left" w:pos="1298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591A6C" w:rsidRDefault="00030FE8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RPr="00292C67" w:rsidTr="00917F98">
        <w:tc>
          <w:tcPr>
            <w:tcW w:w="1696" w:type="dxa"/>
            <w:vMerge/>
            <w:tcBorders>
              <w:left w:val="nil"/>
              <w:right w:val="nil"/>
            </w:tcBorders>
          </w:tcPr>
          <w:p w:rsidR="00030FE8" w:rsidRPr="00292C67" w:rsidRDefault="00030FE8" w:rsidP="001054B2">
            <w:pPr>
              <w:tabs>
                <w:tab w:val="left" w:pos="1298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030FE8" w:rsidRPr="00292C67" w:rsidRDefault="00030FE8" w:rsidP="001054B2">
            <w:pPr>
              <w:rPr>
                <w:b/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nil"/>
              <w:right w:val="nil"/>
            </w:tcBorders>
          </w:tcPr>
          <w:p w:rsidR="00030FE8" w:rsidRPr="00292C67" w:rsidRDefault="00030FE8" w:rsidP="001054B2">
            <w:pPr>
              <w:tabs>
                <w:tab w:val="left" w:pos="1298"/>
              </w:tabs>
              <w:rPr>
                <w:b/>
                <w:sz w:val="20"/>
                <w:szCs w:val="20"/>
              </w:rPr>
            </w:pPr>
            <w:r w:rsidRPr="00292C67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FE8" w:rsidRPr="00292C67" w:rsidRDefault="00030FE8" w:rsidP="001054B2">
            <w:pPr>
              <w:tabs>
                <w:tab w:val="left" w:pos="1298"/>
              </w:tabs>
              <w:rPr>
                <w:b/>
                <w:sz w:val="20"/>
                <w:szCs w:val="20"/>
              </w:rPr>
            </w:pPr>
            <w:r w:rsidRPr="00292C67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591A6C" w:rsidRDefault="00030FE8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RPr="00292C67" w:rsidTr="00917F98">
        <w:tc>
          <w:tcPr>
            <w:tcW w:w="1696" w:type="dxa"/>
            <w:vMerge/>
            <w:tcBorders>
              <w:left w:val="nil"/>
              <w:bottom w:val="nil"/>
              <w:right w:val="nil"/>
            </w:tcBorders>
          </w:tcPr>
          <w:p w:rsidR="00030FE8" w:rsidRPr="00292C67" w:rsidRDefault="00030FE8" w:rsidP="001054B2">
            <w:pPr>
              <w:tabs>
                <w:tab w:val="left" w:pos="1298"/>
              </w:tabs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</w:tcBorders>
          </w:tcPr>
          <w:p w:rsidR="00030FE8" w:rsidRPr="00292C67" w:rsidRDefault="00030FE8" w:rsidP="001054B2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nil"/>
              <w:bottom w:val="single" w:sz="4" w:space="0" w:color="auto"/>
              <w:right w:val="nil"/>
            </w:tcBorders>
          </w:tcPr>
          <w:p w:rsidR="00030FE8" w:rsidRDefault="00030FE8" w:rsidP="001054B2">
            <w:pPr>
              <w:tabs>
                <w:tab w:val="left" w:pos="1298"/>
              </w:tabs>
              <w:rPr>
                <w:sz w:val="24"/>
                <w:szCs w:val="24"/>
              </w:rPr>
            </w:pPr>
          </w:p>
          <w:p w:rsidR="00030FE8" w:rsidRDefault="00030FE8" w:rsidP="001054B2">
            <w:pPr>
              <w:tabs>
                <w:tab w:val="left" w:pos="1298"/>
              </w:tabs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995405343"/>
            <w:placeholder>
              <w:docPart w:val="72A6A0E260DD4743B75F2CA8514602E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30FE8" w:rsidRDefault="00030FE8" w:rsidP="001054B2">
                <w:pPr>
                  <w:tabs>
                    <w:tab w:val="left" w:pos="1298"/>
                  </w:tabs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591A6C" w:rsidRDefault="00030FE8" w:rsidP="001054B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1054B2" w:rsidRDefault="001054B2" w:rsidP="001054B2">
      <w:pPr>
        <w:spacing w:after="0"/>
        <w:rPr>
          <w:sz w:val="24"/>
          <w:szCs w:val="24"/>
        </w:rPr>
      </w:pPr>
    </w:p>
    <w:p w:rsidR="001054B2" w:rsidRPr="007126E6" w:rsidRDefault="001054B2" w:rsidP="001054B2">
      <w:pPr>
        <w:spacing w:after="0"/>
        <w:rPr>
          <w:b/>
          <w:sz w:val="24"/>
          <w:szCs w:val="24"/>
        </w:rPr>
      </w:pPr>
      <w:r w:rsidRPr="003E1DEB">
        <w:rPr>
          <w:b/>
          <w:sz w:val="24"/>
          <w:szCs w:val="24"/>
        </w:rPr>
        <w:t>Risk Assessment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2268"/>
        <w:gridCol w:w="1560"/>
        <w:gridCol w:w="2669"/>
      </w:tblGrid>
      <w:tr w:rsidR="00985FC7" w:rsidRPr="007126E6" w:rsidTr="00917F98">
        <w:tc>
          <w:tcPr>
            <w:tcW w:w="3964" w:type="dxa"/>
            <w:tcBorders>
              <w:bottom w:val="nil"/>
            </w:tcBorders>
          </w:tcPr>
          <w:p w:rsidR="00985FC7" w:rsidRDefault="00985FC7" w:rsidP="00917F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 Assessment to be Reviewed on</w:t>
            </w:r>
          </w:p>
        </w:tc>
        <w:tc>
          <w:tcPr>
            <w:tcW w:w="3828" w:type="dxa"/>
            <w:gridSpan w:val="2"/>
            <w:vMerge w:val="restart"/>
            <w:tcBorders>
              <w:top w:val="nil"/>
              <w:right w:val="nil"/>
            </w:tcBorders>
          </w:tcPr>
          <w:p w:rsidR="00985FC7" w:rsidRPr="007126E6" w:rsidRDefault="00985FC7" w:rsidP="00917F98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85FC7" w:rsidRPr="00110528" w:rsidRDefault="00985FC7" w:rsidP="00917F98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Please indicate the date for review</w:t>
            </w:r>
            <w:r>
              <w:rPr>
                <w:sz w:val="16"/>
                <w:szCs w:val="16"/>
              </w:rPr>
              <w:t xml:space="preserve"> and</w:t>
            </w:r>
            <w:r w:rsidRPr="00D371AC">
              <w:rPr>
                <w:sz w:val="16"/>
                <w:szCs w:val="16"/>
              </w:rPr>
              <w:t xml:space="preserve"> revision.</w:t>
            </w:r>
          </w:p>
        </w:tc>
      </w:tr>
      <w:tr w:rsidR="00985FC7" w:rsidRPr="007126E6" w:rsidTr="00917F98">
        <w:sdt>
          <w:sdtPr>
            <w:rPr>
              <w:sz w:val="24"/>
              <w:szCs w:val="24"/>
            </w:rPr>
            <w:id w:val="680331780"/>
            <w:placeholder>
              <w:docPart w:val="EB3AFF25B523402D894C9128B3DEC2C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964" w:type="dxa"/>
                <w:tcBorders>
                  <w:top w:val="nil"/>
                  <w:bottom w:val="single" w:sz="4" w:space="0" w:color="auto"/>
                </w:tcBorders>
              </w:tcPr>
              <w:p w:rsidR="00985FC7" w:rsidRPr="003E1DEB" w:rsidRDefault="00985FC7" w:rsidP="00917F98">
                <w:pPr>
                  <w:rPr>
                    <w:sz w:val="24"/>
                    <w:szCs w:val="24"/>
                  </w:rPr>
                </w:pPr>
                <w:r w:rsidRPr="008D3FD9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828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:rsidR="00985FC7" w:rsidRPr="007126E6" w:rsidRDefault="00985FC7" w:rsidP="00917F98">
            <w:pPr>
              <w:rPr>
                <w:b/>
                <w:sz w:val="20"/>
                <w:szCs w:val="20"/>
              </w:rPr>
            </w:pPr>
          </w:p>
        </w:tc>
        <w:tc>
          <w:tcPr>
            <w:tcW w:w="266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985FC7" w:rsidRPr="00110528" w:rsidRDefault="00985FC7" w:rsidP="00917F98">
            <w:pPr>
              <w:spacing w:after="60"/>
              <w:rPr>
                <w:sz w:val="16"/>
                <w:szCs w:val="16"/>
              </w:rPr>
            </w:pPr>
          </w:p>
        </w:tc>
      </w:tr>
      <w:tr w:rsidR="00985FC7" w:rsidRPr="007126E6" w:rsidTr="00917F98">
        <w:tc>
          <w:tcPr>
            <w:tcW w:w="3964" w:type="dxa"/>
            <w:tcBorders>
              <w:top w:val="single" w:sz="4" w:space="0" w:color="auto"/>
              <w:bottom w:val="nil"/>
            </w:tcBorders>
          </w:tcPr>
          <w:p w:rsidR="00985FC7" w:rsidRPr="007126E6" w:rsidRDefault="00985FC7" w:rsidP="00917F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Reviewer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985FC7" w:rsidRPr="007126E6" w:rsidRDefault="00985FC7" w:rsidP="00917F98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Signature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85FC7" w:rsidRPr="007126E6" w:rsidRDefault="00985FC7" w:rsidP="00917F98">
            <w:pPr>
              <w:rPr>
                <w:b/>
                <w:sz w:val="20"/>
                <w:szCs w:val="20"/>
              </w:rPr>
            </w:pPr>
            <w:r w:rsidRPr="007126E6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66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985FC7" w:rsidRPr="00110528" w:rsidRDefault="00985FC7" w:rsidP="00917F98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Sign off when reviewed.</w:t>
            </w:r>
          </w:p>
        </w:tc>
      </w:tr>
      <w:tr w:rsidR="00985FC7" w:rsidRPr="007126E6" w:rsidTr="00917F98">
        <w:sdt>
          <w:sdtPr>
            <w:rPr>
              <w:sz w:val="24"/>
              <w:szCs w:val="24"/>
            </w:rPr>
            <w:id w:val="-2087295793"/>
            <w:placeholder>
              <w:docPart w:val="031C9502EFFC42AA8E9F788E99A2A448"/>
            </w:placeholder>
            <w:showingPlcHdr/>
          </w:sdtPr>
          <w:sdtEndPr/>
          <w:sdtContent>
            <w:tc>
              <w:tcPr>
                <w:tcW w:w="3964" w:type="dxa"/>
                <w:tcBorders>
                  <w:top w:val="nil"/>
                </w:tcBorders>
              </w:tcPr>
              <w:p w:rsidR="00985FC7" w:rsidRPr="007126E6" w:rsidRDefault="00985FC7" w:rsidP="00917F9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268" w:type="dxa"/>
            <w:tcBorders>
              <w:top w:val="nil"/>
            </w:tcBorders>
          </w:tcPr>
          <w:p w:rsidR="00985FC7" w:rsidRDefault="00985FC7" w:rsidP="00917F98">
            <w:pPr>
              <w:rPr>
                <w:sz w:val="24"/>
                <w:szCs w:val="24"/>
              </w:rPr>
            </w:pPr>
          </w:p>
          <w:p w:rsidR="00985FC7" w:rsidRPr="007126E6" w:rsidRDefault="00985FC7" w:rsidP="00917F98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1429420928"/>
            <w:placeholder>
              <w:docPart w:val="A93C147E16814023BB4F72A666238DD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560" w:type="dxa"/>
                <w:tcBorders>
                  <w:top w:val="nil"/>
                  <w:right w:val="single" w:sz="4" w:space="0" w:color="auto"/>
                </w:tcBorders>
              </w:tcPr>
              <w:p w:rsidR="00985FC7" w:rsidRPr="007126E6" w:rsidRDefault="00985FC7" w:rsidP="00917F9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date</w:t>
                </w:r>
              </w:p>
            </w:tc>
          </w:sdtContent>
        </w:sdt>
        <w:tc>
          <w:tcPr>
            <w:tcW w:w="266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985FC7" w:rsidRPr="00110528" w:rsidRDefault="00985FC7" w:rsidP="00917F98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2D434D" w:rsidRDefault="002D434D" w:rsidP="009566BB">
      <w:pPr>
        <w:spacing w:after="0"/>
        <w:rPr>
          <w:sz w:val="24"/>
          <w:szCs w:val="24"/>
        </w:rPr>
      </w:pPr>
    </w:p>
    <w:p w:rsidR="00610EF2" w:rsidRPr="00920AD7" w:rsidRDefault="00610EF2" w:rsidP="00610EF2">
      <w:pPr>
        <w:shd w:val="clear" w:color="auto" w:fill="D9D9D9" w:themeFill="background1" w:themeFillShade="D9"/>
        <w:spacing w:after="0"/>
        <w:ind w:left="1134" w:right="1110"/>
        <w:rPr>
          <w:b/>
          <w:sz w:val="16"/>
          <w:szCs w:val="16"/>
        </w:rPr>
      </w:pPr>
      <w:r w:rsidRPr="00920AD7">
        <w:rPr>
          <w:b/>
          <w:sz w:val="16"/>
          <w:szCs w:val="16"/>
        </w:rPr>
        <w:t>Names given in the boxes above remain confidential. Information given in boxes below is placed on the Public Register if notified to the HSE.</w:t>
      </w:r>
    </w:p>
    <w:p w:rsidR="00610EF2" w:rsidRDefault="00610EF2" w:rsidP="00C84383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</w:p>
    <w:p w:rsidR="00C63388" w:rsidRPr="00C84383" w:rsidRDefault="009865C9" w:rsidP="00C84383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C84383">
        <w:rPr>
          <w:sz w:val="16"/>
          <w:szCs w:val="16"/>
        </w:rPr>
        <w:t>HSE guidance on assessment of projects using GM plants can be found on-line (</w:t>
      </w:r>
      <w:hyperlink r:id="rId9" w:history="1">
        <w:r w:rsidR="00C84383">
          <w:rPr>
            <w:rStyle w:val="Hyperlink"/>
            <w:sz w:val="16"/>
            <w:szCs w:val="16"/>
          </w:rPr>
          <w:t>Parts 4.4–4.5</w:t>
        </w:r>
      </w:hyperlink>
      <w:r w:rsidR="00C84383">
        <w:rPr>
          <w:sz w:val="16"/>
          <w:szCs w:val="16"/>
        </w:rPr>
        <w:t xml:space="preserve">, </w:t>
      </w:r>
      <w:r w:rsidRPr="00C84383">
        <w:rPr>
          <w:sz w:val="16"/>
          <w:szCs w:val="16"/>
        </w:rPr>
        <w:t>SACGM Compendium of Guidance)</w:t>
      </w:r>
    </w:p>
    <w:p w:rsidR="005412BF" w:rsidRDefault="005412BF" w:rsidP="009566BB">
      <w:pPr>
        <w:spacing w:after="0"/>
        <w:rPr>
          <w:sz w:val="24"/>
          <w:szCs w:val="24"/>
        </w:rPr>
      </w:pPr>
    </w:p>
    <w:p w:rsidR="00C63388" w:rsidRPr="00B80E62" w:rsidRDefault="00C63388" w:rsidP="00C63388">
      <w:pPr>
        <w:spacing w:after="0"/>
        <w:jc w:val="center"/>
        <w:rPr>
          <w:b/>
          <w:sz w:val="24"/>
          <w:szCs w:val="24"/>
        </w:rPr>
      </w:pPr>
      <w:r w:rsidRPr="00B80E62">
        <w:rPr>
          <w:b/>
          <w:sz w:val="24"/>
          <w:szCs w:val="24"/>
        </w:rPr>
        <w:t>PROJECT DETAILS</w:t>
      </w:r>
    </w:p>
    <w:p w:rsidR="00C63388" w:rsidRDefault="00C63388" w:rsidP="00C63388">
      <w:pPr>
        <w:spacing w:after="0"/>
        <w:rPr>
          <w:sz w:val="24"/>
          <w:szCs w:val="24"/>
        </w:rPr>
      </w:pPr>
    </w:p>
    <w:p w:rsidR="00C63388" w:rsidRPr="005859D8" w:rsidRDefault="00C63388" w:rsidP="00C63388">
      <w:pPr>
        <w:spacing w:after="0"/>
        <w:rPr>
          <w:b/>
          <w:sz w:val="24"/>
          <w:szCs w:val="24"/>
        </w:rPr>
      </w:pPr>
      <w:r w:rsidRPr="005859D8">
        <w:rPr>
          <w:b/>
          <w:sz w:val="24"/>
          <w:szCs w:val="24"/>
        </w:rPr>
        <w:t>Project</w:t>
      </w:r>
      <w:r w:rsidR="009865C9">
        <w:rPr>
          <w:b/>
          <w:sz w:val="24"/>
          <w:szCs w:val="24"/>
        </w:rPr>
        <w:t xml:space="preserve"> 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C63388" w:rsidRPr="007126E6" w:rsidTr="00DE4247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C63388" w:rsidRPr="007126E6" w:rsidRDefault="00C63388" w:rsidP="00DE42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Project Title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C63388" w:rsidRPr="00D371AC" w:rsidRDefault="00C63388" w:rsidP="00DE4247">
            <w:pPr>
              <w:spacing w:after="60"/>
              <w:rPr>
                <w:sz w:val="16"/>
                <w:szCs w:val="16"/>
              </w:rPr>
            </w:pPr>
            <w:r w:rsidRPr="00D371AC">
              <w:rPr>
                <w:sz w:val="16"/>
                <w:szCs w:val="16"/>
              </w:rPr>
              <w:t>Make project title as descriptive as possible</w:t>
            </w:r>
          </w:p>
        </w:tc>
      </w:tr>
      <w:tr w:rsidR="00C63388" w:rsidRPr="007126E6" w:rsidTr="00DE4247">
        <w:sdt>
          <w:sdtPr>
            <w:rPr>
              <w:sz w:val="24"/>
              <w:szCs w:val="24"/>
            </w:rPr>
            <w:id w:val="413980339"/>
            <w:placeholder>
              <w:docPart w:val="044659ED8EC84B29B052B30FDAD5883D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C63388" w:rsidRPr="007126E6" w:rsidRDefault="00C63388" w:rsidP="00DE4247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C63388" w:rsidRPr="00D371AC" w:rsidRDefault="00C63388" w:rsidP="00DE4247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C63388" w:rsidRPr="007126E6" w:rsidRDefault="00C63388" w:rsidP="00C63388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C63388" w:rsidRPr="007126E6" w:rsidTr="00DE4247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C63388" w:rsidRPr="007126E6" w:rsidRDefault="00DE4247" w:rsidP="00DE42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DE4247">
              <w:rPr>
                <w:b/>
                <w:sz w:val="20"/>
                <w:szCs w:val="20"/>
              </w:rPr>
              <w:t xml:space="preserve">lants </w:t>
            </w:r>
            <w:r>
              <w:rPr>
                <w:b/>
                <w:sz w:val="20"/>
                <w:szCs w:val="20"/>
              </w:rPr>
              <w:t>I</w:t>
            </w:r>
            <w:r w:rsidRPr="00DE4247">
              <w:rPr>
                <w:b/>
                <w:sz w:val="20"/>
                <w:szCs w:val="20"/>
              </w:rPr>
              <w:t>nvolved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C63388" w:rsidRPr="00D371AC" w:rsidRDefault="00DE4247" w:rsidP="00DE4247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State plant species involved</w:t>
            </w:r>
          </w:p>
        </w:tc>
      </w:tr>
      <w:tr w:rsidR="00C63388" w:rsidRPr="007126E6" w:rsidTr="00DE4247">
        <w:sdt>
          <w:sdtPr>
            <w:rPr>
              <w:sz w:val="24"/>
              <w:szCs w:val="24"/>
            </w:rPr>
            <w:id w:val="1975256970"/>
            <w:placeholder>
              <w:docPart w:val="83F7E7A117D243BBAA5F03A163379BC0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C63388" w:rsidRPr="007126E6" w:rsidRDefault="00C63388" w:rsidP="00DE4247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C63388" w:rsidRPr="00D371AC" w:rsidRDefault="00C63388" w:rsidP="00DE4247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C63388" w:rsidRPr="005859D8" w:rsidRDefault="00C63388" w:rsidP="00C63388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C63388" w:rsidRPr="007126E6" w:rsidTr="00DE4247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C63388" w:rsidRPr="007126E6" w:rsidRDefault="00DE4247" w:rsidP="00DE42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Transformation Method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C63388" w:rsidRPr="00D371AC" w:rsidRDefault="00DE4247" w:rsidP="00DE4247">
            <w:pPr>
              <w:spacing w:after="60"/>
              <w:rPr>
                <w:sz w:val="16"/>
                <w:szCs w:val="16"/>
              </w:rPr>
            </w:pPr>
            <w:r w:rsidRPr="00DE4247">
              <w:rPr>
                <w:sz w:val="16"/>
                <w:szCs w:val="16"/>
              </w:rPr>
              <w:t>Describe how the genetically modified plant was/will be produced (</w:t>
            </w:r>
            <w:r w:rsidR="00F068EA">
              <w:rPr>
                <w:sz w:val="16"/>
                <w:szCs w:val="16"/>
              </w:rPr>
              <w:t>eg</w:t>
            </w:r>
            <w:r w:rsidRPr="00DE4247">
              <w:rPr>
                <w:sz w:val="16"/>
                <w:szCs w:val="16"/>
              </w:rPr>
              <w:t xml:space="preserve"> micro injection, viral vector)</w:t>
            </w:r>
          </w:p>
        </w:tc>
      </w:tr>
      <w:tr w:rsidR="00C63388" w:rsidRPr="007126E6" w:rsidTr="00DE4247">
        <w:sdt>
          <w:sdtPr>
            <w:rPr>
              <w:sz w:val="24"/>
              <w:szCs w:val="24"/>
            </w:rPr>
            <w:id w:val="-728237217"/>
            <w:placeholder>
              <w:docPart w:val="72966A10D36E4943A2DFF68FC9E950A8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C63388" w:rsidRPr="007126E6" w:rsidRDefault="00C63388" w:rsidP="00DE4247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C63388" w:rsidRPr="00D371AC" w:rsidRDefault="00C63388" w:rsidP="00DE4247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C63388" w:rsidRPr="007126E6" w:rsidRDefault="00C63388" w:rsidP="00C63388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C63388" w:rsidRPr="007126E6" w:rsidTr="00DE4247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C63388" w:rsidRPr="007126E6" w:rsidRDefault="00DE4247" w:rsidP="00DE42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 of Genetic Material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C63388" w:rsidRPr="00D371AC" w:rsidRDefault="00DE4247" w:rsidP="00DE4247">
            <w:pPr>
              <w:spacing w:after="60"/>
              <w:rPr>
                <w:sz w:val="16"/>
                <w:szCs w:val="16"/>
              </w:rPr>
            </w:pPr>
            <w:r w:rsidRPr="00DE4247">
              <w:rPr>
                <w:sz w:val="16"/>
                <w:szCs w:val="16"/>
              </w:rPr>
              <w:t>If new genetic material is incorporated into the plants, state source of the genetic material</w:t>
            </w:r>
          </w:p>
        </w:tc>
      </w:tr>
      <w:tr w:rsidR="00C63388" w:rsidRPr="007126E6" w:rsidTr="00DE4247">
        <w:sdt>
          <w:sdtPr>
            <w:rPr>
              <w:sz w:val="24"/>
              <w:szCs w:val="24"/>
            </w:rPr>
            <w:id w:val="191124374"/>
            <w:placeholder>
              <w:docPart w:val="8EFB38BF7447445B892D65BFDB6DAC2D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C63388" w:rsidRPr="007126E6" w:rsidRDefault="00C63388" w:rsidP="00DE4247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C63388" w:rsidRPr="00D371AC" w:rsidRDefault="00C63388" w:rsidP="00DE4247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DE4247" w:rsidRDefault="00DE4247" w:rsidP="00C63388">
      <w:pPr>
        <w:spacing w:after="0"/>
        <w:rPr>
          <w:sz w:val="24"/>
          <w:szCs w:val="24"/>
        </w:rPr>
      </w:pPr>
    </w:p>
    <w:p w:rsidR="00DE4247" w:rsidRDefault="00DE4247" w:rsidP="00C63388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DE4247" w:rsidRPr="007126E6" w:rsidTr="00DE4247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DE4247" w:rsidRPr="007126E6" w:rsidRDefault="00DE4247" w:rsidP="00DE4247">
            <w:pPr>
              <w:rPr>
                <w:b/>
                <w:sz w:val="20"/>
                <w:szCs w:val="20"/>
              </w:rPr>
            </w:pPr>
            <w:r w:rsidRPr="00DE4247">
              <w:rPr>
                <w:b/>
                <w:sz w:val="20"/>
                <w:szCs w:val="20"/>
              </w:rPr>
              <w:lastRenderedPageBreak/>
              <w:t>Is the genetic material capable of horizontal transmission other than as a chromosomal element?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DE4247" w:rsidRPr="00D371AC" w:rsidRDefault="00DE4247" w:rsidP="00DE4247">
            <w:pPr>
              <w:spacing w:after="60"/>
              <w:rPr>
                <w:sz w:val="16"/>
                <w:szCs w:val="16"/>
              </w:rPr>
            </w:pPr>
          </w:p>
        </w:tc>
      </w:tr>
      <w:tr w:rsidR="00DE4247" w:rsidRPr="007126E6" w:rsidTr="00DE4247">
        <w:tc>
          <w:tcPr>
            <w:tcW w:w="7792" w:type="dxa"/>
            <w:tcBorders>
              <w:top w:val="nil"/>
              <w:bottom w:val="nil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DE4247" w:rsidRPr="007126E6" w:rsidRDefault="00956D77" w:rsidP="00DE4247">
            <w:pPr>
              <w:ind w:left="319"/>
              <w:rPr>
                <w:sz w:val="24"/>
                <w:szCs w:val="24"/>
              </w:rPr>
            </w:pPr>
            <w:sdt>
              <w:sdtPr>
                <w:rPr>
                  <w:sz w:val="20"/>
                  <w:szCs w:val="20"/>
                </w:rPr>
                <w:id w:val="211432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247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4247" w:rsidRPr="00F83D5E">
              <w:rPr>
                <w:sz w:val="20"/>
                <w:szCs w:val="20"/>
              </w:rPr>
              <w:t xml:space="preserve"> Yes</w:t>
            </w:r>
            <w:r w:rsidR="00DE4247" w:rsidRPr="00F83D5E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7979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4247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E4247" w:rsidRPr="00F83D5E">
              <w:rPr>
                <w:sz w:val="20"/>
                <w:szCs w:val="20"/>
              </w:rPr>
              <w:t xml:space="preserve"> N</w:t>
            </w:r>
            <w:r w:rsidR="00DE4247">
              <w:rPr>
                <w:sz w:val="20"/>
                <w:szCs w:val="20"/>
              </w:rPr>
              <w:t>o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DE4247" w:rsidRPr="00D371AC" w:rsidRDefault="00DE4247" w:rsidP="00DE4247">
            <w:pPr>
              <w:spacing w:after="60"/>
              <w:rPr>
                <w:sz w:val="16"/>
                <w:szCs w:val="16"/>
              </w:rPr>
            </w:pPr>
          </w:p>
        </w:tc>
      </w:tr>
      <w:tr w:rsidR="00DE4247" w:rsidRPr="007126E6" w:rsidTr="00DE4247">
        <w:tc>
          <w:tcPr>
            <w:tcW w:w="7792" w:type="dxa"/>
            <w:tcBorders>
              <w:top w:val="nil"/>
              <w:bottom w:val="nil"/>
              <w:right w:val="single" w:sz="4" w:space="0" w:color="auto"/>
            </w:tcBorders>
          </w:tcPr>
          <w:p w:rsidR="00DE4247" w:rsidRDefault="00DE4247" w:rsidP="00DE4247">
            <w:pPr>
              <w:rPr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If ‘Yes’, how?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DE4247" w:rsidRPr="00D371AC" w:rsidRDefault="00DE4247" w:rsidP="00DE4247">
            <w:pPr>
              <w:spacing w:after="60"/>
              <w:rPr>
                <w:sz w:val="16"/>
                <w:szCs w:val="16"/>
              </w:rPr>
            </w:pPr>
          </w:p>
        </w:tc>
      </w:tr>
      <w:tr w:rsidR="00DE4247" w:rsidRPr="007126E6" w:rsidTr="00DE4247">
        <w:sdt>
          <w:sdtPr>
            <w:rPr>
              <w:sz w:val="24"/>
              <w:szCs w:val="24"/>
            </w:rPr>
            <w:id w:val="1615867743"/>
            <w:placeholder>
              <w:docPart w:val="C7F55FD0B55C45DCB05A4EECC6D4E10F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DE4247" w:rsidRDefault="00DE4247" w:rsidP="00DE4247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E4247" w:rsidRPr="00D371AC" w:rsidRDefault="00DE4247" w:rsidP="00DE4247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C63388" w:rsidRDefault="00C63388" w:rsidP="00C63388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C63388" w:rsidRPr="007126E6" w:rsidTr="00DE4247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C63388" w:rsidRPr="007126E6" w:rsidRDefault="00C63388" w:rsidP="00DE42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Modification </w:t>
            </w:r>
            <w:r w:rsidR="00DE4247">
              <w:rPr>
                <w:b/>
                <w:sz w:val="20"/>
                <w:szCs w:val="20"/>
              </w:rPr>
              <w:t>Summary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C63388" w:rsidRPr="00D371AC" w:rsidRDefault="00DE4247" w:rsidP="00DE4247">
            <w:pPr>
              <w:spacing w:after="60"/>
              <w:rPr>
                <w:sz w:val="16"/>
                <w:szCs w:val="16"/>
              </w:rPr>
            </w:pPr>
            <w:r w:rsidRPr="00DE4247">
              <w:rPr>
                <w:sz w:val="16"/>
                <w:szCs w:val="16"/>
              </w:rPr>
              <w:t>Summarise the modification</w:t>
            </w:r>
            <w:r>
              <w:rPr>
                <w:sz w:val="16"/>
                <w:szCs w:val="16"/>
              </w:rPr>
              <w:t>. G</w:t>
            </w:r>
            <w:r w:rsidRPr="00DE4247">
              <w:rPr>
                <w:sz w:val="16"/>
                <w:szCs w:val="16"/>
              </w:rPr>
              <w:t>ive details of the inserted/deleted gene, including known or speculative gene function or effect, how gene is modified</w:t>
            </w:r>
            <w:r>
              <w:rPr>
                <w:sz w:val="16"/>
                <w:szCs w:val="16"/>
              </w:rPr>
              <w:t>,</w:t>
            </w:r>
            <w:r w:rsidRPr="00DE4247">
              <w:rPr>
                <w:sz w:val="16"/>
                <w:szCs w:val="16"/>
              </w:rPr>
              <w:t xml:space="preserve"> and the expression system. For multi-component systems continue on or use a separate page if necessary</w:t>
            </w:r>
            <w:r>
              <w:rPr>
                <w:sz w:val="16"/>
                <w:szCs w:val="16"/>
              </w:rPr>
              <w:t>.</w:t>
            </w:r>
          </w:p>
        </w:tc>
      </w:tr>
      <w:tr w:rsidR="00C63388" w:rsidRPr="007126E6" w:rsidTr="00DE4247">
        <w:sdt>
          <w:sdtPr>
            <w:rPr>
              <w:sz w:val="24"/>
              <w:szCs w:val="24"/>
            </w:rPr>
            <w:id w:val="-761527457"/>
            <w:placeholder>
              <w:docPart w:val="72ABA613BA0F4FA686B688CEA5AA92A3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C63388" w:rsidRPr="007126E6" w:rsidRDefault="00C63388" w:rsidP="00DE4247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C63388" w:rsidRPr="00D371AC" w:rsidRDefault="00C63388" w:rsidP="00DE4247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C63388" w:rsidRDefault="00C63388" w:rsidP="00C63388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DE4247" w:rsidRPr="007126E6" w:rsidTr="00DE4247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DE4247" w:rsidRPr="007126E6" w:rsidRDefault="00DE4247" w:rsidP="00DE42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Modification Effect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E4247" w:rsidRPr="00D371AC" w:rsidRDefault="00DE4247" w:rsidP="00DE4247">
            <w:pPr>
              <w:spacing w:after="60"/>
              <w:rPr>
                <w:sz w:val="16"/>
                <w:szCs w:val="16"/>
              </w:rPr>
            </w:pPr>
            <w:r w:rsidRPr="00DE4247">
              <w:rPr>
                <w:sz w:val="16"/>
                <w:szCs w:val="16"/>
              </w:rPr>
              <w:t xml:space="preserve">What effect is the modification likely to have on the transgenic plant? </w:t>
            </w:r>
            <w:r>
              <w:rPr>
                <w:sz w:val="16"/>
                <w:szCs w:val="16"/>
              </w:rPr>
              <w:t>G</w:t>
            </w:r>
            <w:r w:rsidRPr="00DE4247">
              <w:rPr>
                <w:sz w:val="16"/>
                <w:szCs w:val="16"/>
              </w:rPr>
              <w:t>ive full details where known</w:t>
            </w:r>
            <w:r>
              <w:rPr>
                <w:sz w:val="16"/>
                <w:szCs w:val="16"/>
              </w:rPr>
              <w:t>. S</w:t>
            </w:r>
            <w:r w:rsidRPr="00DE4247">
              <w:rPr>
                <w:sz w:val="16"/>
                <w:szCs w:val="16"/>
              </w:rPr>
              <w:t>tate effect of mutation/damage/over-expression</w:t>
            </w:r>
            <w:r>
              <w:rPr>
                <w:sz w:val="16"/>
                <w:szCs w:val="16"/>
              </w:rPr>
              <w:t>,</w:t>
            </w:r>
            <w:r w:rsidRPr="00DE4247">
              <w:rPr>
                <w:sz w:val="16"/>
                <w:szCs w:val="16"/>
              </w:rPr>
              <w:t xml:space="preserve"> etc</w:t>
            </w:r>
            <w:r>
              <w:rPr>
                <w:sz w:val="16"/>
                <w:szCs w:val="16"/>
              </w:rPr>
              <w:t>.</w:t>
            </w:r>
            <w:r w:rsidRPr="00DE4247">
              <w:rPr>
                <w:sz w:val="16"/>
                <w:szCs w:val="16"/>
              </w:rPr>
              <w:t xml:space="preserve"> of the gene in the donor species</w:t>
            </w:r>
            <w:r>
              <w:rPr>
                <w:sz w:val="16"/>
                <w:szCs w:val="16"/>
              </w:rPr>
              <w:t>. F</w:t>
            </w:r>
            <w:r w:rsidRPr="00DE4247">
              <w:rPr>
                <w:sz w:val="16"/>
                <w:szCs w:val="16"/>
              </w:rPr>
              <w:t>or knock-outs</w:t>
            </w:r>
            <w:r>
              <w:rPr>
                <w:sz w:val="16"/>
                <w:szCs w:val="16"/>
              </w:rPr>
              <w:t>,</w:t>
            </w:r>
            <w:r w:rsidRPr="00DE4247">
              <w:rPr>
                <w:sz w:val="16"/>
                <w:szCs w:val="16"/>
              </w:rPr>
              <w:t xml:space="preserve"> give expected effect of losing the gene</w:t>
            </w:r>
            <w:r>
              <w:rPr>
                <w:sz w:val="16"/>
                <w:szCs w:val="16"/>
              </w:rPr>
              <w:t>. C</w:t>
            </w:r>
            <w:r w:rsidRPr="00DE4247">
              <w:rPr>
                <w:sz w:val="16"/>
                <w:szCs w:val="16"/>
              </w:rPr>
              <w:t>onsider also whether any physical or behavioural changes are likely to result</w:t>
            </w:r>
            <w:r>
              <w:rPr>
                <w:sz w:val="16"/>
                <w:szCs w:val="16"/>
              </w:rPr>
              <w:t>.</w:t>
            </w:r>
          </w:p>
        </w:tc>
      </w:tr>
      <w:tr w:rsidR="00DE4247" w:rsidRPr="007126E6" w:rsidTr="00DE4247">
        <w:sdt>
          <w:sdtPr>
            <w:rPr>
              <w:sz w:val="24"/>
              <w:szCs w:val="24"/>
            </w:rPr>
            <w:id w:val="-215054368"/>
            <w:placeholder>
              <w:docPart w:val="5936926DF3C24FDB8999C2F234936410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DE4247" w:rsidRPr="007126E6" w:rsidRDefault="00DE4247" w:rsidP="00DE4247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E4247" w:rsidRPr="00D371AC" w:rsidRDefault="00DE4247" w:rsidP="00DE4247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9865C9" w:rsidRPr="007126E6" w:rsidRDefault="009865C9" w:rsidP="00C63388">
      <w:pPr>
        <w:spacing w:after="0"/>
        <w:rPr>
          <w:sz w:val="24"/>
          <w:szCs w:val="24"/>
        </w:rPr>
      </w:pPr>
    </w:p>
    <w:p w:rsidR="00C63388" w:rsidRPr="00DA7330" w:rsidRDefault="00C63388" w:rsidP="00C63388">
      <w:pPr>
        <w:spacing w:after="0"/>
        <w:jc w:val="center"/>
        <w:rPr>
          <w:b/>
          <w:sz w:val="24"/>
          <w:szCs w:val="24"/>
        </w:rPr>
      </w:pPr>
      <w:r w:rsidRPr="00DA7330">
        <w:rPr>
          <w:b/>
          <w:sz w:val="24"/>
          <w:szCs w:val="24"/>
        </w:rPr>
        <w:t>RISK ASSESSMENT FOR HUMAN HEALTH AND SAFETY</w:t>
      </w:r>
    </w:p>
    <w:p w:rsidR="00825CCC" w:rsidRPr="001A0CA7" w:rsidRDefault="00825CCC" w:rsidP="00825CCC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1A0CA7">
        <w:rPr>
          <w:sz w:val="16"/>
          <w:szCs w:val="16"/>
        </w:rPr>
        <w:t xml:space="preserve">In the following sections, you are identifying each hazard associated with your genetic modification work, and making an estimate of the level of risk, before proceeding to assigning a final classification and control measures. </w:t>
      </w:r>
      <w:r>
        <w:rPr>
          <w:sz w:val="16"/>
          <w:szCs w:val="16"/>
        </w:rPr>
        <w:t xml:space="preserve">Guidance for determining resultant risk is available on the </w:t>
      </w:r>
      <w:r w:rsidR="00460217">
        <w:rPr>
          <w:sz w:val="16"/>
          <w:szCs w:val="16"/>
        </w:rPr>
        <w:t>GM section of the Safety Office website</w:t>
      </w:r>
      <w:r>
        <w:rPr>
          <w:sz w:val="16"/>
          <w:szCs w:val="16"/>
        </w:rPr>
        <w:t>.</w:t>
      </w:r>
    </w:p>
    <w:p w:rsidR="00825CCC" w:rsidRPr="00C81255" w:rsidRDefault="00825CCC" w:rsidP="00825CCC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1A0CA7">
        <w:rPr>
          <w:sz w:val="16"/>
          <w:szCs w:val="16"/>
        </w:rPr>
        <w:t xml:space="preserve">You </w:t>
      </w:r>
      <w:r w:rsidRPr="001A0CA7">
        <w:rPr>
          <w:b/>
          <w:sz w:val="16"/>
          <w:szCs w:val="16"/>
        </w:rPr>
        <w:t>MUST</w:t>
      </w:r>
      <w:r w:rsidRPr="001A0CA7">
        <w:rPr>
          <w:sz w:val="16"/>
          <w:szCs w:val="16"/>
        </w:rPr>
        <w:t xml:space="preserve"> include justification for each assessment in the following sections, giving sufficient detail to support your estimate of the risk.</w:t>
      </w:r>
    </w:p>
    <w:p w:rsidR="00C63388" w:rsidRDefault="00C63388" w:rsidP="00C63388">
      <w:pPr>
        <w:spacing w:after="0"/>
        <w:rPr>
          <w:sz w:val="24"/>
          <w:szCs w:val="24"/>
        </w:rPr>
      </w:pPr>
    </w:p>
    <w:p w:rsidR="00C63388" w:rsidRDefault="00C63388" w:rsidP="00C63388">
      <w:pPr>
        <w:spacing w:after="0"/>
        <w:rPr>
          <w:b/>
          <w:sz w:val="24"/>
          <w:szCs w:val="24"/>
        </w:rPr>
      </w:pPr>
      <w:r w:rsidRPr="00315C69">
        <w:rPr>
          <w:b/>
          <w:sz w:val="24"/>
          <w:szCs w:val="24"/>
        </w:rPr>
        <w:t>Hum</w:t>
      </w:r>
      <w:r>
        <w:rPr>
          <w:b/>
          <w:sz w:val="24"/>
          <w:szCs w:val="24"/>
        </w:rPr>
        <w:t>an Health Hazard Identification</w:t>
      </w:r>
    </w:p>
    <w:p w:rsidR="00C63388" w:rsidRPr="00030FE8" w:rsidRDefault="00C63388" w:rsidP="00C63388">
      <w:pPr>
        <w:spacing w:after="0"/>
        <w:rPr>
          <w:b/>
          <w:sz w:val="20"/>
          <w:szCs w:val="20"/>
        </w:rPr>
      </w:pPr>
      <w:r w:rsidRPr="00315C69">
        <w:rPr>
          <w:b/>
          <w:sz w:val="20"/>
          <w:szCs w:val="20"/>
        </w:rPr>
        <w:t>Identify any potential harmful properties of: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954"/>
        <w:gridCol w:w="1838"/>
        <w:gridCol w:w="2698"/>
      </w:tblGrid>
      <w:tr w:rsidR="00030FE8" w:rsidRPr="007126E6" w:rsidTr="00030FE8"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:rsidR="00030FE8" w:rsidRPr="007126E6" w:rsidRDefault="00030FE8" w:rsidP="00917F98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>unmodified plant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30FE8" w:rsidRPr="007126E6" w:rsidRDefault="00030FE8" w:rsidP="00917F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030FE8" w:rsidRDefault="00030FE8" w:rsidP="00030FE8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Annex 1.</w:t>
            </w:r>
          </w:p>
          <w:p w:rsidR="00030FE8" w:rsidRDefault="00030FE8" w:rsidP="00030FE8">
            <w:pPr>
              <w:spacing w:after="60"/>
              <w:rPr>
                <w:sz w:val="16"/>
                <w:szCs w:val="16"/>
              </w:rPr>
            </w:pPr>
            <w:r w:rsidRPr="00982549">
              <w:rPr>
                <w:sz w:val="16"/>
                <w:szCs w:val="16"/>
              </w:rPr>
              <w:t>In most cases the work will pose no risks to human health although such things as allergenicity and toxicity should be considered.</w:t>
            </w:r>
          </w:p>
          <w:p w:rsidR="00030FE8" w:rsidRDefault="00030FE8" w:rsidP="00030FE8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 the unmodified plant present a toxic or allergen type hazard?</w:t>
            </w:r>
          </w:p>
          <w:p w:rsidR="00030FE8" w:rsidRPr="00030FE8" w:rsidRDefault="00030FE8" w:rsidP="00030FE8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 the altered genetic material encode any substances hazardous to human health?</w:t>
            </w:r>
          </w:p>
        </w:tc>
      </w:tr>
      <w:tr w:rsidR="00030FE8" w:rsidRPr="007126E6" w:rsidTr="00030FE8">
        <w:tc>
          <w:tcPr>
            <w:tcW w:w="5954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sz w:val="24"/>
                <w:szCs w:val="24"/>
              </w:rPr>
              <w:id w:val="1661497794"/>
              <w:placeholder>
                <w:docPart w:val="8EFEEC86B38741FABC76C324C04456A9"/>
              </w:placeholder>
              <w:showingPlcHdr/>
            </w:sdtPr>
            <w:sdtEndPr/>
            <w:sdtContent>
              <w:p w:rsidR="00030FE8" w:rsidRPr="007126E6" w:rsidRDefault="00030FE8" w:rsidP="00917F9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sdtContent>
          </w:sdt>
        </w:tc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030FE8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66848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 w:rsidRPr="00F802F4">
              <w:rPr>
                <w:sz w:val="20"/>
                <w:szCs w:val="20"/>
              </w:rPr>
              <w:t xml:space="preserve"> </w:t>
            </w:r>
            <w:r w:rsidR="00030FE8">
              <w:rPr>
                <w:sz w:val="20"/>
                <w:szCs w:val="20"/>
              </w:rPr>
              <w:t>High</w:t>
            </w:r>
          </w:p>
          <w:p w:rsidR="00030FE8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3279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 w:rsidRPr="00F802F4">
              <w:rPr>
                <w:sz w:val="20"/>
                <w:szCs w:val="20"/>
              </w:rPr>
              <w:t xml:space="preserve"> </w:t>
            </w:r>
            <w:r w:rsidR="00030FE8">
              <w:rPr>
                <w:sz w:val="20"/>
                <w:szCs w:val="20"/>
              </w:rPr>
              <w:t>Medium</w:t>
            </w:r>
          </w:p>
          <w:p w:rsidR="00030FE8" w:rsidRPr="00F802F4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9801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 w:rsidRPr="00F802F4">
              <w:rPr>
                <w:sz w:val="20"/>
                <w:szCs w:val="20"/>
              </w:rPr>
              <w:t xml:space="preserve"> Low</w:t>
            </w:r>
          </w:p>
          <w:p w:rsidR="00030FE8" w:rsidRPr="00F802F4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272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030FE8" w:rsidRPr="00030FE8" w:rsidRDefault="00030FE8" w:rsidP="00030FE8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RPr="007126E6" w:rsidTr="00030FE8">
        <w:tc>
          <w:tcPr>
            <w:tcW w:w="5954" w:type="dxa"/>
            <w:tcBorders>
              <w:bottom w:val="nil"/>
            </w:tcBorders>
          </w:tcPr>
          <w:p w:rsidR="00030FE8" w:rsidRPr="007126E6" w:rsidRDefault="00030FE8" w:rsidP="00917F98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ii)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>the altered genetic material(s)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030FE8" w:rsidRPr="007126E6" w:rsidRDefault="00030FE8" w:rsidP="00917F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030FE8" w:rsidRPr="00030FE8" w:rsidRDefault="00030FE8" w:rsidP="00030FE8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RPr="007126E6" w:rsidTr="00030FE8">
        <w:sdt>
          <w:sdtPr>
            <w:rPr>
              <w:sz w:val="24"/>
              <w:szCs w:val="24"/>
            </w:rPr>
            <w:id w:val="-594870511"/>
            <w:placeholder>
              <w:docPart w:val="12822535CFB64BF880B991B243F12EB2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030FE8" w:rsidRPr="007126E6" w:rsidRDefault="00030FE8" w:rsidP="00917F9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030FE8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687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 w:rsidRPr="00F802F4">
              <w:rPr>
                <w:sz w:val="20"/>
                <w:szCs w:val="20"/>
              </w:rPr>
              <w:t xml:space="preserve"> </w:t>
            </w:r>
            <w:r w:rsidR="00030FE8">
              <w:rPr>
                <w:sz w:val="20"/>
                <w:szCs w:val="20"/>
              </w:rPr>
              <w:t>High</w:t>
            </w:r>
          </w:p>
          <w:p w:rsidR="00030FE8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5845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 w:rsidRPr="00F802F4">
              <w:rPr>
                <w:sz w:val="20"/>
                <w:szCs w:val="20"/>
              </w:rPr>
              <w:t xml:space="preserve"> </w:t>
            </w:r>
            <w:r w:rsidR="00030FE8">
              <w:rPr>
                <w:sz w:val="20"/>
                <w:szCs w:val="20"/>
              </w:rPr>
              <w:t>Medium</w:t>
            </w:r>
          </w:p>
          <w:p w:rsidR="00030FE8" w:rsidRPr="00F802F4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733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 w:rsidRPr="00F802F4">
              <w:rPr>
                <w:sz w:val="20"/>
                <w:szCs w:val="20"/>
              </w:rPr>
              <w:t xml:space="preserve"> Low</w:t>
            </w:r>
          </w:p>
          <w:p w:rsidR="00030FE8" w:rsidRPr="00F802F4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8916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030FE8" w:rsidRDefault="00030FE8" w:rsidP="00030FE8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RPr="007126E6" w:rsidTr="00030FE8">
        <w:tc>
          <w:tcPr>
            <w:tcW w:w="5954" w:type="dxa"/>
            <w:tcBorders>
              <w:bottom w:val="nil"/>
            </w:tcBorders>
          </w:tcPr>
          <w:p w:rsidR="00030FE8" w:rsidRPr="007126E6" w:rsidRDefault="00030FE8" w:rsidP="00917F98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iii)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>the vec</w:t>
            </w:r>
            <w:r>
              <w:rPr>
                <w:b/>
                <w:sz w:val="20"/>
                <w:szCs w:val="20"/>
              </w:rPr>
              <w:t>tor(s)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030FE8" w:rsidRPr="007126E6" w:rsidRDefault="00030FE8" w:rsidP="00917F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030FE8" w:rsidRPr="00030FE8" w:rsidRDefault="00030FE8" w:rsidP="00030FE8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RPr="007126E6" w:rsidTr="00030FE8">
        <w:sdt>
          <w:sdtPr>
            <w:rPr>
              <w:sz w:val="24"/>
              <w:szCs w:val="24"/>
            </w:rPr>
            <w:id w:val="2046555617"/>
            <w:placeholder>
              <w:docPart w:val="333767B15CBC47979BFC793E6E7F5BB3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030FE8" w:rsidRPr="007126E6" w:rsidRDefault="00030FE8" w:rsidP="00917F9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030FE8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5167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 w:rsidRPr="00F802F4">
              <w:rPr>
                <w:sz w:val="20"/>
                <w:szCs w:val="20"/>
              </w:rPr>
              <w:t xml:space="preserve"> </w:t>
            </w:r>
            <w:r w:rsidR="00030FE8">
              <w:rPr>
                <w:sz w:val="20"/>
                <w:szCs w:val="20"/>
              </w:rPr>
              <w:t>High</w:t>
            </w:r>
          </w:p>
          <w:p w:rsidR="00030FE8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5475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 w:rsidRPr="00F802F4">
              <w:rPr>
                <w:sz w:val="20"/>
                <w:szCs w:val="20"/>
              </w:rPr>
              <w:t xml:space="preserve"> </w:t>
            </w:r>
            <w:r w:rsidR="00030FE8">
              <w:rPr>
                <w:sz w:val="20"/>
                <w:szCs w:val="20"/>
              </w:rPr>
              <w:t>Medium</w:t>
            </w:r>
          </w:p>
          <w:p w:rsidR="00030FE8" w:rsidRPr="00F802F4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3876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 w:rsidRPr="00F802F4">
              <w:rPr>
                <w:sz w:val="20"/>
                <w:szCs w:val="20"/>
              </w:rPr>
              <w:t xml:space="preserve"> Low</w:t>
            </w:r>
          </w:p>
          <w:p w:rsidR="00030FE8" w:rsidRPr="00F802F4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5231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030FE8" w:rsidRDefault="00030FE8" w:rsidP="00030FE8">
            <w:pPr>
              <w:spacing w:after="60"/>
              <w:rPr>
                <w:sz w:val="16"/>
                <w:szCs w:val="16"/>
              </w:rPr>
            </w:pPr>
          </w:p>
        </w:tc>
      </w:tr>
      <w:tr w:rsidR="00030FE8" w:rsidRPr="007126E6" w:rsidTr="00030FE8">
        <w:tc>
          <w:tcPr>
            <w:tcW w:w="5954" w:type="dxa"/>
            <w:tcBorders>
              <w:bottom w:val="nil"/>
            </w:tcBorders>
          </w:tcPr>
          <w:p w:rsidR="00030FE8" w:rsidRPr="007126E6" w:rsidRDefault="00030FE8" w:rsidP="00917F98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iv)</w:t>
            </w:r>
            <w:r w:rsidRPr="00F802F4">
              <w:rPr>
                <w:b/>
                <w:sz w:val="20"/>
                <w:szCs w:val="20"/>
              </w:rPr>
              <w:t xml:space="preserve"> the resulting genetically modified</w:t>
            </w:r>
            <w:r>
              <w:rPr>
                <w:b/>
                <w:sz w:val="20"/>
                <w:szCs w:val="20"/>
              </w:rPr>
              <w:t xml:space="preserve"> plant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030FE8" w:rsidRPr="007126E6" w:rsidRDefault="00030FE8" w:rsidP="00917F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030FE8" w:rsidRPr="00030FE8" w:rsidRDefault="00030FE8" w:rsidP="00030FE8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the GM plant likely to present any increased risk to human health?</w:t>
            </w:r>
          </w:p>
        </w:tc>
      </w:tr>
      <w:tr w:rsidR="00030FE8" w:rsidRPr="007126E6" w:rsidTr="00030FE8">
        <w:sdt>
          <w:sdtPr>
            <w:rPr>
              <w:sz w:val="24"/>
              <w:szCs w:val="24"/>
            </w:rPr>
            <w:id w:val="770361252"/>
            <w:placeholder>
              <w:docPart w:val="D48954113A5342F0A34346D74F04D439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030FE8" w:rsidRPr="007126E6" w:rsidRDefault="00030FE8" w:rsidP="00917F9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030FE8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5198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 w:rsidRPr="00F802F4">
              <w:rPr>
                <w:sz w:val="20"/>
                <w:szCs w:val="20"/>
              </w:rPr>
              <w:t xml:space="preserve"> </w:t>
            </w:r>
            <w:r w:rsidR="00030FE8">
              <w:rPr>
                <w:sz w:val="20"/>
                <w:szCs w:val="20"/>
              </w:rPr>
              <w:t>High</w:t>
            </w:r>
          </w:p>
          <w:p w:rsidR="00030FE8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8689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 w:rsidRPr="00F802F4">
              <w:rPr>
                <w:sz w:val="20"/>
                <w:szCs w:val="20"/>
              </w:rPr>
              <w:t xml:space="preserve"> </w:t>
            </w:r>
            <w:r w:rsidR="00030FE8">
              <w:rPr>
                <w:sz w:val="20"/>
                <w:szCs w:val="20"/>
              </w:rPr>
              <w:t>Medium</w:t>
            </w:r>
          </w:p>
          <w:p w:rsidR="00030FE8" w:rsidRPr="00F802F4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562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 w:rsidRPr="00F802F4">
              <w:rPr>
                <w:sz w:val="20"/>
                <w:szCs w:val="20"/>
              </w:rPr>
              <w:t xml:space="preserve"> Low</w:t>
            </w:r>
          </w:p>
          <w:p w:rsidR="00030FE8" w:rsidRPr="00F802F4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03361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0FE8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0FE8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030FE8" w:rsidRPr="00030FE8" w:rsidRDefault="00030FE8" w:rsidP="00030FE8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030FE8" w:rsidRPr="007126E6" w:rsidRDefault="00030FE8" w:rsidP="00C63388">
      <w:pPr>
        <w:spacing w:after="0"/>
        <w:rPr>
          <w:sz w:val="24"/>
          <w:szCs w:val="24"/>
        </w:rPr>
      </w:pPr>
    </w:p>
    <w:p w:rsidR="00982549" w:rsidRPr="00982549" w:rsidRDefault="00AF71E9" w:rsidP="003C42D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Control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982549" w:rsidRPr="007126E6" w:rsidTr="009A05D9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982549" w:rsidRPr="007126E6" w:rsidRDefault="00982549" w:rsidP="009825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control measures required to reduce all risks to low/effectively zero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982549" w:rsidRPr="00D371AC" w:rsidRDefault="00982549" w:rsidP="00982549">
            <w:pPr>
              <w:spacing w:after="60"/>
              <w:rPr>
                <w:sz w:val="16"/>
                <w:szCs w:val="16"/>
              </w:rPr>
            </w:pPr>
          </w:p>
        </w:tc>
      </w:tr>
      <w:tr w:rsidR="00982549" w:rsidRPr="007126E6" w:rsidTr="009A05D9">
        <w:sdt>
          <w:sdtPr>
            <w:rPr>
              <w:sz w:val="24"/>
              <w:szCs w:val="24"/>
            </w:rPr>
            <w:id w:val="642321827"/>
            <w:placeholder>
              <w:docPart w:val="787B2C33F4EE44149E57B0F6678C07E5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982549" w:rsidRPr="007126E6" w:rsidRDefault="00982549" w:rsidP="009A05D9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982549" w:rsidRPr="00D371AC" w:rsidRDefault="00982549" w:rsidP="009A05D9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605591" w:rsidRPr="007126E6" w:rsidRDefault="00605591" w:rsidP="003F5B1B">
      <w:pPr>
        <w:spacing w:after="0"/>
        <w:rPr>
          <w:sz w:val="24"/>
          <w:szCs w:val="24"/>
        </w:rPr>
      </w:pPr>
    </w:p>
    <w:p w:rsidR="00C63388" w:rsidRPr="00DA7330" w:rsidRDefault="00C63388" w:rsidP="00C63388">
      <w:pPr>
        <w:spacing w:after="0"/>
        <w:jc w:val="center"/>
        <w:rPr>
          <w:b/>
          <w:sz w:val="24"/>
          <w:szCs w:val="24"/>
        </w:rPr>
      </w:pPr>
      <w:r w:rsidRPr="00DA7330">
        <w:rPr>
          <w:b/>
          <w:sz w:val="24"/>
          <w:szCs w:val="24"/>
        </w:rPr>
        <w:t xml:space="preserve">RISK ASSESSMENT FOR </w:t>
      </w:r>
      <w:r>
        <w:rPr>
          <w:b/>
          <w:sz w:val="24"/>
          <w:szCs w:val="24"/>
        </w:rPr>
        <w:t>ENVIRONMENTAL HARM</w:t>
      </w:r>
    </w:p>
    <w:p w:rsidR="00825CCC" w:rsidRPr="001A0CA7" w:rsidRDefault="00825CCC" w:rsidP="00825CCC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1A0CA7">
        <w:rPr>
          <w:sz w:val="16"/>
          <w:szCs w:val="16"/>
        </w:rPr>
        <w:t xml:space="preserve">In the following sections, you are identifying each hazard associated with your genetic modification work, and making an estimate of the level of risk, before proceeding to assigning a final classification and control measures. </w:t>
      </w:r>
      <w:r>
        <w:rPr>
          <w:sz w:val="16"/>
          <w:szCs w:val="16"/>
        </w:rPr>
        <w:t xml:space="preserve">Guidance for determining resultant risk is available on the </w:t>
      </w:r>
      <w:r w:rsidR="00460217">
        <w:rPr>
          <w:sz w:val="16"/>
          <w:szCs w:val="16"/>
        </w:rPr>
        <w:t>GM section of the Safety Office website</w:t>
      </w:r>
      <w:r>
        <w:rPr>
          <w:sz w:val="16"/>
          <w:szCs w:val="16"/>
        </w:rPr>
        <w:t>.</w:t>
      </w:r>
    </w:p>
    <w:p w:rsidR="00825CCC" w:rsidRPr="00C81255" w:rsidRDefault="00825CCC" w:rsidP="00825CCC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1A0CA7">
        <w:rPr>
          <w:sz w:val="16"/>
          <w:szCs w:val="16"/>
        </w:rPr>
        <w:t xml:space="preserve">You </w:t>
      </w:r>
      <w:r w:rsidRPr="001A0CA7">
        <w:rPr>
          <w:b/>
          <w:sz w:val="16"/>
          <w:szCs w:val="16"/>
        </w:rPr>
        <w:t>MUST</w:t>
      </w:r>
      <w:r w:rsidRPr="001A0CA7">
        <w:rPr>
          <w:sz w:val="16"/>
          <w:szCs w:val="16"/>
        </w:rPr>
        <w:t xml:space="preserve"> include justification for each assessment in the following sections, giving sufficient detail to support your estimate of the risk.</w:t>
      </w:r>
    </w:p>
    <w:p w:rsidR="00C63388" w:rsidRPr="007126E6" w:rsidRDefault="00C63388" w:rsidP="00C63388">
      <w:pPr>
        <w:spacing w:after="0"/>
        <w:rPr>
          <w:sz w:val="24"/>
          <w:szCs w:val="24"/>
        </w:rPr>
      </w:pPr>
    </w:p>
    <w:p w:rsidR="00C63388" w:rsidRDefault="00C63388" w:rsidP="00C6338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Environmental Hazard Identification</w:t>
      </w:r>
    </w:p>
    <w:p w:rsidR="00C84383" w:rsidRPr="00FC118F" w:rsidRDefault="00C63388" w:rsidP="00EA6D95">
      <w:pPr>
        <w:spacing w:after="0"/>
        <w:rPr>
          <w:b/>
          <w:sz w:val="20"/>
          <w:szCs w:val="20"/>
        </w:rPr>
      </w:pPr>
      <w:r w:rsidRPr="00315C69">
        <w:rPr>
          <w:b/>
          <w:sz w:val="20"/>
          <w:szCs w:val="20"/>
        </w:rPr>
        <w:t>Identify any potential harmful properties of: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954"/>
        <w:gridCol w:w="1838"/>
        <w:gridCol w:w="2698"/>
      </w:tblGrid>
      <w:tr w:rsidR="00FC118F" w:rsidRPr="007126E6" w:rsidTr="00917F98">
        <w:tc>
          <w:tcPr>
            <w:tcW w:w="5954" w:type="dxa"/>
            <w:tcBorders>
              <w:top w:val="single" w:sz="4" w:space="0" w:color="auto"/>
              <w:bottom w:val="nil"/>
            </w:tcBorders>
          </w:tcPr>
          <w:p w:rsidR="00FC118F" w:rsidRPr="007126E6" w:rsidRDefault="00FC118F" w:rsidP="00917F98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 xml:space="preserve">the </w:t>
            </w:r>
            <w:r>
              <w:rPr>
                <w:b/>
                <w:sz w:val="20"/>
                <w:szCs w:val="20"/>
              </w:rPr>
              <w:t>unmodified plant</w:t>
            </w:r>
          </w:p>
        </w:tc>
        <w:tc>
          <w:tcPr>
            <w:tcW w:w="18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C118F" w:rsidRPr="007126E6" w:rsidRDefault="00FC118F" w:rsidP="00917F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C118F" w:rsidRDefault="00FC118F" w:rsidP="00FC118F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Annex 1.</w:t>
            </w:r>
          </w:p>
          <w:p w:rsidR="00FC118F" w:rsidRPr="00DF53CC" w:rsidRDefault="00FC118F" w:rsidP="00FC118F">
            <w:pPr>
              <w:spacing w:after="60"/>
              <w:rPr>
                <w:sz w:val="16"/>
                <w:szCs w:val="16"/>
              </w:rPr>
            </w:pPr>
            <w:r w:rsidRPr="00DF53CC">
              <w:rPr>
                <w:sz w:val="16"/>
                <w:szCs w:val="16"/>
              </w:rPr>
              <w:t>Potentially harmful effects include:</w:t>
            </w:r>
          </w:p>
          <w:p w:rsidR="00FC118F" w:rsidRPr="00DF53CC" w:rsidRDefault="00FC118F" w:rsidP="00FC118F">
            <w:pPr>
              <w:pStyle w:val="ListParagraph"/>
              <w:numPr>
                <w:ilvl w:val="0"/>
                <w:numId w:val="8"/>
              </w:numPr>
              <w:spacing w:after="60"/>
              <w:ind w:left="175" w:hanging="142"/>
              <w:rPr>
                <w:sz w:val="16"/>
                <w:szCs w:val="16"/>
              </w:rPr>
            </w:pPr>
            <w:r w:rsidRPr="00DF53CC">
              <w:rPr>
                <w:sz w:val="16"/>
                <w:szCs w:val="16"/>
              </w:rPr>
              <w:t xml:space="preserve">capacity of the GM plant to survive, establish, disseminate, compete with and/or displace other </w:t>
            </w:r>
            <w:r>
              <w:rPr>
                <w:sz w:val="16"/>
                <w:szCs w:val="16"/>
              </w:rPr>
              <w:t>organisms</w:t>
            </w:r>
          </w:p>
          <w:p w:rsidR="00FC118F" w:rsidRPr="00DF53CC" w:rsidRDefault="00FC118F" w:rsidP="00FC118F">
            <w:pPr>
              <w:pStyle w:val="ListParagraph"/>
              <w:numPr>
                <w:ilvl w:val="0"/>
                <w:numId w:val="8"/>
              </w:numPr>
              <w:spacing w:after="60"/>
              <w:ind w:left="175" w:hanging="142"/>
              <w:rPr>
                <w:sz w:val="16"/>
                <w:szCs w:val="16"/>
              </w:rPr>
            </w:pPr>
            <w:r w:rsidRPr="00DF53CC">
              <w:rPr>
                <w:sz w:val="16"/>
                <w:szCs w:val="16"/>
              </w:rPr>
              <w:t xml:space="preserve">adverse effects on animals and plants </w:t>
            </w:r>
          </w:p>
          <w:p w:rsidR="00FC118F" w:rsidRPr="00DF53CC" w:rsidRDefault="00FC118F" w:rsidP="00FC118F">
            <w:pPr>
              <w:pStyle w:val="ListParagraph"/>
              <w:numPr>
                <w:ilvl w:val="0"/>
                <w:numId w:val="8"/>
              </w:numPr>
              <w:spacing w:after="60"/>
              <w:ind w:left="175" w:hanging="142"/>
              <w:rPr>
                <w:sz w:val="16"/>
                <w:szCs w:val="16"/>
              </w:rPr>
            </w:pPr>
            <w:r w:rsidRPr="00DF53CC">
              <w:rPr>
                <w:sz w:val="16"/>
                <w:szCs w:val="16"/>
              </w:rPr>
              <w:t>negative effects on any organism</w:t>
            </w:r>
          </w:p>
          <w:p w:rsidR="00FC118F" w:rsidRPr="00DF53CC" w:rsidRDefault="00FC118F" w:rsidP="00FC118F">
            <w:pPr>
              <w:pStyle w:val="ListParagraph"/>
              <w:numPr>
                <w:ilvl w:val="0"/>
                <w:numId w:val="8"/>
              </w:numPr>
              <w:spacing w:after="60"/>
              <w:ind w:left="175" w:hanging="142"/>
              <w:rPr>
                <w:sz w:val="16"/>
                <w:szCs w:val="16"/>
              </w:rPr>
            </w:pPr>
            <w:r w:rsidRPr="00DF53CC">
              <w:rPr>
                <w:sz w:val="16"/>
                <w:szCs w:val="16"/>
              </w:rPr>
              <w:t>products of gene expression, particularly if they are toxic</w:t>
            </w:r>
          </w:p>
          <w:p w:rsidR="00FC118F" w:rsidRPr="00DF53CC" w:rsidRDefault="00FC118F" w:rsidP="00FC118F">
            <w:pPr>
              <w:pStyle w:val="ListParagraph"/>
              <w:numPr>
                <w:ilvl w:val="0"/>
                <w:numId w:val="8"/>
              </w:numPr>
              <w:spacing w:after="60"/>
              <w:ind w:left="175" w:hanging="142"/>
              <w:rPr>
                <w:sz w:val="16"/>
                <w:szCs w:val="16"/>
              </w:rPr>
            </w:pPr>
            <w:r w:rsidRPr="00DF53CC">
              <w:rPr>
                <w:sz w:val="16"/>
                <w:szCs w:val="16"/>
              </w:rPr>
              <w:t>adverse effects resulting from the natural transfer of inserted genetic material to other organisms</w:t>
            </w:r>
          </w:p>
          <w:p w:rsidR="00FC118F" w:rsidRPr="00FC118F" w:rsidRDefault="00FC118F" w:rsidP="00FC118F">
            <w:pPr>
              <w:pStyle w:val="ListParagraph"/>
              <w:numPr>
                <w:ilvl w:val="0"/>
                <w:numId w:val="7"/>
              </w:numPr>
              <w:spacing w:after="60"/>
              <w:ind w:left="175" w:hanging="142"/>
              <w:rPr>
                <w:sz w:val="16"/>
                <w:szCs w:val="16"/>
              </w:rPr>
            </w:pPr>
            <w:r w:rsidRPr="00DF53CC">
              <w:rPr>
                <w:sz w:val="16"/>
                <w:szCs w:val="16"/>
              </w:rPr>
              <w:t>phenotypic and genetic stability</w:t>
            </w:r>
          </w:p>
        </w:tc>
      </w:tr>
      <w:tr w:rsidR="00FC118F" w:rsidRPr="007126E6" w:rsidTr="00917F98">
        <w:tc>
          <w:tcPr>
            <w:tcW w:w="5954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sz w:val="24"/>
                <w:szCs w:val="24"/>
              </w:rPr>
              <w:id w:val="1328937465"/>
              <w:placeholder>
                <w:docPart w:val="27A0F1C1492B4628840772FCDA90439F"/>
              </w:placeholder>
              <w:showingPlcHdr/>
            </w:sdtPr>
            <w:sdtEndPr/>
            <w:sdtContent>
              <w:p w:rsidR="00FC118F" w:rsidRPr="007126E6" w:rsidRDefault="00FC118F" w:rsidP="00917F9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sdtContent>
          </w:sdt>
        </w:tc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FC118F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301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02F4">
              <w:rPr>
                <w:sz w:val="20"/>
                <w:szCs w:val="20"/>
              </w:rPr>
              <w:t xml:space="preserve"> </w:t>
            </w:r>
            <w:r w:rsidR="00FC118F">
              <w:rPr>
                <w:sz w:val="20"/>
                <w:szCs w:val="20"/>
              </w:rPr>
              <w:t>High</w:t>
            </w:r>
          </w:p>
          <w:p w:rsidR="00FC118F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9060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02F4">
              <w:rPr>
                <w:sz w:val="20"/>
                <w:szCs w:val="20"/>
              </w:rPr>
              <w:t xml:space="preserve"> </w:t>
            </w:r>
            <w:r w:rsidR="00FC118F">
              <w:rPr>
                <w:sz w:val="20"/>
                <w:szCs w:val="20"/>
              </w:rPr>
              <w:t>Medium</w:t>
            </w:r>
          </w:p>
          <w:p w:rsidR="00FC118F" w:rsidRPr="00F802F4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683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02F4">
              <w:rPr>
                <w:sz w:val="20"/>
                <w:szCs w:val="20"/>
              </w:rPr>
              <w:t xml:space="preserve"> Low</w:t>
            </w:r>
          </w:p>
          <w:p w:rsidR="00FC118F" w:rsidRPr="00F802F4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780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C118F" w:rsidRPr="00FC118F" w:rsidRDefault="00FC118F" w:rsidP="00917F98">
            <w:pPr>
              <w:rPr>
                <w:sz w:val="16"/>
                <w:szCs w:val="16"/>
              </w:rPr>
            </w:pPr>
          </w:p>
        </w:tc>
      </w:tr>
      <w:tr w:rsidR="00FC118F" w:rsidRPr="007126E6" w:rsidTr="00917F98">
        <w:tc>
          <w:tcPr>
            <w:tcW w:w="5954" w:type="dxa"/>
            <w:tcBorders>
              <w:bottom w:val="nil"/>
            </w:tcBorders>
          </w:tcPr>
          <w:p w:rsidR="00FC118F" w:rsidRPr="007126E6" w:rsidRDefault="00FC118F" w:rsidP="00917F98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ii)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>the altered genetic material(s)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FC118F" w:rsidRPr="007126E6" w:rsidRDefault="00FC118F" w:rsidP="00917F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C118F" w:rsidRPr="00FC118F" w:rsidRDefault="00FC118F" w:rsidP="00917F98">
            <w:pPr>
              <w:rPr>
                <w:sz w:val="16"/>
                <w:szCs w:val="16"/>
              </w:rPr>
            </w:pPr>
          </w:p>
        </w:tc>
      </w:tr>
      <w:tr w:rsidR="00FC118F" w:rsidRPr="007126E6" w:rsidTr="00917F98">
        <w:sdt>
          <w:sdtPr>
            <w:rPr>
              <w:sz w:val="24"/>
              <w:szCs w:val="24"/>
            </w:rPr>
            <w:id w:val="-1358882323"/>
            <w:placeholder>
              <w:docPart w:val="94071571A3BF4A34A97B6A2157B32A0B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FC118F" w:rsidRPr="007126E6" w:rsidRDefault="00FC118F" w:rsidP="00917F9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FC118F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5652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02F4">
              <w:rPr>
                <w:sz w:val="20"/>
                <w:szCs w:val="20"/>
              </w:rPr>
              <w:t xml:space="preserve"> </w:t>
            </w:r>
            <w:r w:rsidR="00FC118F">
              <w:rPr>
                <w:sz w:val="20"/>
                <w:szCs w:val="20"/>
              </w:rPr>
              <w:t>High</w:t>
            </w:r>
          </w:p>
          <w:p w:rsidR="00FC118F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06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02F4">
              <w:rPr>
                <w:sz w:val="20"/>
                <w:szCs w:val="20"/>
              </w:rPr>
              <w:t xml:space="preserve"> </w:t>
            </w:r>
            <w:r w:rsidR="00FC118F">
              <w:rPr>
                <w:sz w:val="20"/>
                <w:szCs w:val="20"/>
              </w:rPr>
              <w:t>Medium</w:t>
            </w:r>
          </w:p>
          <w:p w:rsidR="00FC118F" w:rsidRPr="00F802F4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2391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02F4">
              <w:rPr>
                <w:sz w:val="20"/>
                <w:szCs w:val="20"/>
              </w:rPr>
              <w:t xml:space="preserve"> Low</w:t>
            </w:r>
          </w:p>
          <w:p w:rsidR="00FC118F" w:rsidRPr="00F802F4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4979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C118F" w:rsidRPr="00FC118F" w:rsidRDefault="00FC118F" w:rsidP="00917F98">
            <w:pPr>
              <w:rPr>
                <w:sz w:val="16"/>
                <w:szCs w:val="16"/>
              </w:rPr>
            </w:pPr>
          </w:p>
        </w:tc>
      </w:tr>
      <w:tr w:rsidR="00FC118F" w:rsidRPr="007126E6" w:rsidTr="00917F98">
        <w:tc>
          <w:tcPr>
            <w:tcW w:w="5954" w:type="dxa"/>
            <w:tcBorders>
              <w:bottom w:val="nil"/>
            </w:tcBorders>
          </w:tcPr>
          <w:p w:rsidR="00FC118F" w:rsidRPr="007126E6" w:rsidRDefault="00FC118F" w:rsidP="00917F98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iii)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802F4">
              <w:rPr>
                <w:b/>
                <w:sz w:val="20"/>
                <w:szCs w:val="20"/>
              </w:rPr>
              <w:t>the vec</w:t>
            </w:r>
            <w:r>
              <w:rPr>
                <w:b/>
                <w:sz w:val="20"/>
                <w:szCs w:val="20"/>
              </w:rPr>
              <w:t>tor(s)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FC118F" w:rsidRPr="007126E6" w:rsidRDefault="00FC118F" w:rsidP="00917F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C118F" w:rsidRPr="00FC118F" w:rsidRDefault="00FC118F" w:rsidP="00917F98">
            <w:pPr>
              <w:rPr>
                <w:sz w:val="16"/>
                <w:szCs w:val="16"/>
              </w:rPr>
            </w:pPr>
          </w:p>
        </w:tc>
      </w:tr>
      <w:tr w:rsidR="00FC118F" w:rsidRPr="007126E6" w:rsidTr="00917F98">
        <w:sdt>
          <w:sdtPr>
            <w:rPr>
              <w:sz w:val="24"/>
              <w:szCs w:val="24"/>
            </w:rPr>
            <w:id w:val="-1126227264"/>
            <w:placeholder>
              <w:docPart w:val="2EDD656220114FC7AC84681992141776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FC118F" w:rsidRPr="007126E6" w:rsidRDefault="00FC118F" w:rsidP="00917F9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FC118F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2293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02F4">
              <w:rPr>
                <w:sz w:val="20"/>
                <w:szCs w:val="20"/>
              </w:rPr>
              <w:t xml:space="preserve"> </w:t>
            </w:r>
            <w:r w:rsidR="00FC118F">
              <w:rPr>
                <w:sz w:val="20"/>
                <w:szCs w:val="20"/>
              </w:rPr>
              <w:t>High</w:t>
            </w:r>
          </w:p>
          <w:p w:rsidR="00FC118F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3373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02F4">
              <w:rPr>
                <w:sz w:val="20"/>
                <w:szCs w:val="20"/>
              </w:rPr>
              <w:t xml:space="preserve"> </w:t>
            </w:r>
            <w:r w:rsidR="00FC118F">
              <w:rPr>
                <w:sz w:val="20"/>
                <w:szCs w:val="20"/>
              </w:rPr>
              <w:t>Medium</w:t>
            </w:r>
          </w:p>
          <w:p w:rsidR="00FC118F" w:rsidRPr="00F802F4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90214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02F4">
              <w:rPr>
                <w:sz w:val="20"/>
                <w:szCs w:val="20"/>
              </w:rPr>
              <w:t xml:space="preserve"> Low</w:t>
            </w:r>
          </w:p>
          <w:p w:rsidR="00FC118F" w:rsidRPr="00F802F4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0027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FC118F" w:rsidRPr="00FC118F" w:rsidRDefault="00FC118F" w:rsidP="00917F98">
            <w:pPr>
              <w:rPr>
                <w:sz w:val="16"/>
                <w:szCs w:val="16"/>
              </w:rPr>
            </w:pPr>
          </w:p>
        </w:tc>
      </w:tr>
      <w:tr w:rsidR="00FC118F" w:rsidRPr="007126E6" w:rsidTr="00917F98">
        <w:tc>
          <w:tcPr>
            <w:tcW w:w="5954" w:type="dxa"/>
            <w:tcBorders>
              <w:bottom w:val="nil"/>
            </w:tcBorders>
          </w:tcPr>
          <w:p w:rsidR="00FC118F" w:rsidRPr="007126E6" w:rsidRDefault="00FC118F" w:rsidP="00917F98">
            <w:pPr>
              <w:rPr>
                <w:b/>
                <w:sz w:val="20"/>
                <w:szCs w:val="20"/>
              </w:rPr>
            </w:pPr>
            <w:r w:rsidRPr="000B6518">
              <w:rPr>
                <w:b/>
                <w:i/>
                <w:sz w:val="20"/>
                <w:szCs w:val="20"/>
              </w:rPr>
              <w:t>iv)</w:t>
            </w:r>
            <w:r w:rsidRPr="00F802F4">
              <w:rPr>
                <w:b/>
                <w:sz w:val="20"/>
                <w:szCs w:val="20"/>
              </w:rPr>
              <w:t xml:space="preserve"> the resulting genetically modified</w:t>
            </w:r>
            <w:r>
              <w:rPr>
                <w:b/>
                <w:sz w:val="20"/>
                <w:szCs w:val="20"/>
              </w:rPr>
              <w:t xml:space="preserve"> plant</w:t>
            </w:r>
          </w:p>
        </w:tc>
        <w:tc>
          <w:tcPr>
            <w:tcW w:w="1838" w:type="dxa"/>
            <w:tcBorders>
              <w:bottom w:val="nil"/>
              <w:right w:val="single" w:sz="4" w:space="0" w:color="auto"/>
            </w:tcBorders>
          </w:tcPr>
          <w:p w:rsidR="00FC118F" w:rsidRPr="007126E6" w:rsidRDefault="00FC118F" w:rsidP="00917F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Overall Risk</w:t>
            </w:r>
          </w:p>
        </w:tc>
        <w:tc>
          <w:tcPr>
            <w:tcW w:w="2698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C118F" w:rsidRPr="00FC118F" w:rsidRDefault="00FC118F" w:rsidP="00917F9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the GM plant less or more likely to escape into or survive in the outside environment?</w:t>
            </w:r>
          </w:p>
        </w:tc>
      </w:tr>
      <w:tr w:rsidR="00FC118F" w:rsidRPr="007126E6" w:rsidTr="00917F98">
        <w:sdt>
          <w:sdtPr>
            <w:rPr>
              <w:sz w:val="24"/>
              <w:szCs w:val="24"/>
            </w:rPr>
            <w:id w:val="-1010058674"/>
            <w:placeholder>
              <w:docPart w:val="2A55FD4591A24075AA57DE69A0111A03"/>
            </w:placeholder>
            <w:showingPlcHdr/>
          </w:sdtPr>
          <w:sdtEndPr/>
          <w:sdtContent>
            <w:tc>
              <w:tcPr>
                <w:tcW w:w="5954" w:type="dxa"/>
                <w:tcBorders>
                  <w:top w:val="nil"/>
                  <w:bottom w:val="single" w:sz="4" w:space="0" w:color="auto"/>
                </w:tcBorders>
              </w:tcPr>
              <w:p w:rsidR="00FC118F" w:rsidRPr="007126E6" w:rsidRDefault="00FC118F" w:rsidP="00917F98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183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FC118F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8741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02F4">
              <w:rPr>
                <w:sz w:val="20"/>
                <w:szCs w:val="20"/>
              </w:rPr>
              <w:t xml:space="preserve"> </w:t>
            </w:r>
            <w:r w:rsidR="00FC118F">
              <w:rPr>
                <w:sz w:val="20"/>
                <w:szCs w:val="20"/>
              </w:rPr>
              <w:t>High</w:t>
            </w:r>
          </w:p>
          <w:p w:rsidR="00FC118F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18221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02F4">
              <w:rPr>
                <w:sz w:val="20"/>
                <w:szCs w:val="20"/>
              </w:rPr>
              <w:t xml:space="preserve"> </w:t>
            </w:r>
            <w:r w:rsidR="00FC118F">
              <w:rPr>
                <w:sz w:val="20"/>
                <w:szCs w:val="20"/>
              </w:rPr>
              <w:t>Medium</w:t>
            </w:r>
          </w:p>
          <w:p w:rsidR="00FC118F" w:rsidRPr="00F802F4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9754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02F4">
              <w:rPr>
                <w:sz w:val="20"/>
                <w:szCs w:val="20"/>
              </w:rPr>
              <w:t xml:space="preserve"> Low</w:t>
            </w:r>
          </w:p>
          <w:p w:rsidR="00FC118F" w:rsidRPr="00F802F4" w:rsidRDefault="00956D77" w:rsidP="00917F9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20601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 w:rsidRPr="00F802F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02F4">
              <w:rPr>
                <w:sz w:val="20"/>
                <w:szCs w:val="20"/>
              </w:rPr>
              <w:t xml:space="preserve"> Effectively zero</w:t>
            </w:r>
          </w:p>
        </w:tc>
        <w:tc>
          <w:tcPr>
            <w:tcW w:w="2698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FC118F" w:rsidRPr="00FC118F" w:rsidRDefault="00FC118F" w:rsidP="00917F98">
            <w:pPr>
              <w:rPr>
                <w:sz w:val="16"/>
                <w:szCs w:val="16"/>
              </w:rPr>
            </w:pPr>
          </w:p>
        </w:tc>
      </w:tr>
    </w:tbl>
    <w:p w:rsidR="00FC118F" w:rsidRDefault="00FC118F" w:rsidP="00EA6D95">
      <w:pPr>
        <w:spacing w:after="0"/>
        <w:rPr>
          <w:sz w:val="24"/>
          <w:szCs w:val="24"/>
        </w:rPr>
      </w:pPr>
    </w:p>
    <w:p w:rsidR="00DF53CC" w:rsidRPr="00C84383" w:rsidRDefault="00DF53CC" w:rsidP="00DF53CC">
      <w:pPr>
        <w:shd w:val="clear" w:color="auto" w:fill="D9D9D9" w:themeFill="background1" w:themeFillShade="D9"/>
        <w:spacing w:after="0"/>
        <w:ind w:left="1134" w:right="1110"/>
        <w:rPr>
          <w:b/>
          <w:sz w:val="16"/>
          <w:szCs w:val="16"/>
        </w:rPr>
      </w:pPr>
      <w:r w:rsidRPr="00C84383">
        <w:rPr>
          <w:b/>
          <w:sz w:val="16"/>
          <w:szCs w:val="16"/>
        </w:rPr>
        <w:t>Containment levels for work involving genetically modified plants</w:t>
      </w:r>
    </w:p>
    <w:p w:rsidR="00DF53CC" w:rsidRPr="00C84383" w:rsidRDefault="00DF53CC" w:rsidP="00DF53CC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C84383">
        <w:rPr>
          <w:sz w:val="16"/>
          <w:szCs w:val="16"/>
        </w:rPr>
        <w:t>There is no regulatory requirement to set a formal containment level for work with GM plants, but there is a requirement for containment measures to be applied to sufficiently protect against harm to the environment and human health.</w:t>
      </w:r>
    </w:p>
    <w:p w:rsidR="00DF53CC" w:rsidRPr="00C84383" w:rsidRDefault="00DF53CC" w:rsidP="00DF53CC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C84383">
        <w:rPr>
          <w:sz w:val="16"/>
          <w:szCs w:val="16"/>
        </w:rPr>
        <w:t>For a series of measures that can be adopted if appropriate to the activity</w:t>
      </w:r>
      <w:r w:rsidR="00C84383">
        <w:rPr>
          <w:sz w:val="16"/>
          <w:szCs w:val="16"/>
        </w:rPr>
        <w:t xml:space="preserve"> (</w:t>
      </w:r>
      <w:r w:rsidRPr="00C84383">
        <w:rPr>
          <w:sz w:val="16"/>
          <w:szCs w:val="16"/>
        </w:rPr>
        <w:t xml:space="preserve">see </w:t>
      </w:r>
      <w:hyperlink r:id="rId10" w:history="1">
        <w:r w:rsidR="00C84383">
          <w:rPr>
            <w:rStyle w:val="Hyperlink"/>
            <w:sz w:val="16"/>
            <w:szCs w:val="16"/>
          </w:rPr>
          <w:t xml:space="preserve">Part </w:t>
        </w:r>
        <w:r w:rsidRPr="00C84383">
          <w:rPr>
            <w:rStyle w:val="Hyperlink"/>
            <w:sz w:val="16"/>
            <w:szCs w:val="16"/>
          </w:rPr>
          <w:t>4.5 (P1</w:t>
        </w:r>
        <w:r w:rsidR="00C84383">
          <w:rPr>
            <w:rStyle w:val="Hyperlink"/>
            <w:sz w:val="16"/>
            <w:szCs w:val="16"/>
          </w:rPr>
          <w:t>–</w:t>
        </w:r>
        <w:r w:rsidRPr="00C84383">
          <w:rPr>
            <w:rStyle w:val="Hyperlink"/>
            <w:sz w:val="16"/>
            <w:szCs w:val="16"/>
          </w:rPr>
          <w:t>P22)</w:t>
        </w:r>
      </w:hyperlink>
      <w:r w:rsidR="00C84383">
        <w:rPr>
          <w:sz w:val="16"/>
          <w:szCs w:val="16"/>
        </w:rPr>
        <w:t xml:space="preserve">, </w:t>
      </w:r>
      <w:r w:rsidRPr="00C84383">
        <w:rPr>
          <w:sz w:val="16"/>
          <w:szCs w:val="16"/>
        </w:rPr>
        <w:t>SACGM Compendium of Guidance</w:t>
      </w:r>
      <w:r w:rsidR="00C84383">
        <w:rPr>
          <w:sz w:val="16"/>
          <w:szCs w:val="16"/>
        </w:rPr>
        <w:t>)</w:t>
      </w:r>
      <w:r w:rsidR="00C654F9" w:rsidRPr="00C84383">
        <w:rPr>
          <w:sz w:val="16"/>
          <w:szCs w:val="16"/>
        </w:rPr>
        <w:t>.</w:t>
      </w:r>
    </w:p>
    <w:p w:rsidR="00DF53CC" w:rsidRDefault="00DF53CC" w:rsidP="00EA6D95">
      <w:pPr>
        <w:spacing w:after="0"/>
        <w:rPr>
          <w:sz w:val="24"/>
          <w:szCs w:val="24"/>
        </w:rPr>
      </w:pPr>
    </w:p>
    <w:p w:rsidR="00AE781B" w:rsidRPr="00D456AE" w:rsidRDefault="00AE781B" w:rsidP="00D456AE">
      <w:pPr>
        <w:spacing w:after="0"/>
        <w:jc w:val="center"/>
        <w:rPr>
          <w:b/>
          <w:sz w:val="24"/>
          <w:szCs w:val="24"/>
        </w:rPr>
      </w:pPr>
      <w:r w:rsidRPr="00D456AE">
        <w:rPr>
          <w:b/>
          <w:sz w:val="24"/>
          <w:szCs w:val="24"/>
        </w:rPr>
        <w:t>FINAL CLASSIFICATION AND ASSIGNMENT OF CONTROL MEASURES</w:t>
      </w:r>
    </w:p>
    <w:p w:rsidR="00CF6AB6" w:rsidRPr="00C84383" w:rsidRDefault="00CF6AB6" w:rsidP="00C84383">
      <w:pPr>
        <w:shd w:val="clear" w:color="auto" w:fill="D9D9D9" w:themeFill="background1" w:themeFillShade="D9"/>
        <w:spacing w:after="0"/>
        <w:ind w:left="1134" w:right="1110"/>
        <w:rPr>
          <w:sz w:val="16"/>
          <w:szCs w:val="16"/>
        </w:rPr>
      </w:pPr>
      <w:r w:rsidRPr="00C84383">
        <w:rPr>
          <w:sz w:val="16"/>
          <w:szCs w:val="16"/>
        </w:rPr>
        <w:t xml:space="preserve">For a series of measures that can be adopted if appropriate to the activity, see </w:t>
      </w:r>
      <w:hyperlink r:id="rId11" w:history="1">
        <w:r w:rsidR="00C84383">
          <w:rPr>
            <w:rStyle w:val="Hyperlink"/>
            <w:sz w:val="16"/>
            <w:szCs w:val="16"/>
          </w:rPr>
          <w:t>Part</w:t>
        </w:r>
        <w:r w:rsidRPr="00C84383">
          <w:rPr>
            <w:rStyle w:val="Hyperlink"/>
            <w:sz w:val="16"/>
            <w:szCs w:val="16"/>
          </w:rPr>
          <w:t xml:space="preserve"> 4.5</w:t>
        </w:r>
      </w:hyperlink>
      <w:r w:rsidR="00C84383">
        <w:rPr>
          <w:sz w:val="16"/>
          <w:szCs w:val="16"/>
        </w:rPr>
        <w:t>,</w:t>
      </w:r>
      <w:r w:rsidRPr="00C84383">
        <w:rPr>
          <w:sz w:val="16"/>
          <w:szCs w:val="16"/>
        </w:rPr>
        <w:t xml:space="preserve"> SACGM Compendium of Guidance.</w:t>
      </w:r>
    </w:p>
    <w:p w:rsidR="00B93C69" w:rsidRDefault="00B93C69" w:rsidP="003F5B1B">
      <w:pPr>
        <w:spacing w:after="0"/>
        <w:rPr>
          <w:sz w:val="24"/>
          <w:szCs w:val="24"/>
        </w:rPr>
      </w:pPr>
    </w:p>
    <w:p w:rsidR="00BD28AA" w:rsidRPr="00404013" w:rsidRDefault="005B64EC" w:rsidP="003F5B1B">
      <w:pPr>
        <w:spacing w:after="0"/>
        <w:rPr>
          <w:b/>
          <w:sz w:val="24"/>
          <w:szCs w:val="24"/>
        </w:rPr>
      </w:pPr>
      <w:r w:rsidRPr="00404013">
        <w:rPr>
          <w:b/>
          <w:sz w:val="24"/>
          <w:szCs w:val="24"/>
        </w:rPr>
        <w:t>Containment Level and Waste Procedures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7792"/>
        <w:gridCol w:w="2664"/>
      </w:tblGrid>
      <w:tr w:rsidR="00DF143A" w:rsidRPr="00404013" w:rsidTr="00A66B6A">
        <w:trPr>
          <w:trHeight w:val="756"/>
        </w:trPr>
        <w:tc>
          <w:tcPr>
            <w:tcW w:w="7792" w:type="dxa"/>
            <w:tcBorders>
              <w:bottom w:val="single" w:sz="4" w:space="0" w:color="auto"/>
              <w:right w:val="single" w:sz="4" w:space="0" w:color="auto"/>
            </w:tcBorders>
          </w:tcPr>
          <w:p w:rsidR="00917F98" w:rsidRPr="00404013" w:rsidRDefault="00DF143A" w:rsidP="00D056D9">
            <w:pPr>
              <w:rPr>
                <w:sz w:val="24"/>
                <w:szCs w:val="24"/>
              </w:rPr>
            </w:pPr>
            <w:r w:rsidRPr="00404013">
              <w:rPr>
                <w:b/>
                <w:sz w:val="20"/>
                <w:szCs w:val="20"/>
              </w:rPr>
              <w:t>Final Classification</w:t>
            </w:r>
            <w:r w:rsidRPr="00404013">
              <w:rPr>
                <w:sz w:val="24"/>
                <w:szCs w:val="24"/>
              </w:rPr>
              <w:t xml:space="preserve"> </w:t>
            </w:r>
          </w:p>
          <w:p w:rsidR="00DF143A" w:rsidRPr="00404013" w:rsidRDefault="00DF143A" w:rsidP="00D056D9">
            <w:pPr>
              <w:rPr>
                <w:b/>
                <w:sz w:val="20"/>
                <w:szCs w:val="20"/>
              </w:rPr>
            </w:pPr>
            <w:r w:rsidRPr="00404013">
              <w:rPr>
                <w:sz w:val="24"/>
                <w:szCs w:val="24"/>
              </w:rPr>
              <w:t xml:space="preserve">Class: </w:t>
            </w:r>
            <w:sdt>
              <w:sdtPr>
                <w:rPr>
                  <w:sz w:val="24"/>
                  <w:szCs w:val="24"/>
                </w:rPr>
                <w:id w:val="557284820"/>
                <w:placeholder>
                  <w:docPart w:val="CB8DA3353156463188F50DBF9D2BDDCF"/>
                </w:placeholder>
                <w:showingPlcHdr/>
              </w:sdtPr>
              <w:sdtEndPr/>
              <w:sdtContent>
                <w:r w:rsidRPr="00404013">
                  <w:rPr>
                    <w:rStyle w:val="PlaceholderText"/>
                  </w:rPr>
                  <w:t>Enter text</w:t>
                </w:r>
              </w:sdtContent>
            </w:sdt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DF143A" w:rsidRPr="00404013" w:rsidRDefault="00CF7147" w:rsidP="00917F98">
            <w:pPr>
              <w:spacing w:after="60"/>
              <w:rPr>
                <w:sz w:val="16"/>
                <w:szCs w:val="16"/>
              </w:rPr>
            </w:pPr>
            <w:r w:rsidRPr="00404013">
              <w:rPr>
                <w:sz w:val="16"/>
                <w:szCs w:val="16"/>
              </w:rPr>
              <w:t xml:space="preserve">See paragraph 26 Part 4 of SACGM. </w:t>
            </w:r>
            <w:r w:rsidR="00917F98" w:rsidRPr="00404013">
              <w:rPr>
                <w:sz w:val="16"/>
                <w:szCs w:val="16"/>
              </w:rPr>
              <w:t>Not</w:t>
            </w:r>
            <w:r w:rsidR="00DF143A" w:rsidRPr="00404013">
              <w:rPr>
                <w:sz w:val="16"/>
                <w:szCs w:val="16"/>
              </w:rPr>
              <w:t xml:space="preserve"> </w:t>
            </w:r>
            <w:r w:rsidR="00917F98" w:rsidRPr="00404013">
              <w:rPr>
                <w:sz w:val="16"/>
                <w:szCs w:val="16"/>
              </w:rPr>
              <w:t xml:space="preserve">formally </w:t>
            </w:r>
            <w:r w:rsidR="00DF143A" w:rsidRPr="00404013">
              <w:rPr>
                <w:sz w:val="16"/>
                <w:szCs w:val="16"/>
              </w:rPr>
              <w:t>required</w:t>
            </w:r>
            <w:r w:rsidRPr="00404013">
              <w:rPr>
                <w:sz w:val="16"/>
                <w:szCs w:val="16"/>
              </w:rPr>
              <w:t>. However, in</w:t>
            </w:r>
            <w:r w:rsidR="00917F98" w:rsidRPr="00404013">
              <w:rPr>
                <w:sz w:val="16"/>
                <w:szCs w:val="16"/>
              </w:rPr>
              <w:t xml:space="preserve"> cases</w:t>
            </w:r>
            <w:r w:rsidRPr="00404013">
              <w:rPr>
                <w:sz w:val="16"/>
                <w:szCs w:val="16"/>
              </w:rPr>
              <w:t xml:space="preserve"> where</w:t>
            </w:r>
            <w:r w:rsidR="00917F98" w:rsidRPr="00404013">
              <w:rPr>
                <w:sz w:val="16"/>
                <w:szCs w:val="16"/>
              </w:rPr>
              <w:t xml:space="preserve"> the GM plant may be</w:t>
            </w:r>
            <w:r w:rsidR="00DF143A" w:rsidRPr="00404013">
              <w:rPr>
                <w:sz w:val="16"/>
                <w:szCs w:val="16"/>
              </w:rPr>
              <w:t xml:space="preserve"> more hazardous to Human Health than the parent</w:t>
            </w:r>
            <w:r w:rsidRPr="00404013">
              <w:rPr>
                <w:sz w:val="16"/>
                <w:szCs w:val="16"/>
              </w:rPr>
              <w:t xml:space="preserve"> it</w:t>
            </w:r>
            <w:r w:rsidR="00035CF4" w:rsidRPr="00404013">
              <w:rPr>
                <w:sz w:val="16"/>
                <w:szCs w:val="16"/>
              </w:rPr>
              <w:t xml:space="preserve"> will require classification &amp;</w:t>
            </w:r>
            <w:r w:rsidR="00917F98" w:rsidRPr="00404013">
              <w:rPr>
                <w:sz w:val="16"/>
                <w:szCs w:val="16"/>
              </w:rPr>
              <w:t xml:space="preserve"> notification to the HSE- see relevant section below.</w:t>
            </w:r>
          </w:p>
        </w:tc>
      </w:tr>
      <w:tr w:rsidR="00917F98" w:rsidTr="00A66B6A">
        <w:trPr>
          <w:trHeight w:val="43"/>
        </w:trPr>
        <w:tc>
          <w:tcPr>
            <w:tcW w:w="7792" w:type="dxa"/>
            <w:tcBorders>
              <w:bottom w:val="single" w:sz="4" w:space="0" w:color="auto"/>
              <w:right w:val="single" w:sz="4" w:space="0" w:color="auto"/>
            </w:tcBorders>
          </w:tcPr>
          <w:p w:rsidR="00917F98" w:rsidRPr="00404013" w:rsidRDefault="00917F98" w:rsidP="00D056D9">
            <w:pPr>
              <w:rPr>
                <w:sz w:val="24"/>
                <w:szCs w:val="24"/>
              </w:rPr>
            </w:pPr>
            <w:r w:rsidRPr="00404013">
              <w:rPr>
                <w:b/>
                <w:sz w:val="20"/>
                <w:szCs w:val="20"/>
              </w:rPr>
              <w:t>Containment Level (CL):</w:t>
            </w:r>
            <w:r w:rsidRPr="00404013">
              <w:rPr>
                <w:sz w:val="24"/>
                <w:szCs w:val="24"/>
              </w:rPr>
              <w:t xml:space="preserve"> </w:t>
            </w:r>
          </w:p>
          <w:p w:rsidR="00917F98" w:rsidRPr="00404013" w:rsidRDefault="00917F98" w:rsidP="00D056D9">
            <w:pPr>
              <w:rPr>
                <w:sz w:val="24"/>
                <w:szCs w:val="24"/>
              </w:rPr>
            </w:pPr>
            <w:r w:rsidRPr="00404013">
              <w:rPr>
                <w:sz w:val="24"/>
                <w:szCs w:val="24"/>
              </w:rPr>
              <w:t xml:space="preserve">CL: </w:t>
            </w:r>
            <w:sdt>
              <w:sdtPr>
                <w:rPr>
                  <w:sz w:val="24"/>
                  <w:szCs w:val="24"/>
                </w:rPr>
                <w:id w:val="1798188040"/>
                <w:placeholder>
                  <w:docPart w:val="F925433B5B984A8AAC0E4C893987CA9E"/>
                </w:placeholder>
                <w:showingPlcHdr/>
              </w:sdtPr>
              <w:sdtEndPr/>
              <w:sdtContent>
                <w:r w:rsidRPr="00404013">
                  <w:rPr>
                    <w:rStyle w:val="PlaceholderText"/>
                  </w:rPr>
                  <w:t>Enter text</w:t>
                </w:r>
              </w:sdtContent>
            </w:sdt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917F98" w:rsidRDefault="00035CF4" w:rsidP="00035CF4">
            <w:pPr>
              <w:spacing w:after="60"/>
              <w:rPr>
                <w:sz w:val="16"/>
                <w:szCs w:val="16"/>
              </w:rPr>
            </w:pPr>
            <w:r w:rsidRPr="00404013">
              <w:rPr>
                <w:sz w:val="16"/>
                <w:szCs w:val="16"/>
              </w:rPr>
              <w:t xml:space="preserve">Explain what </w:t>
            </w:r>
            <w:r w:rsidR="00917F98" w:rsidRPr="00404013">
              <w:rPr>
                <w:sz w:val="16"/>
                <w:szCs w:val="16"/>
              </w:rPr>
              <w:t>level of physical containment will be used to prevent release of GM plant</w:t>
            </w:r>
            <w:r w:rsidRPr="00404013">
              <w:rPr>
                <w:sz w:val="16"/>
                <w:szCs w:val="16"/>
              </w:rPr>
              <w:t xml:space="preserve"> (&amp; parts thereof) into the environment &amp;</w:t>
            </w:r>
            <w:r w:rsidR="00917F98" w:rsidRPr="00404013">
              <w:rPr>
                <w:sz w:val="16"/>
                <w:szCs w:val="16"/>
              </w:rPr>
              <w:t xml:space="preserve"> how it applies</w:t>
            </w:r>
            <w:r w:rsidRPr="00404013">
              <w:rPr>
                <w:sz w:val="16"/>
                <w:szCs w:val="16"/>
              </w:rPr>
              <w:t xml:space="preserve"> to the GM classification.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917F98" w:rsidTr="00A66B6A">
        <w:trPr>
          <w:trHeight w:val="53"/>
        </w:trPr>
        <w:tc>
          <w:tcPr>
            <w:tcW w:w="77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B6A" w:rsidRDefault="00A66B6A" w:rsidP="00917F98">
            <w:pPr>
              <w:rPr>
                <w:b/>
                <w:sz w:val="20"/>
                <w:szCs w:val="20"/>
              </w:rPr>
            </w:pPr>
          </w:p>
          <w:p w:rsidR="00917F98" w:rsidRDefault="00917F98" w:rsidP="00917F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Additional Control measures</w:t>
            </w:r>
          </w:p>
          <w:p w:rsidR="00917F98" w:rsidRDefault="00956D77" w:rsidP="00917F9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02214817"/>
                <w:placeholder>
                  <w:docPart w:val="1E921A332ED94C8581395F5F2DE45B29"/>
                </w:placeholder>
                <w:showingPlcHdr/>
              </w:sdtPr>
              <w:sdtEndPr/>
              <w:sdtContent>
                <w:r w:rsidR="00917F98">
                  <w:rPr>
                    <w:rStyle w:val="PlaceholderText"/>
                  </w:rPr>
                  <w:t>Enter text</w:t>
                </w:r>
              </w:sdtContent>
            </w:sdt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917F98" w:rsidRPr="00A754C3" w:rsidRDefault="00917F98" w:rsidP="00917F98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Additional control measures required to reduce all risks to low/effectively zero</w:t>
            </w:r>
            <w:r w:rsidR="00035CF4">
              <w:rPr>
                <w:sz w:val="16"/>
                <w:szCs w:val="16"/>
              </w:rPr>
              <w:t>.</w:t>
            </w:r>
          </w:p>
          <w:p w:rsidR="00171A58" w:rsidRDefault="00917F98" w:rsidP="00917F98">
            <w:pPr>
              <w:spacing w:after="60"/>
              <w:rPr>
                <w:sz w:val="16"/>
                <w:szCs w:val="16"/>
              </w:rPr>
            </w:pPr>
            <w:r w:rsidRPr="00A754C3">
              <w:rPr>
                <w:sz w:val="16"/>
                <w:szCs w:val="16"/>
              </w:rPr>
              <w:t>Include expected degree of kill (</w:t>
            </w:r>
            <w:r w:rsidR="00F068EA">
              <w:rPr>
                <w:sz w:val="16"/>
                <w:szCs w:val="16"/>
              </w:rPr>
              <w:t>eg</w:t>
            </w:r>
            <w:r w:rsidRPr="00A754C3">
              <w:rPr>
                <w:sz w:val="16"/>
                <w:szCs w:val="16"/>
              </w:rPr>
              <w:t xml:space="preserve"> ‘effectively 100 %’), and appropriate validation methods (</w:t>
            </w:r>
            <w:r w:rsidR="00F068EA">
              <w:rPr>
                <w:sz w:val="16"/>
                <w:szCs w:val="16"/>
              </w:rPr>
              <w:t>eg</w:t>
            </w:r>
            <w:r w:rsidRPr="00A754C3">
              <w:rPr>
                <w:sz w:val="16"/>
                <w:szCs w:val="16"/>
              </w:rPr>
              <w:t xml:space="preserve"> run shown to </w:t>
            </w:r>
            <w:r w:rsidR="00171A58">
              <w:rPr>
                <w:sz w:val="16"/>
                <w:szCs w:val="16"/>
              </w:rPr>
              <w:t>reach and hold temp correctly).</w:t>
            </w:r>
          </w:p>
          <w:p w:rsidR="00917F98" w:rsidRPr="00A754C3" w:rsidRDefault="00917F98" w:rsidP="00917F98">
            <w:pPr>
              <w:spacing w:after="60"/>
              <w:rPr>
                <w:sz w:val="16"/>
                <w:szCs w:val="16"/>
              </w:rPr>
            </w:pPr>
            <w:r w:rsidRPr="00A754C3">
              <w:rPr>
                <w:sz w:val="16"/>
                <w:szCs w:val="16"/>
              </w:rPr>
              <w:t>The University requires</w:t>
            </w:r>
            <w:r>
              <w:rPr>
                <w:sz w:val="16"/>
                <w:szCs w:val="16"/>
              </w:rPr>
              <w:t xml:space="preserve"> all GM waste to be inactivated</w:t>
            </w:r>
            <w:r w:rsidRPr="00A754C3">
              <w:rPr>
                <w:sz w:val="16"/>
                <w:szCs w:val="16"/>
              </w:rPr>
              <w:t xml:space="preserve"> by autoclave or other val</w:t>
            </w:r>
            <w:r>
              <w:rPr>
                <w:sz w:val="16"/>
                <w:szCs w:val="16"/>
              </w:rPr>
              <w:t>idated means prior to disposal.</w:t>
            </w:r>
          </w:p>
        </w:tc>
      </w:tr>
      <w:tr w:rsidR="00917F98" w:rsidTr="00917F98">
        <w:tc>
          <w:tcPr>
            <w:tcW w:w="77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17F98" w:rsidRDefault="00917F98" w:rsidP="00917F98">
            <w:pPr>
              <w:rPr>
                <w:b/>
                <w:sz w:val="20"/>
                <w:szCs w:val="20"/>
              </w:rPr>
            </w:pPr>
            <w:r w:rsidRPr="00C307B3">
              <w:rPr>
                <w:b/>
                <w:sz w:val="20"/>
                <w:szCs w:val="20"/>
              </w:rPr>
              <w:t>State waste procedures and inactivation methods for GM</w:t>
            </w:r>
            <w:r>
              <w:rPr>
                <w:b/>
                <w:sz w:val="20"/>
                <w:szCs w:val="20"/>
              </w:rPr>
              <w:t xml:space="preserve"> plants</w:t>
            </w:r>
          </w:p>
          <w:p w:rsidR="00171A58" w:rsidRDefault="00917F98" w:rsidP="00917F98">
            <w:pPr>
              <w:rPr>
                <w:b/>
                <w:smallCaps/>
                <w:color w:val="FF0000"/>
                <w:sz w:val="20"/>
                <w:szCs w:val="20"/>
              </w:rPr>
            </w:pPr>
            <w:r w:rsidRPr="00A62C1F">
              <w:rPr>
                <w:b/>
                <w:smallCaps/>
                <w:color w:val="FF0000"/>
                <w:sz w:val="20"/>
                <w:szCs w:val="20"/>
              </w:rPr>
              <w:t>REMINDER: THE UNIVERSITY REQUIRES ALL GM WASTE TO BE INACTIVATED BEFORE DISPOSAL</w:t>
            </w:r>
          </w:p>
          <w:p w:rsidR="00917F98" w:rsidRPr="00B93C69" w:rsidRDefault="00956D77" w:rsidP="00917F9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913000338"/>
                <w:placeholder>
                  <w:docPart w:val="75BD0E71C16A4AD49B908CA97DD682EF"/>
                </w:placeholder>
                <w:showingPlcHdr/>
              </w:sdtPr>
              <w:sdtEndPr/>
              <w:sdtContent>
                <w:r w:rsidR="00171A58">
                  <w:rPr>
                    <w:rStyle w:val="PlaceholderText"/>
                  </w:rPr>
                  <w:t>Enter text</w:t>
                </w:r>
              </w:sdtContent>
            </w:sdt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917F98" w:rsidRPr="00A754C3" w:rsidRDefault="00917F98" w:rsidP="00917F98">
            <w:pPr>
              <w:spacing w:after="60"/>
              <w:rPr>
                <w:sz w:val="16"/>
                <w:szCs w:val="16"/>
              </w:rPr>
            </w:pPr>
          </w:p>
        </w:tc>
      </w:tr>
      <w:tr w:rsidR="00171A58" w:rsidTr="00917F98">
        <w:tc>
          <w:tcPr>
            <w:tcW w:w="77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71A58" w:rsidRDefault="00035CF4" w:rsidP="00171A5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171A58" w:rsidRPr="00C307B3">
              <w:rPr>
                <w:b/>
                <w:sz w:val="20"/>
                <w:szCs w:val="20"/>
              </w:rPr>
              <w:t>tate contingency waste procedures (</w:t>
            </w:r>
            <w:r w:rsidR="00F068EA">
              <w:rPr>
                <w:b/>
                <w:sz w:val="20"/>
                <w:szCs w:val="20"/>
              </w:rPr>
              <w:t>eg</w:t>
            </w:r>
            <w:r w:rsidR="00171A58" w:rsidRPr="00C307B3">
              <w:rPr>
                <w:b/>
                <w:sz w:val="20"/>
                <w:szCs w:val="20"/>
              </w:rPr>
              <w:t xml:space="preserve"> if autoclave is down)</w:t>
            </w:r>
          </w:p>
          <w:p w:rsidR="00171A58" w:rsidRDefault="00956D77" w:rsidP="00171A58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89989096"/>
                <w:placeholder>
                  <w:docPart w:val="2FA037D995884033BACA78355489A279"/>
                </w:placeholder>
                <w:showingPlcHdr/>
              </w:sdtPr>
              <w:sdtEndPr/>
              <w:sdtContent>
                <w:r w:rsidR="00171A58">
                  <w:rPr>
                    <w:rStyle w:val="PlaceholderText"/>
                  </w:rPr>
                  <w:t>Enter text</w:t>
                </w:r>
              </w:sdtContent>
            </w:sdt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171A58" w:rsidRPr="00C307B3" w:rsidRDefault="00171A58" w:rsidP="00171A58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BD28AA" w:rsidRDefault="00BD28AA" w:rsidP="003F5B1B">
      <w:pPr>
        <w:spacing w:after="0"/>
        <w:rPr>
          <w:sz w:val="24"/>
          <w:szCs w:val="24"/>
        </w:rPr>
      </w:pPr>
    </w:p>
    <w:p w:rsidR="00C307B3" w:rsidRPr="00404013" w:rsidRDefault="004209E4" w:rsidP="00404013">
      <w:pPr>
        <w:shd w:val="clear" w:color="auto" w:fill="D9D9D9" w:themeFill="background1" w:themeFillShade="D9"/>
        <w:spacing w:after="0"/>
        <w:ind w:left="1134" w:right="1961"/>
        <w:rPr>
          <w:sz w:val="18"/>
          <w:szCs w:val="18"/>
        </w:rPr>
      </w:pPr>
      <w:r w:rsidRPr="00404013">
        <w:rPr>
          <w:sz w:val="18"/>
          <w:szCs w:val="18"/>
        </w:rPr>
        <w:t>Note</w:t>
      </w:r>
      <w:r w:rsidR="00C307B3" w:rsidRPr="00404013">
        <w:rPr>
          <w:sz w:val="18"/>
          <w:szCs w:val="18"/>
        </w:rPr>
        <w:t>: For higher risk GM work, an emergency action plan must be attached to this risk assessment.</w:t>
      </w:r>
    </w:p>
    <w:p w:rsidR="00C307B3" w:rsidRDefault="00C307B3" w:rsidP="003F5B1B">
      <w:pPr>
        <w:spacing w:after="0"/>
        <w:rPr>
          <w:sz w:val="24"/>
          <w:szCs w:val="24"/>
        </w:rPr>
      </w:pPr>
    </w:p>
    <w:p w:rsidR="00426384" w:rsidRPr="005B64EC" w:rsidRDefault="005B64EC" w:rsidP="00045D67">
      <w:pPr>
        <w:spacing w:after="0"/>
        <w:rPr>
          <w:b/>
          <w:sz w:val="24"/>
          <w:szCs w:val="24"/>
        </w:rPr>
      </w:pPr>
      <w:r w:rsidRPr="005B64EC">
        <w:rPr>
          <w:b/>
          <w:sz w:val="24"/>
          <w:szCs w:val="24"/>
        </w:rPr>
        <w:t>HSE Notification Triggers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83"/>
        <w:gridCol w:w="5529"/>
        <w:gridCol w:w="2664"/>
      </w:tblGrid>
      <w:tr w:rsidR="00FC118F" w:rsidRPr="00426384" w:rsidTr="00917F98">
        <w:tc>
          <w:tcPr>
            <w:tcW w:w="7792" w:type="dxa"/>
            <w:gridSpan w:val="3"/>
            <w:tcBorders>
              <w:bottom w:val="nil"/>
              <w:right w:val="single" w:sz="4" w:space="0" w:color="auto"/>
            </w:tcBorders>
          </w:tcPr>
          <w:p w:rsidR="00FC118F" w:rsidRPr="00426384" w:rsidRDefault="00FC118F" w:rsidP="001054B2">
            <w:pPr>
              <w:rPr>
                <w:b/>
                <w:sz w:val="20"/>
                <w:szCs w:val="20"/>
              </w:rPr>
            </w:pPr>
            <w:r w:rsidRPr="00A754C3">
              <w:rPr>
                <w:b/>
                <w:sz w:val="20"/>
                <w:szCs w:val="20"/>
              </w:rPr>
              <w:t>Does the genetically modified plant pose a greater risk of harm to human health and safety than the non-modified equivalent</w:t>
            </w:r>
            <w:r>
              <w:rPr>
                <w:b/>
                <w:sz w:val="20"/>
                <w:szCs w:val="20"/>
              </w:rPr>
              <w:t>?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D9D9D9" w:themeFill="background1" w:themeFillShade="D9"/>
          </w:tcPr>
          <w:p w:rsidR="00FC118F" w:rsidRPr="00967934" w:rsidRDefault="00FC118F" w:rsidP="001054B2">
            <w:pPr>
              <w:rPr>
                <w:sz w:val="16"/>
                <w:szCs w:val="16"/>
              </w:rPr>
            </w:pPr>
          </w:p>
        </w:tc>
      </w:tr>
      <w:tr w:rsidR="00FC118F" w:rsidTr="00917F98">
        <w:tc>
          <w:tcPr>
            <w:tcW w:w="1980" w:type="dxa"/>
            <w:tcBorders>
              <w:top w:val="nil"/>
              <w:bottom w:val="single" w:sz="4" w:space="0" w:color="auto"/>
              <w:right w:val="nil"/>
            </w:tcBorders>
          </w:tcPr>
          <w:p w:rsidR="00FC118F" w:rsidRPr="001D65FD" w:rsidRDefault="00956D77" w:rsidP="00426384">
            <w:pPr>
              <w:spacing w:before="60" w:after="6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29965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 w:rsidRPr="00F83D5E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18F" w:rsidRDefault="00FC118F" w:rsidP="001054B2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118F" w:rsidRDefault="00956D77" w:rsidP="001054B2">
            <w:pPr>
              <w:spacing w:before="60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59668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>
              <w:rPr>
                <w:sz w:val="20"/>
                <w:szCs w:val="20"/>
              </w:rPr>
              <w:t xml:space="preserve"> Yes</w:t>
            </w:r>
          </w:p>
          <w:p w:rsidR="00FC118F" w:rsidRPr="001D65FD" w:rsidRDefault="00FC118F" w:rsidP="001054B2">
            <w:pPr>
              <w:spacing w:before="60"/>
              <w:jc w:val="center"/>
              <w:rPr>
                <w:sz w:val="20"/>
                <w:szCs w:val="20"/>
              </w:rPr>
            </w:pPr>
            <w:r w:rsidRPr="00292C67">
              <w:rPr>
                <w:rFonts w:cstheme="minorHAnsi"/>
                <w:sz w:val="24"/>
                <w:szCs w:val="24"/>
              </w:rPr>
              <w:t>↓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FC118F" w:rsidRPr="00967934" w:rsidRDefault="00FC118F" w:rsidP="001054B2">
            <w:pPr>
              <w:rPr>
                <w:sz w:val="16"/>
                <w:szCs w:val="16"/>
              </w:rPr>
            </w:pPr>
          </w:p>
        </w:tc>
      </w:tr>
      <w:tr w:rsidR="00FC118F" w:rsidRPr="00426384" w:rsidTr="00917F98">
        <w:tc>
          <w:tcPr>
            <w:tcW w:w="2263" w:type="dxa"/>
            <w:gridSpan w:val="2"/>
            <w:vMerge w:val="restart"/>
            <w:tcBorders>
              <w:left w:val="nil"/>
            </w:tcBorders>
          </w:tcPr>
          <w:p w:rsidR="00FC118F" w:rsidRPr="00426384" w:rsidRDefault="00FC118F" w:rsidP="001054B2">
            <w:pPr>
              <w:rPr>
                <w:b/>
                <w:sz w:val="20"/>
                <w:szCs w:val="20"/>
              </w:rPr>
            </w:pPr>
          </w:p>
        </w:tc>
        <w:tc>
          <w:tcPr>
            <w:tcW w:w="5529" w:type="dxa"/>
            <w:tcBorders>
              <w:bottom w:val="nil"/>
              <w:right w:val="single" w:sz="4" w:space="0" w:color="auto"/>
            </w:tcBorders>
          </w:tcPr>
          <w:p w:rsidR="00FC118F" w:rsidRPr="00426384" w:rsidRDefault="00FC118F" w:rsidP="001054B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‘Yes’, c</w:t>
            </w:r>
            <w:r w:rsidRPr="00A754C3">
              <w:rPr>
                <w:b/>
                <w:sz w:val="20"/>
                <w:szCs w:val="20"/>
              </w:rPr>
              <w:t>onfirm the HSE has been notified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FC118F" w:rsidRPr="00967934" w:rsidRDefault="00FC118F" w:rsidP="001054B2">
            <w:pPr>
              <w:rPr>
                <w:sz w:val="16"/>
                <w:szCs w:val="16"/>
              </w:rPr>
            </w:pPr>
          </w:p>
        </w:tc>
      </w:tr>
      <w:tr w:rsidR="00FC118F" w:rsidTr="00917F98">
        <w:tc>
          <w:tcPr>
            <w:tcW w:w="2263" w:type="dxa"/>
            <w:gridSpan w:val="2"/>
            <w:vMerge/>
            <w:tcBorders>
              <w:left w:val="nil"/>
              <w:bottom w:val="nil"/>
            </w:tcBorders>
          </w:tcPr>
          <w:p w:rsidR="00FC118F" w:rsidRDefault="00FC118F" w:rsidP="001054B2">
            <w:pPr>
              <w:rPr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FC118F" w:rsidRPr="001D65FD" w:rsidRDefault="00956D77" w:rsidP="00A754C3">
            <w:pPr>
              <w:spacing w:before="60"/>
              <w:ind w:left="32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795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8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C118F">
              <w:rPr>
                <w:sz w:val="20"/>
                <w:szCs w:val="20"/>
              </w:rPr>
              <w:t xml:space="preserve"> Yes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FC118F" w:rsidRPr="00967934" w:rsidRDefault="00FC118F" w:rsidP="001054B2">
            <w:pPr>
              <w:rPr>
                <w:sz w:val="16"/>
                <w:szCs w:val="16"/>
              </w:rPr>
            </w:pPr>
          </w:p>
        </w:tc>
      </w:tr>
    </w:tbl>
    <w:p w:rsidR="00A754C3" w:rsidRDefault="00A754C3" w:rsidP="00045D67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A754C3" w:rsidRPr="007126E6" w:rsidTr="00A754C3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A754C3" w:rsidRPr="007126E6" w:rsidRDefault="00CF6AB6" w:rsidP="00CF6AB6">
            <w:pPr>
              <w:rPr>
                <w:b/>
                <w:sz w:val="20"/>
                <w:szCs w:val="20"/>
              </w:rPr>
            </w:pPr>
            <w:r w:rsidRPr="00A754C3">
              <w:rPr>
                <w:b/>
                <w:sz w:val="20"/>
                <w:szCs w:val="20"/>
              </w:rPr>
              <w:t xml:space="preserve">Does the </w:t>
            </w:r>
            <w:r w:rsidRPr="00214BBD">
              <w:rPr>
                <w:b/>
                <w:sz w:val="20"/>
                <w:szCs w:val="20"/>
              </w:rPr>
              <w:t xml:space="preserve">work involve genetic modification of </w:t>
            </w:r>
            <w:r>
              <w:rPr>
                <w:b/>
                <w:sz w:val="20"/>
                <w:szCs w:val="20"/>
              </w:rPr>
              <w:t xml:space="preserve">plant-associated </w:t>
            </w:r>
            <w:r w:rsidRPr="00214BBD">
              <w:rPr>
                <w:b/>
                <w:sz w:val="20"/>
                <w:szCs w:val="20"/>
              </w:rPr>
              <w:t>microorganisms</w:t>
            </w:r>
            <w:r w:rsidRPr="00A754C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or the use of plant</w:t>
            </w:r>
            <w:r w:rsidR="00A754C3" w:rsidRPr="00A754C3">
              <w:rPr>
                <w:b/>
                <w:sz w:val="20"/>
                <w:szCs w:val="20"/>
              </w:rPr>
              <w:t xml:space="preserve"> pests?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A754C3" w:rsidRDefault="00A754C3" w:rsidP="009A05D9">
            <w:pPr>
              <w:spacing w:after="60"/>
              <w:rPr>
                <w:sz w:val="16"/>
                <w:szCs w:val="16"/>
              </w:rPr>
            </w:pPr>
            <w:r w:rsidRPr="00A754C3">
              <w:rPr>
                <w:sz w:val="16"/>
                <w:szCs w:val="16"/>
              </w:rPr>
              <w:t xml:space="preserve">If </w:t>
            </w:r>
            <w:r>
              <w:rPr>
                <w:sz w:val="16"/>
                <w:szCs w:val="16"/>
              </w:rPr>
              <w:t>‘Yes’,</w:t>
            </w:r>
            <w:r w:rsidRPr="00A754C3">
              <w:rPr>
                <w:sz w:val="16"/>
                <w:szCs w:val="16"/>
              </w:rPr>
              <w:t xml:space="preserve"> completion of form GM</w:t>
            </w:r>
            <w:r>
              <w:rPr>
                <w:sz w:val="16"/>
                <w:szCs w:val="16"/>
              </w:rPr>
              <w:t>(D)</w:t>
            </w:r>
            <w:r w:rsidRPr="00A754C3">
              <w:rPr>
                <w:sz w:val="16"/>
                <w:szCs w:val="16"/>
              </w:rPr>
              <w:t xml:space="preserve"> is required</w:t>
            </w:r>
            <w:r>
              <w:rPr>
                <w:sz w:val="16"/>
                <w:szCs w:val="16"/>
              </w:rPr>
              <w:t>.</w:t>
            </w:r>
          </w:p>
          <w:p w:rsidR="00A754C3" w:rsidRPr="00D371AC" w:rsidRDefault="00A754C3" w:rsidP="009A05D9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A754C3">
              <w:rPr>
                <w:sz w:val="16"/>
                <w:szCs w:val="16"/>
              </w:rPr>
              <w:t>ontact BSO to determine if a Defra licence is likely to be required for the work</w:t>
            </w:r>
            <w:r>
              <w:rPr>
                <w:sz w:val="16"/>
                <w:szCs w:val="16"/>
              </w:rPr>
              <w:t>.</w:t>
            </w:r>
            <w:r w:rsidR="00C84383">
              <w:rPr>
                <w:sz w:val="16"/>
                <w:szCs w:val="16"/>
              </w:rPr>
              <w:t xml:space="preserve"> If GM material was imported with a phytosanitary certificate, it can be imported without a licence.</w:t>
            </w:r>
          </w:p>
        </w:tc>
      </w:tr>
      <w:tr w:rsidR="00A754C3" w:rsidRPr="007126E6" w:rsidTr="00A754C3">
        <w:tc>
          <w:tcPr>
            <w:tcW w:w="779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A754C3" w:rsidRPr="007126E6" w:rsidRDefault="00956D77" w:rsidP="009A05D9">
            <w:pPr>
              <w:ind w:left="319"/>
              <w:rPr>
                <w:sz w:val="24"/>
                <w:szCs w:val="24"/>
              </w:rPr>
            </w:pPr>
            <w:sdt>
              <w:sdtPr>
                <w:rPr>
                  <w:sz w:val="20"/>
                  <w:szCs w:val="20"/>
                </w:rPr>
                <w:id w:val="-78588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4C3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54C3" w:rsidRPr="00F83D5E">
              <w:rPr>
                <w:sz w:val="20"/>
                <w:szCs w:val="20"/>
              </w:rPr>
              <w:t xml:space="preserve"> Yes</w:t>
            </w:r>
            <w:r w:rsidR="00A754C3" w:rsidRPr="00F83D5E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198666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54C3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A754C3" w:rsidRPr="00F83D5E">
              <w:rPr>
                <w:sz w:val="20"/>
                <w:szCs w:val="20"/>
              </w:rPr>
              <w:t xml:space="preserve"> N</w:t>
            </w:r>
            <w:r w:rsidR="00A754C3">
              <w:rPr>
                <w:sz w:val="20"/>
                <w:szCs w:val="20"/>
              </w:rPr>
              <w:t>o</w:t>
            </w:r>
          </w:p>
        </w:tc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A754C3" w:rsidRPr="00D371AC" w:rsidRDefault="00A754C3" w:rsidP="009A05D9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A754C3" w:rsidRDefault="00A754C3" w:rsidP="00045D67">
      <w:pPr>
        <w:spacing w:after="0"/>
        <w:rPr>
          <w:sz w:val="24"/>
          <w:szCs w:val="24"/>
        </w:rPr>
      </w:pPr>
    </w:p>
    <w:p w:rsidR="0051339B" w:rsidRPr="005B64EC" w:rsidRDefault="005B64EC" w:rsidP="00045D67">
      <w:pPr>
        <w:spacing w:after="0"/>
        <w:rPr>
          <w:b/>
          <w:sz w:val="24"/>
          <w:szCs w:val="24"/>
        </w:rPr>
      </w:pPr>
      <w:r w:rsidRPr="005B64EC">
        <w:rPr>
          <w:b/>
          <w:sz w:val="24"/>
          <w:szCs w:val="24"/>
        </w:rPr>
        <w:t>Training &amp; Health Considerations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E16AA7" w:rsidTr="00E16AA7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E16AA7" w:rsidRPr="005B64EC" w:rsidRDefault="00E16AA7" w:rsidP="00045D67">
            <w:pPr>
              <w:rPr>
                <w:b/>
                <w:sz w:val="20"/>
                <w:szCs w:val="20"/>
              </w:rPr>
            </w:pPr>
            <w:r w:rsidRPr="005B64EC">
              <w:rPr>
                <w:b/>
                <w:sz w:val="20"/>
                <w:szCs w:val="20"/>
              </w:rPr>
              <w:t>Training requirements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16AA7" w:rsidRPr="005B64EC" w:rsidRDefault="00E16AA7" w:rsidP="001054B2">
            <w:pPr>
              <w:spacing w:after="60"/>
              <w:rPr>
                <w:sz w:val="16"/>
                <w:szCs w:val="16"/>
              </w:rPr>
            </w:pPr>
            <w:r w:rsidRPr="005B64EC">
              <w:rPr>
                <w:sz w:val="16"/>
                <w:szCs w:val="16"/>
              </w:rPr>
              <w:t>Briefly outline the requirements and for whom</w:t>
            </w:r>
          </w:p>
        </w:tc>
      </w:tr>
      <w:tr w:rsidR="00E16AA7" w:rsidTr="00E16AA7">
        <w:sdt>
          <w:sdtPr>
            <w:rPr>
              <w:sz w:val="24"/>
              <w:szCs w:val="24"/>
            </w:rPr>
            <w:id w:val="-475536375"/>
            <w:placeholder>
              <w:docPart w:val="C8A6A23A78534ED6BFF57A686A250997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16AA7" w:rsidRDefault="00E16AA7" w:rsidP="00045D67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16AA7" w:rsidRPr="005B64EC" w:rsidRDefault="00E16AA7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E16AA7" w:rsidTr="00E16AA7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E16AA7" w:rsidRPr="005B64EC" w:rsidRDefault="00E16AA7" w:rsidP="00045D67">
            <w:pPr>
              <w:rPr>
                <w:b/>
                <w:sz w:val="20"/>
                <w:szCs w:val="20"/>
              </w:rPr>
            </w:pPr>
            <w:r w:rsidRPr="005B64EC">
              <w:rPr>
                <w:b/>
                <w:sz w:val="20"/>
                <w:szCs w:val="20"/>
              </w:rPr>
              <w:t>Persons at increased risk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16AA7" w:rsidRPr="005B64EC" w:rsidRDefault="00E16AA7" w:rsidP="001054B2">
            <w:pPr>
              <w:spacing w:after="60"/>
              <w:rPr>
                <w:sz w:val="16"/>
                <w:szCs w:val="16"/>
              </w:rPr>
            </w:pPr>
            <w:r w:rsidRPr="005B64EC">
              <w:rPr>
                <w:sz w:val="16"/>
                <w:szCs w:val="16"/>
              </w:rPr>
              <w:t>Consider if any persons carrying out the work could be at increased risk of harm to their health</w:t>
            </w:r>
          </w:p>
        </w:tc>
      </w:tr>
      <w:tr w:rsidR="00E16AA7" w:rsidTr="00E16AA7">
        <w:sdt>
          <w:sdtPr>
            <w:rPr>
              <w:sz w:val="24"/>
              <w:szCs w:val="24"/>
            </w:rPr>
            <w:id w:val="682013575"/>
            <w:placeholder>
              <w:docPart w:val="C2E7F7D3B049443F911E31454A7BDA10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16AA7" w:rsidRDefault="00E16AA7" w:rsidP="00045D67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E16AA7" w:rsidRPr="005B64EC" w:rsidRDefault="00E16AA7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9B4202" w:rsidTr="00E16AA7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9B4202" w:rsidRPr="005B64EC" w:rsidRDefault="00B4715C" w:rsidP="00045D67">
            <w:pPr>
              <w:rPr>
                <w:b/>
                <w:sz w:val="20"/>
                <w:szCs w:val="20"/>
              </w:rPr>
            </w:pPr>
            <w:r w:rsidRPr="005B64EC">
              <w:rPr>
                <w:b/>
                <w:sz w:val="20"/>
                <w:szCs w:val="20"/>
              </w:rPr>
              <w:t xml:space="preserve">Will this project require health surveillance or </w:t>
            </w:r>
            <w:r>
              <w:rPr>
                <w:b/>
                <w:sz w:val="20"/>
                <w:szCs w:val="20"/>
              </w:rPr>
              <w:t xml:space="preserve">pre-start </w:t>
            </w:r>
            <w:r w:rsidRPr="005B64EC">
              <w:rPr>
                <w:b/>
                <w:sz w:val="20"/>
                <w:szCs w:val="20"/>
              </w:rPr>
              <w:t>screening?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9B4202" w:rsidRPr="005B64EC" w:rsidRDefault="00B4715C" w:rsidP="001054B2">
            <w:pPr>
              <w:spacing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</w:t>
            </w:r>
            <w:r w:rsidRPr="005B64EC">
              <w:rPr>
                <w:sz w:val="16"/>
                <w:szCs w:val="16"/>
              </w:rPr>
              <w:t xml:space="preserve"> </w:t>
            </w:r>
            <w:hyperlink r:id="rId12" w:history="1">
              <w:r>
                <w:rPr>
                  <w:rStyle w:val="Hyperlink"/>
                  <w:sz w:val="16"/>
                  <w:szCs w:val="16"/>
                </w:rPr>
                <w:t>Occupational Health Surveillance G</w:t>
              </w:r>
              <w:r w:rsidRPr="005B64EC">
                <w:rPr>
                  <w:rStyle w:val="Hyperlink"/>
                  <w:sz w:val="16"/>
                  <w:szCs w:val="16"/>
                </w:rPr>
                <w:t>uidance</w:t>
              </w:r>
            </w:hyperlink>
            <w:r w:rsidRPr="005B64EC">
              <w:rPr>
                <w:sz w:val="16"/>
                <w:szCs w:val="16"/>
              </w:rPr>
              <w:t>.</w:t>
            </w:r>
          </w:p>
        </w:tc>
      </w:tr>
      <w:tr w:rsidR="009B4202" w:rsidTr="00E16AA7">
        <w:tc>
          <w:tcPr>
            <w:tcW w:w="7792" w:type="dxa"/>
            <w:tcBorders>
              <w:top w:val="nil"/>
              <w:bottom w:val="nil"/>
              <w:right w:val="single" w:sz="4" w:space="0" w:color="auto"/>
            </w:tcBorders>
            <w:tcMar>
              <w:top w:w="113" w:type="dxa"/>
              <w:bottom w:w="170" w:type="dxa"/>
            </w:tcMar>
          </w:tcPr>
          <w:p w:rsidR="009B4202" w:rsidRPr="008C42E5" w:rsidRDefault="00956D77" w:rsidP="005B64EC">
            <w:pPr>
              <w:tabs>
                <w:tab w:val="left" w:pos="1298"/>
              </w:tabs>
              <w:ind w:left="306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8754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202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4202" w:rsidRPr="00F83D5E">
              <w:rPr>
                <w:sz w:val="20"/>
                <w:szCs w:val="20"/>
              </w:rPr>
              <w:t xml:space="preserve"> Yes</w:t>
            </w:r>
            <w:r w:rsidR="009B4202" w:rsidRPr="00F83D5E">
              <w:rPr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</w:rPr>
                <w:id w:val="-800759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202" w:rsidRPr="00F83D5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B4202" w:rsidRPr="00F83D5E">
              <w:rPr>
                <w:sz w:val="20"/>
                <w:szCs w:val="20"/>
              </w:rPr>
              <w:t xml:space="preserve"> N</w:t>
            </w:r>
            <w:r w:rsidR="009B4202">
              <w:rPr>
                <w:sz w:val="20"/>
                <w:szCs w:val="20"/>
              </w:rPr>
              <w:t>o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9B4202" w:rsidRPr="005B64EC" w:rsidRDefault="009B4202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9B4202" w:rsidTr="00E16AA7">
        <w:tc>
          <w:tcPr>
            <w:tcW w:w="7792" w:type="dxa"/>
            <w:tcBorders>
              <w:top w:val="nil"/>
              <w:bottom w:val="nil"/>
              <w:right w:val="single" w:sz="4" w:space="0" w:color="auto"/>
            </w:tcBorders>
          </w:tcPr>
          <w:p w:rsidR="009B4202" w:rsidRPr="005B64EC" w:rsidRDefault="009B4202" w:rsidP="00045D67">
            <w:pPr>
              <w:rPr>
                <w:b/>
                <w:sz w:val="20"/>
                <w:szCs w:val="20"/>
              </w:rPr>
            </w:pPr>
            <w:r w:rsidRPr="005B64EC">
              <w:rPr>
                <w:b/>
                <w:sz w:val="20"/>
                <w:szCs w:val="20"/>
              </w:rPr>
              <w:t>If ‘Yes’, give details</w:t>
            </w:r>
          </w:p>
        </w:tc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9B4202" w:rsidRPr="005B64EC" w:rsidRDefault="009B4202" w:rsidP="001054B2">
            <w:pPr>
              <w:spacing w:after="60"/>
              <w:rPr>
                <w:sz w:val="16"/>
                <w:szCs w:val="16"/>
              </w:rPr>
            </w:pPr>
          </w:p>
        </w:tc>
      </w:tr>
      <w:tr w:rsidR="009B4202" w:rsidTr="00E16AA7">
        <w:sdt>
          <w:sdtPr>
            <w:rPr>
              <w:sz w:val="24"/>
              <w:szCs w:val="24"/>
            </w:rPr>
            <w:id w:val="1033386646"/>
            <w:placeholder>
              <w:docPart w:val="1FE23E8302E14FBFB6A6C6753E89D708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right w:val="single" w:sz="4" w:space="0" w:color="auto"/>
                </w:tcBorders>
              </w:tcPr>
              <w:p w:rsidR="009B4202" w:rsidRDefault="009B4202" w:rsidP="00045D67">
                <w:pPr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9B4202" w:rsidRPr="005B64EC" w:rsidRDefault="009B4202" w:rsidP="001054B2">
            <w:pPr>
              <w:spacing w:after="60"/>
              <w:rPr>
                <w:sz w:val="16"/>
                <w:szCs w:val="16"/>
              </w:rPr>
            </w:pPr>
          </w:p>
        </w:tc>
      </w:tr>
    </w:tbl>
    <w:p w:rsidR="00045D67" w:rsidRDefault="00045D67" w:rsidP="00045D67">
      <w:pPr>
        <w:spacing w:after="0"/>
        <w:rPr>
          <w:sz w:val="24"/>
          <w:szCs w:val="24"/>
        </w:rPr>
      </w:pPr>
    </w:p>
    <w:p w:rsidR="00447530" w:rsidRPr="00404013" w:rsidRDefault="00447530" w:rsidP="00045D67">
      <w:pPr>
        <w:spacing w:after="0"/>
        <w:rPr>
          <w:b/>
          <w:sz w:val="24"/>
          <w:szCs w:val="24"/>
        </w:rPr>
      </w:pPr>
      <w:r w:rsidRPr="00404013">
        <w:rPr>
          <w:b/>
          <w:sz w:val="24"/>
          <w:szCs w:val="24"/>
        </w:rPr>
        <w:t xml:space="preserve">Comments from GM /Bio Safety Committee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664"/>
      </w:tblGrid>
      <w:tr w:rsidR="00447530" w:rsidRPr="00404013" w:rsidTr="005702CD">
        <w:tc>
          <w:tcPr>
            <w:tcW w:w="7792" w:type="dxa"/>
            <w:tcBorders>
              <w:bottom w:val="nil"/>
              <w:right w:val="single" w:sz="4" w:space="0" w:color="auto"/>
            </w:tcBorders>
          </w:tcPr>
          <w:p w:rsidR="00447530" w:rsidRPr="00404013" w:rsidRDefault="00447530" w:rsidP="00447530">
            <w:pPr>
              <w:rPr>
                <w:b/>
                <w:sz w:val="24"/>
                <w:szCs w:val="24"/>
              </w:rPr>
            </w:pPr>
            <w:r w:rsidRPr="00404013">
              <w:rPr>
                <w:b/>
                <w:sz w:val="20"/>
                <w:szCs w:val="20"/>
              </w:rPr>
              <w:t xml:space="preserve">Please provide </w:t>
            </w:r>
            <w:r w:rsidRPr="00404013">
              <w:rPr>
                <w:b/>
                <w:sz w:val="20"/>
                <w:szCs w:val="20"/>
                <w:u w:val="single"/>
              </w:rPr>
              <w:t>brief</w:t>
            </w:r>
            <w:r w:rsidRPr="00404013">
              <w:rPr>
                <w:b/>
                <w:sz w:val="20"/>
                <w:szCs w:val="20"/>
              </w:rPr>
              <w:t xml:space="preserve"> details </w:t>
            </w:r>
            <w:r w:rsidR="00404013" w:rsidRPr="00404013">
              <w:rPr>
                <w:b/>
                <w:sz w:val="20"/>
                <w:szCs w:val="20"/>
              </w:rPr>
              <w:t xml:space="preserve">of the person/safety committee and summarise the </w:t>
            </w:r>
            <w:r w:rsidRPr="00404013">
              <w:rPr>
                <w:b/>
                <w:sz w:val="20"/>
                <w:szCs w:val="20"/>
              </w:rPr>
              <w:t>comments from that person/safety committee on this risk assessment and how these have been addressed</w:t>
            </w:r>
            <w:r w:rsidRPr="0040401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66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47530" w:rsidRPr="00404013" w:rsidRDefault="00447530" w:rsidP="00447530">
            <w:pPr>
              <w:spacing w:line="259" w:lineRule="auto"/>
              <w:rPr>
                <w:sz w:val="24"/>
                <w:szCs w:val="24"/>
              </w:rPr>
            </w:pPr>
          </w:p>
        </w:tc>
      </w:tr>
      <w:tr w:rsidR="00447530" w:rsidRPr="00447530" w:rsidTr="005702CD">
        <w:sdt>
          <w:sdtPr>
            <w:rPr>
              <w:sz w:val="24"/>
              <w:szCs w:val="24"/>
            </w:rPr>
            <w:id w:val="-923032583"/>
            <w:placeholder>
              <w:docPart w:val="4298681D998241FAADB22525A541BF0B"/>
            </w:placeholder>
            <w:showingPlcHdr/>
          </w:sdtPr>
          <w:sdtEndPr/>
          <w:sdtContent>
            <w:tc>
              <w:tcPr>
                <w:tcW w:w="7792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  <w:tcMar>
                  <w:top w:w="113" w:type="dxa"/>
                  <w:bottom w:w="170" w:type="dxa"/>
                </w:tcMar>
              </w:tcPr>
              <w:p w:rsidR="00447530" w:rsidRPr="00447530" w:rsidRDefault="00447530" w:rsidP="00447530">
                <w:pPr>
                  <w:spacing w:line="259" w:lineRule="auto"/>
                  <w:rPr>
                    <w:sz w:val="24"/>
                    <w:szCs w:val="24"/>
                  </w:rPr>
                </w:pPr>
                <w:r w:rsidRPr="00404013">
                  <w:rPr>
                    <w:sz w:val="24"/>
                    <w:szCs w:val="24"/>
                  </w:rPr>
                  <w:t>Enter text</w:t>
                </w:r>
              </w:p>
            </w:tc>
          </w:sdtContent>
        </w:sdt>
        <w:tc>
          <w:tcPr>
            <w:tcW w:w="2664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47530" w:rsidRPr="00447530" w:rsidRDefault="00447530" w:rsidP="00447530">
            <w:pPr>
              <w:spacing w:line="259" w:lineRule="auto"/>
              <w:rPr>
                <w:sz w:val="24"/>
                <w:szCs w:val="24"/>
              </w:rPr>
            </w:pPr>
          </w:p>
        </w:tc>
      </w:tr>
    </w:tbl>
    <w:p w:rsidR="00447530" w:rsidRDefault="00447530" w:rsidP="00045D67">
      <w:pPr>
        <w:spacing w:after="0"/>
        <w:rPr>
          <w:sz w:val="24"/>
          <w:szCs w:val="24"/>
        </w:rPr>
      </w:pPr>
    </w:p>
    <w:p w:rsidR="004A7DBD" w:rsidRDefault="004A7DB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A7DBD" w:rsidRPr="00D456AE" w:rsidRDefault="004A7DBD" w:rsidP="004A7DBD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ANNEX 1</w:t>
      </w:r>
    </w:p>
    <w:p w:rsidR="00045D67" w:rsidRDefault="00045D67" w:rsidP="003F5B1B">
      <w:pPr>
        <w:spacing w:after="0"/>
        <w:rPr>
          <w:sz w:val="24"/>
          <w:szCs w:val="24"/>
        </w:rPr>
      </w:pPr>
    </w:p>
    <w:p w:rsidR="004A7DBD" w:rsidRPr="004A7DBD" w:rsidRDefault="004A7DBD" w:rsidP="004A7DBD">
      <w:pPr>
        <w:spacing w:after="0"/>
        <w:jc w:val="center"/>
        <w:rPr>
          <w:b/>
          <w:sz w:val="24"/>
          <w:szCs w:val="24"/>
        </w:rPr>
      </w:pPr>
      <w:r w:rsidRPr="004A7DBD">
        <w:rPr>
          <w:b/>
          <w:sz w:val="24"/>
          <w:szCs w:val="24"/>
        </w:rPr>
        <w:t>HAZARD IDENTIFICATION FOR GENETICALLY MODIFIED PLANTS</w:t>
      </w:r>
    </w:p>
    <w:p w:rsidR="004A7DBD" w:rsidRPr="004A7DBD" w:rsidRDefault="004A7DBD" w:rsidP="004A7DBD">
      <w:pPr>
        <w:spacing w:after="0"/>
        <w:rPr>
          <w:sz w:val="24"/>
          <w:szCs w:val="24"/>
        </w:rPr>
      </w:pPr>
    </w:p>
    <w:p w:rsidR="004A7DBD" w:rsidRPr="004A7DBD" w:rsidRDefault="004A7DBD" w:rsidP="004A7DBD">
      <w:pPr>
        <w:spacing w:after="0"/>
        <w:jc w:val="center"/>
        <w:rPr>
          <w:b/>
          <w:sz w:val="24"/>
          <w:szCs w:val="24"/>
        </w:rPr>
      </w:pPr>
      <w:r w:rsidRPr="004A7DBD">
        <w:rPr>
          <w:b/>
          <w:sz w:val="24"/>
          <w:szCs w:val="24"/>
        </w:rPr>
        <w:t>Factors to consider when assessing potential hazards posed by GM plants</w:t>
      </w:r>
    </w:p>
    <w:p w:rsidR="004A7DBD" w:rsidRDefault="004A7DBD" w:rsidP="004A7DBD">
      <w:pPr>
        <w:spacing w:after="0"/>
        <w:jc w:val="center"/>
        <w:rPr>
          <w:sz w:val="24"/>
          <w:szCs w:val="24"/>
        </w:rPr>
      </w:pPr>
      <w:r w:rsidRPr="004A7DBD">
        <w:rPr>
          <w:sz w:val="24"/>
          <w:szCs w:val="24"/>
        </w:rPr>
        <w:t xml:space="preserve">See also section 4.4 of Compendium of Guidance </w:t>
      </w:r>
      <w:hyperlink r:id="rId13" w:history="1">
        <w:r w:rsidR="00042C8F" w:rsidRPr="002B4D6F">
          <w:rPr>
            <w:rStyle w:val="Hyperlink"/>
            <w:sz w:val="24"/>
            <w:szCs w:val="24"/>
          </w:rPr>
          <w:t>http://www.hse.gov.uk/biosafety/gmo/acgm/acgmcomp/part4.pdf</w:t>
        </w:r>
      </w:hyperlink>
    </w:p>
    <w:p w:rsidR="00042C8F" w:rsidRPr="004A7DBD" w:rsidRDefault="00042C8F" w:rsidP="004A7DBD">
      <w:pPr>
        <w:spacing w:after="0"/>
        <w:jc w:val="center"/>
        <w:rPr>
          <w:sz w:val="24"/>
          <w:szCs w:val="24"/>
        </w:rPr>
      </w:pPr>
    </w:p>
    <w:p w:rsidR="004A7DBD" w:rsidRPr="004A7DBD" w:rsidRDefault="004A7DBD" w:rsidP="004A7DBD">
      <w:pPr>
        <w:spacing w:after="0"/>
        <w:rPr>
          <w:sz w:val="24"/>
          <w:szCs w:val="24"/>
        </w:rPr>
      </w:pPr>
    </w:p>
    <w:p w:rsidR="004A7DBD" w:rsidRPr="004A7DBD" w:rsidRDefault="004A7DBD" w:rsidP="004A7DBD">
      <w:pPr>
        <w:spacing w:after="0"/>
        <w:rPr>
          <w:b/>
          <w:sz w:val="24"/>
          <w:szCs w:val="24"/>
        </w:rPr>
      </w:pPr>
      <w:r w:rsidRPr="004A7DBD">
        <w:rPr>
          <w:b/>
          <w:sz w:val="24"/>
          <w:szCs w:val="24"/>
        </w:rPr>
        <w:t>Adverse effects on plants</w:t>
      </w:r>
    </w:p>
    <w:p w:rsidR="004A7DBD" w:rsidRPr="004A7DBD" w:rsidRDefault="004A7DBD" w:rsidP="004A7DBD">
      <w:pPr>
        <w:pStyle w:val="ListParagraph"/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4A7DBD">
        <w:rPr>
          <w:sz w:val="24"/>
          <w:szCs w:val="24"/>
        </w:rPr>
        <w:t>direct toxicity to other plants (</w:t>
      </w:r>
      <w:r w:rsidR="00F068EA">
        <w:rPr>
          <w:sz w:val="24"/>
          <w:szCs w:val="24"/>
        </w:rPr>
        <w:t>eg</w:t>
      </w:r>
      <w:r>
        <w:rPr>
          <w:sz w:val="24"/>
          <w:szCs w:val="24"/>
        </w:rPr>
        <w:t xml:space="preserve"> </w:t>
      </w:r>
      <w:r w:rsidRPr="004A7DBD">
        <w:rPr>
          <w:sz w:val="24"/>
          <w:szCs w:val="24"/>
        </w:rPr>
        <w:t>root exudates).</w:t>
      </w:r>
    </w:p>
    <w:p w:rsidR="004A7DBD" w:rsidRPr="004A7DBD" w:rsidRDefault="004A7DBD" w:rsidP="004A7DBD">
      <w:pPr>
        <w:pStyle w:val="ListParagraph"/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4A7DBD">
        <w:rPr>
          <w:sz w:val="24"/>
          <w:szCs w:val="24"/>
        </w:rPr>
        <w:t>increased weediness characteristics in the agricultural environment (</w:t>
      </w:r>
      <w:r w:rsidR="00F068EA">
        <w:rPr>
          <w:sz w:val="24"/>
          <w:szCs w:val="24"/>
        </w:rPr>
        <w:t>eg</w:t>
      </w:r>
      <w:r w:rsidRPr="004A7DBD">
        <w:rPr>
          <w:sz w:val="24"/>
          <w:szCs w:val="24"/>
        </w:rPr>
        <w:t xml:space="preserve"> increased number of small potato tubers - problems with volunteers in subsequent years).</w:t>
      </w:r>
    </w:p>
    <w:p w:rsidR="004A7DBD" w:rsidRPr="004A7DBD" w:rsidRDefault="004A7DBD" w:rsidP="004A7DBD">
      <w:pPr>
        <w:pStyle w:val="ListParagraph"/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4A7DBD">
        <w:rPr>
          <w:sz w:val="24"/>
          <w:szCs w:val="24"/>
        </w:rPr>
        <w:t>increased invasiveness of natural habitats i</w:t>
      </w:r>
      <w:r>
        <w:rPr>
          <w:sz w:val="24"/>
          <w:szCs w:val="24"/>
        </w:rPr>
        <w:t>.</w:t>
      </w:r>
      <w:r w:rsidRPr="004A7DBD">
        <w:rPr>
          <w:sz w:val="24"/>
          <w:szCs w:val="24"/>
        </w:rPr>
        <w:t>e</w:t>
      </w:r>
      <w:r>
        <w:rPr>
          <w:sz w:val="24"/>
          <w:szCs w:val="24"/>
        </w:rPr>
        <w:t>.,</w:t>
      </w:r>
      <w:r w:rsidRPr="004A7DBD">
        <w:rPr>
          <w:sz w:val="24"/>
          <w:szCs w:val="24"/>
        </w:rPr>
        <w:t xml:space="preserve"> exhibiting selective advantage under specific selection pressures (</w:t>
      </w:r>
      <w:r w:rsidR="00F068EA">
        <w:rPr>
          <w:sz w:val="24"/>
          <w:szCs w:val="24"/>
        </w:rPr>
        <w:t>eg</w:t>
      </w:r>
      <w:r w:rsidRPr="004A7DBD">
        <w:rPr>
          <w:sz w:val="24"/>
          <w:szCs w:val="24"/>
        </w:rPr>
        <w:t xml:space="preserve"> invasion of salt marsh SSSI due to increased salt tolerance).</w:t>
      </w:r>
    </w:p>
    <w:p w:rsidR="004A7DBD" w:rsidRPr="004A7DBD" w:rsidRDefault="004A7DBD" w:rsidP="004A7DBD">
      <w:pPr>
        <w:pStyle w:val="ListParagraph"/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4A7DBD">
        <w:rPr>
          <w:sz w:val="24"/>
          <w:szCs w:val="24"/>
        </w:rPr>
        <w:t>altered susceptibility to pests and disease, thereby providing new reservoirs for pests and diseases with potentially altered dissemination routes (</w:t>
      </w:r>
      <w:r w:rsidR="00F068EA">
        <w:rPr>
          <w:sz w:val="24"/>
          <w:szCs w:val="24"/>
        </w:rPr>
        <w:t>eg</w:t>
      </w:r>
      <w:r w:rsidRPr="004A7DBD">
        <w:rPr>
          <w:sz w:val="24"/>
          <w:szCs w:val="24"/>
        </w:rPr>
        <w:t xml:space="preserve"> by inactivation of endogenous resistance genes).</w:t>
      </w:r>
    </w:p>
    <w:p w:rsidR="004A7DBD" w:rsidRPr="004A7DBD" w:rsidRDefault="004A7DBD" w:rsidP="004A7DBD">
      <w:pPr>
        <w:pStyle w:val="ListParagraph"/>
        <w:numPr>
          <w:ilvl w:val="0"/>
          <w:numId w:val="9"/>
        </w:numPr>
        <w:spacing w:after="0"/>
        <w:ind w:left="426" w:hanging="426"/>
        <w:rPr>
          <w:sz w:val="24"/>
          <w:szCs w:val="24"/>
        </w:rPr>
      </w:pPr>
      <w:r w:rsidRPr="004A7DBD">
        <w:rPr>
          <w:sz w:val="24"/>
          <w:szCs w:val="24"/>
        </w:rPr>
        <w:t>creation of novel pathogens in the modified plant (</w:t>
      </w:r>
      <w:r w:rsidR="00F068EA">
        <w:rPr>
          <w:sz w:val="24"/>
          <w:szCs w:val="24"/>
        </w:rPr>
        <w:t>eg</w:t>
      </w:r>
      <w:r w:rsidRPr="004A7DBD">
        <w:rPr>
          <w:sz w:val="24"/>
          <w:szCs w:val="24"/>
        </w:rPr>
        <w:t xml:space="preserve"> virus recombination/transcapsidation</w:t>
      </w:r>
      <w:r w:rsidR="00F51DA9">
        <w:rPr>
          <w:sz w:val="24"/>
          <w:szCs w:val="24"/>
        </w:rPr>
        <w:t>,</w:t>
      </w:r>
      <w:r w:rsidRPr="004A7DBD">
        <w:rPr>
          <w:sz w:val="24"/>
          <w:szCs w:val="24"/>
        </w:rPr>
        <w:t xml:space="preserve"> etc</w:t>
      </w:r>
      <w:r w:rsidR="00F51DA9">
        <w:rPr>
          <w:sz w:val="24"/>
          <w:szCs w:val="24"/>
        </w:rPr>
        <w:t>.</w:t>
      </w:r>
      <w:r w:rsidRPr="004A7DBD">
        <w:rPr>
          <w:sz w:val="24"/>
          <w:szCs w:val="24"/>
        </w:rPr>
        <w:t>).</w:t>
      </w:r>
    </w:p>
    <w:p w:rsidR="004A7DBD" w:rsidRPr="004A7DBD" w:rsidRDefault="004A7DBD" w:rsidP="004A7DBD">
      <w:pPr>
        <w:spacing w:after="0"/>
        <w:rPr>
          <w:sz w:val="24"/>
          <w:szCs w:val="24"/>
        </w:rPr>
      </w:pPr>
    </w:p>
    <w:p w:rsidR="004A7DBD" w:rsidRPr="004A7DBD" w:rsidRDefault="004A7DBD" w:rsidP="004A7DBD">
      <w:pPr>
        <w:spacing w:after="0"/>
        <w:rPr>
          <w:b/>
          <w:sz w:val="24"/>
          <w:szCs w:val="24"/>
        </w:rPr>
      </w:pPr>
      <w:r w:rsidRPr="004A7DBD">
        <w:rPr>
          <w:b/>
          <w:sz w:val="24"/>
          <w:szCs w:val="24"/>
        </w:rPr>
        <w:t>Adverse effects on animals (eg herbivores, pests and predators of pests)</w:t>
      </w:r>
    </w:p>
    <w:p w:rsidR="004A7DBD" w:rsidRPr="004A7DBD" w:rsidRDefault="004A7DBD" w:rsidP="004A7DBD">
      <w:pPr>
        <w:pStyle w:val="ListParagraph"/>
        <w:numPr>
          <w:ilvl w:val="0"/>
          <w:numId w:val="10"/>
        </w:numPr>
        <w:spacing w:after="0"/>
        <w:ind w:left="426" w:hanging="426"/>
        <w:rPr>
          <w:sz w:val="24"/>
          <w:szCs w:val="24"/>
        </w:rPr>
      </w:pPr>
      <w:r w:rsidRPr="004A7DBD">
        <w:rPr>
          <w:sz w:val="24"/>
          <w:szCs w:val="24"/>
        </w:rPr>
        <w:t>direct toxicity to herbivores/plant pests.</w:t>
      </w:r>
    </w:p>
    <w:p w:rsidR="004A7DBD" w:rsidRPr="004A7DBD" w:rsidRDefault="004A7DBD" w:rsidP="004A7DBD">
      <w:pPr>
        <w:pStyle w:val="ListParagraph"/>
        <w:numPr>
          <w:ilvl w:val="0"/>
          <w:numId w:val="10"/>
        </w:numPr>
        <w:spacing w:after="0"/>
        <w:ind w:left="426" w:hanging="426"/>
        <w:rPr>
          <w:sz w:val="24"/>
          <w:szCs w:val="24"/>
        </w:rPr>
      </w:pPr>
      <w:r w:rsidRPr="004A7DBD">
        <w:rPr>
          <w:sz w:val="24"/>
          <w:szCs w:val="24"/>
        </w:rPr>
        <w:t>indirect toxicity effects on predators of herbivores/plant pests (i</w:t>
      </w:r>
      <w:r>
        <w:rPr>
          <w:sz w:val="24"/>
          <w:szCs w:val="24"/>
        </w:rPr>
        <w:t>.</w:t>
      </w:r>
      <w:r w:rsidRPr="004A7DBD">
        <w:rPr>
          <w:sz w:val="24"/>
          <w:szCs w:val="24"/>
        </w:rPr>
        <w:t>e</w:t>
      </w:r>
      <w:r>
        <w:rPr>
          <w:sz w:val="24"/>
          <w:szCs w:val="24"/>
        </w:rPr>
        <w:t>.,</w:t>
      </w:r>
      <w:r w:rsidRPr="004A7DBD">
        <w:rPr>
          <w:sz w:val="24"/>
          <w:szCs w:val="24"/>
        </w:rPr>
        <w:t xml:space="preserve"> non-target effects).</w:t>
      </w:r>
    </w:p>
    <w:p w:rsidR="004A7DBD" w:rsidRPr="004A7DBD" w:rsidRDefault="004A7DBD" w:rsidP="004A7DBD">
      <w:pPr>
        <w:pStyle w:val="ListParagraph"/>
        <w:numPr>
          <w:ilvl w:val="0"/>
          <w:numId w:val="10"/>
        </w:numPr>
        <w:spacing w:after="0"/>
        <w:ind w:left="426" w:hanging="426"/>
        <w:rPr>
          <w:sz w:val="24"/>
          <w:szCs w:val="24"/>
        </w:rPr>
      </w:pPr>
      <w:r w:rsidRPr="004A7DBD">
        <w:rPr>
          <w:sz w:val="24"/>
          <w:szCs w:val="24"/>
        </w:rPr>
        <w:t>increased allergenicity/toxicity of plant pollen/plant sap.</w:t>
      </w:r>
    </w:p>
    <w:p w:rsidR="004A7DBD" w:rsidRPr="004A7DBD" w:rsidRDefault="004A7DBD" w:rsidP="004A7DBD">
      <w:pPr>
        <w:spacing w:after="0"/>
        <w:rPr>
          <w:sz w:val="24"/>
          <w:szCs w:val="24"/>
        </w:rPr>
      </w:pPr>
    </w:p>
    <w:p w:rsidR="004A7DBD" w:rsidRPr="004A7DBD" w:rsidRDefault="004A7DBD" w:rsidP="004A7DBD">
      <w:pPr>
        <w:spacing w:after="0"/>
        <w:rPr>
          <w:b/>
          <w:sz w:val="24"/>
          <w:szCs w:val="24"/>
        </w:rPr>
      </w:pPr>
      <w:r w:rsidRPr="004A7DBD">
        <w:rPr>
          <w:b/>
          <w:sz w:val="24"/>
          <w:szCs w:val="24"/>
        </w:rPr>
        <w:t>Adverse effects on humans (both those working with, coming into contact with and in the vicinity of the receiving environment)</w:t>
      </w:r>
    </w:p>
    <w:p w:rsidR="004A7DBD" w:rsidRPr="004A7DBD" w:rsidRDefault="004A7DBD" w:rsidP="004A7DBD">
      <w:pPr>
        <w:pStyle w:val="ListParagraph"/>
        <w:numPr>
          <w:ilvl w:val="0"/>
          <w:numId w:val="11"/>
        </w:numPr>
        <w:spacing w:after="0"/>
        <w:ind w:left="426" w:hanging="426"/>
        <w:rPr>
          <w:sz w:val="24"/>
          <w:szCs w:val="24"/>
        </w:rPr>
      </w:pPr>
      <w:r w:rsidRPr="004A7DBD">
        <w:rPr>
          <w:sz w:val="24"/>
          <w:szCs w:val="24"/>
        </w:rPr>
        <w:t>increased allergenicity/toxicity of plant sap (assuming people will not be eating plants).</w:t>
      </w:r>
    </w:p>
    <w:p w:rsidR="004A7DBD" w:rsidRPr="004A7DBD" w:rsidRDefault="004A7DBD" w:rsidP="004A7DBD">
      <w:pPr>
        <w:pStyle w:val="ListParagraph"/>
        <w:numPr>
          <w:ilvl w:val="0"/>
          <w:numId w:val="11"/>
        </w:numPr>
        <w:spacing w:after="0"/>
        <w:ind w:left="426" w:hanging="426"/>
        <w:rPr>
          <w:sz w:val="24"/>
          <w:szCs w:val="24"/>
        </w:rPr>
      </w:pPr>
      <w:r w:rsidRPr="004A7DBD">
        <w:rPr>
          <w:sz w:val="24"/>
          <w:szCs w:val="24"/>
        </w:rPr>
        <w:t>increased allergenicity/toxicity of plant pollen.</w:t>
      </w:r>
    </w:p>
    <w:p w:rsidR="004A7DBD" w:rsidRPr="004A7DBD" w:rsidRDefault="004A7DBD" w:rsidP="004A7DBD">
      <w:pPr>
        <w:spacing w:after="0"/>
        <w:rPr>
          <w:sz w:val="24"/>
          <w:szCs w:val="24"/>
        </w:rPr>
      </w:pPr>
    </w:p>
    <w:p w:rsidR="004A7DBD" w:rsidRPr="004A7DBD" w:rsidRDefault="004A7DBD" w:rsidP="004A7DBD">
      <w:pPr>
        <w:spacing w:after="0"/>
        <w:rPr>
          <w:b/>
          <w:sz w:val="24"/>
          <w:szCs w:val="24"/>
        </w:rPr>
      </w:pPr>
      <w:r w:rsidRPr="004A7DBD">
        <w:rPr>
          <w:b/>
          <w:sz w:val="24"/>
          <w:szCs w:val="24"/>
        </w:rPr>
        <w:t>Other adverse effects on the environment</w:t>
      </w:r>
    </w:p>
    <w:p w:rsidR="004A7DBD" w:rsidRPr="004A7DBD" w:rsidRDefault="004A7DBD" w:rsidP="004A7DBD">
      <w:pPr>
        <w:pStyle w:val="ListParagraph"/>
        <w:numPr>
          <w:ilvl w:val="0"/>
          <w:numId w:val="12"/>
        </w:numPr>
        <w:spacing w:after="0"/>
        <w:ind w:left="426" w:hanging="426"/>
        <w:rPr>
          <w:sz w:val="24"/>
          <w:szCs w:val="24"/>
        </w:rPr>
      </w:pPr>
      <w:r w:rsidRPr="004A7DBD">
        <w:rPr>
          <w:sz w:val="24"/>
          <w:szCs w:val="24"/>
        </w:rPr>
        <w:t>effect on biogeochemical cycling from decaying GM plant material (</w:t>
      </w:r>
      <w:r w:rsidR="00F068EA">
        <w:rPr>
          <w:sz w:val="24"/>
          <w:szCs w:val="24"/>
        </w:rPr>
        <w:t>eg</w:t>
      </w:r>
      <w:r w:rsidRPr="004A7DBD">
        <w:rPr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4A7DBD">
        <w:rPr>
          <w:sz w:val="24"/>
          <w:szCs w:val="24"/>
        </w:rPr>
        <w:t>itrogen cycling).</w:t>
      </w:r>
    </w:p>
    <w:p w:rsidR="004A7DBD" w:rsidRPr="004A7DBD" w:rsidRDefault="004A7DBD" w:rsidP="004A7DBD">
      <w:pPr>
        <w:pStyle w:val="ListParagraph"/>
        <w:numPr>
          <w:ilvl w:val="0"/>
          <w:numId w:val="12"/>
        </w:numPr>
        <w:spacing w:after="0"/>
        <w:ind w:left="426" w:hanging="426"/>
        <w:rPr>
          <w:sz w:val="24"/>
          <w:szCs w:val="24"/>
        </w:rPr>
      </w:pPr>
      <w:r w:rsidRPr="004A7DBD">
        <w:rPr>
          <w:sz w:val="24"/>
          <w:szCs w:val="24"/>
        </w:rPr>
        <w:t>effect on soil flora and fauna from decaying GM plant material.</w:t>
      </w:r>
    </w:p>
    <w:p w:rsidR="004A7DBD" w:rsidRPr="004A7DBD" w:rsidRDefault="004A7DBD" w:rsidP="004A7DBD">
      <w:pPr>
        <w:pStyle w:val="ListParagraph"/>
        <w:numPr>
          <w:ilvl w:val="0"/>
          <w:numId w:val="12"/>
        </w:numPr>
        <w:spacing w:after="0"/>
        <w:ind w:left="426" w:hanging="426"/>
        <w:rPr>
          <w:sz w:val="24"/>
          <w:szCs w:val="24"/>
        </w:rPr>
      </w:pPr>
      <w:r w:rsidRPr="004A7DBD">
        <w:rPr>
          <w:sz w:val="24"/>
          <w:szCs w:val="24"/>
        </w:rPr>
        <w:t>altered management practices/compromised plant protection strategies.</w:t>
      </w:r>
    </w:p>
    <w:p w:rsidR="004A7DBD" w:rsidRPr="004A7DBD" w:rsidRDefault="004A7DBD" w:rsidP="004A7DBD">
      <w:pPr>
        <w:pStyle w:val="ListParagraph"/>
        <w:numPr>
          <w:ilvl w:val="0"/>
          <w:numId w:val="12"/>
        </w:numPr>
        <w:spacing w:after="0"/>
        <w:ind w:left="426" w:hanging="426"/>
        <w:rPr>
          <w:sz w:val="24"/>
          <w:szCs w:val="24"/>
        </w:rPr>
      </w:pPr>
      <w:r w:rsidRPr="004A7DBD">
        <w:rPr>
          <w:sz w:val="24"/>
          <w:szCs w:val="24"/>
        </w:rPr>
        <w:t>negative economic effects of transgene contamination of organic crops/non-GM crops for sale to non-GM markets.</w:t>
      </w:r>
    </w:p>
    <w:p w:rsidR="004A7DBD" w:rsidRPr="004A7DBD" w:rsidRDefault="004A7DBD" w:rsidP="004A7DBD">
      <w:pPr>
        <w:spacing w:after="0"/>
        <w:rPr>
          <w:sz w:val="24"/>
          <w:szCs w:val="24"/>
        </w:rPr>
      </w:pPr>
    </w:p>
    <w:p w:rsidR="004A7DBD" w:rsidRDefault="004A7DBD" w:rsidP="003F5B1B">
      <w:pPr>
        <w:spacing w:after="0"/>
        <w:rPr>
          <w:sz w:val="24"/>
          <w:szCs w:val="24"/>
        </w:rPr>
      </w:pPr>
      <w:r w:rsidRPr="004A7DBD">
        <w:rPr>
          <w:sz w:val="24"/>
          <w:szCs w:val="24"/>
        </w:rPr>
        <w:t xml:space="preserve">Once the hazard assessments have been made for the GM plant being modified, assess more indirect/delayed hazards caused by the </w:t>
      </w:r>
      <w:r w:rsidRPr="004A7DBD">
        <w:rPr>
          <w:b/>
          <w:sz w:val="24"/>
          <w:szCs w:val="24"/>
        </w:rPr>
        <w:t>capacity of GM plant to transfer transgenes</w:t>
      </w:r>
      <w:r w:rsidRPr="004A7DBD">
        <w:rPr>
          <w:sz w:val="24"/>
          <w:szCs w:val="24"/>
        </w:rPr>
        <w:t xml:space="preserve"> to other organisms in the receiving environment </w:t>
      </w:r>
      <w:r w:rsidR="00F068EA">
        <w:rPr>
          <w:sz w:val="24"/>
          <w:szCs w:val="24"/>
        </w:rPr>
        <w:t>eg</w:t>
      </w:r>
      <w:r w:rsidRPr="004A7DBD">
        <w:rPr>
          <w:sz w:val="24"/>
          <w:szCs w:val="24"/>
        </w:rPr>
        <w:t xml:space="preserve"> by pollen transfer to sexually compatible crop species/sexually compatible wild relatives or by horizontal gene transf</w:t>
      </w:r>
      <w:r w:rsidR="00A3608B">
        <w:rPr>
          <w:sz w:val="24"/>
          <w:szCs w:val="24"/>
        </w:rPr>
        <w:t>er to other organisms via micro</w:t>
      </w:r>
      <w:r w:rsidRPr="004A7DBD">
        <w:rPr>
          <w:sz w:val="24"/>
          <w:szCs w:val="24"/>
        </w:rPr>
        <w:t>organisms in the soil rhizosphere. If such gene transfer is likely to occur, revisit the hazards specified above for the recipients of the transgene.</w:t>
      </w:r>
    </w:p>
    <w:sectPr w:rsidR="004A7DBD" w:rsidSect="00AE781B"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F98" w:rsidRDefault="00917F98" w:rsidP="00A50FFC">
      <w:pPr>
        <w:spacing w:after="0" w:line="240" w:lineRule="auto"/>
      </w:pPr>
      <w:r>
        <w:separator/>
      </w:r>
    </w:p>
  </w:endnote>
  <w:endnote w:type="continuationSeparator" w:id="0">
    <w:p w:rsidR="00917F98" w:rsidRDefault="00917F98" w:rsidP="00A5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16"/>
        <w:szCs w:val="16"/>
      </w:rPr>
      <w:id w:val="-1154836840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7F98" w:rsidRPr="00F7265C" w:rsidRDefault="00917F98" w:rsidP="00A50FFC">
            <w:pPr>
              <w:pStyle w:val="Footer"/>
              <w:jc w:val="right"/>
              <w:rPr>
                <w:b/>
                <w:sz w:val="16"/>
                <w:szCs w:val="16"/>
              </w:rPr>
            </w:pPr>
            <w:r w:rsidRPr="00F7265C">
              <w:rPr>
                <w:b/>
                <w:sz w:val="16"/>
                <w:szCs w:val="16"/>
              </w:rPr>
              <w:t xml:space="preserve">GM(C) | Page </w:t>
            </w:r>
            <w:r w:rsidRPr="00F7265C">
              <w:rPr>
                <w:b/>
                <w:bCs/>
                <w:sz w:val="16"/>
                <w:szCs w:val="16"/>
              </w:rPr>
              <w:fldChar w:fldCharType="begin"/>
            </w:r>
            <w:r w:rsidRPr="00F7265C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7265C">
              <w:rPr>
                <w:b/>
                <w:bCs/>
                <w:sz w:val="16"/>
                <w:szCs w:val="16"/>
              </w:rPr>
              <w:fldChar w:fldCharType="separate"/>
            </w:r>
            <w:r w:rsidR="00956D77">
              <w:rPr>
                <w:b/>
                <w:bCs/>
                <w:noProof/>
                <w:sz w:val="16"/>
                <w:szCs w:val="16"/>
              </w:rPr>
              <w:t>1</w:t>
            </w:r>
            <w:r w:rsidRPr="00F7265C">
              <w:rPr>
                <w:b/>
                <w:bCs/>
                <w:sz w:val="16"/>
                <w:szCs w:val="16"/>
              </w:rPr>
              <w:fldChar w:fldCharType="end"/>
            </w:r>
            <w:r w:rsidRPr="00F7265C">
              <w:rPr>
                <w:b/>
                <w:sz w:val="16"/>
                <w:szCs w:val="16"/>
              </w:rPr>
              <w:t xml:space="preserve"> of </w:t>
            </w:r>
            <w:r w:rsidRPr="00F7265C">
              <w:rPr>
                <w:b/>
                <w:bCs/>
                <w:sz w:val="16"/>
                <w:szCs w:val="16"/>
              </w:rPr>
              <w:fldChar w:fldCharType="begin"/>
            </w:r>
            <w:r w:rsidRPr="00F7265C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7265C">
              <w:rPr>
                <w:b/>
                <w:bCs/>
                <w:sz w:val="16"/>
                <w:szCs w:val="16"/>
              </w:rPr>
              <w:fldChar w:fldCharType="separate"/>
            </w:r>
            <w:r w:rsidR="00956D77">
              <w:rPr>
                <w:b/>
                <w:bCs/>
                <w:noProof/>
                <w:sz w:val="16"/>
                <w:szCs w:val="16"/>
              </w:rPr>
              <w:t>6</w:t>
            </w:r>
            <w:r w:rsidRPr="00F7265C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F98" w:rsidRDefault="00917F98" w:rsidP="00A50FFC">
      <w:pPr>
        <w:spacing w:after="0" w:line="240" w:lineRule="auto"/>
      </w:pPr>
      <w:r>
        <w:separator/>
      </w:r>
    </w:p>
  </w:footnote>
  <w:footnote w:type="continuationSeparator" w:id="0">
    <w:p w:rsidR="00917F98" w:rsidRDefault="00917F98" w:rsidP="00A50F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51DFA"/>
    <w:multiLevelType w:val="hybridMultilevel"/>
    <w:tmpl w:val="FEAEE30C"/>
    <w:lvl w:ilvl="0" w:tplc="49F8017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76086"/>
    <w:multiLevelType w:val="hybridMultilevel"/>
    <w:tmpl w:val="5CCED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60931"/>
    <w:multiLevelType w:val="hybridMultilevel"/>
    <w:tmpl w:val="9E1C0C8C"/>
    <w:lvl w:ilvl="0" w:tplc="AADAF102">
      <w:start w:val="6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77420"/>
    <w:multiLevelType w:val="hybridMultilevel"/>
    <w:tmpl w:val="6A7CAA5A"/>
    <w:lvl w:ilvl="0" w:tplc="AADAF102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F0FE3"/>
    <w:multiLevelType w:val="hybridMultilevel"/>
    <w:tmpl w:val="3FE4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3036"/>
    <w:multiLevelType w:val="hybridMultilevel"/>
    <w:tmpl w:val="6F30E80A"/>
    <w:lvl w:ilvl="0" w:tplc="AADAF102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785396"/>
    <w:multiLevelType w:val="hybridMultilevel"/>
    <w:tmpl w:val="ED9E71B2"/>
    <w:lvl w:ilvl="0" w:tplc="95B00704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B4017"/>
    <w:multiLevelType w:val="hybridMultilevel"/>
    <w:tmpl w:val="0864210E"/>
    <w:lvl w:ilvl="0" w:tplc="AADAF102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EC2C52"/>
    <w:multiLevelType w:val="hybridMultilevel"/>
    <w:tmpl w:val="00BEF480"/>
    <w:lvl w:ilvl="0" w:tplc="AADAF102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F372E"/>
    <w:multiLevelType w:val="hybridMultilevel"/>
    <w:tmpl w:val="A15CD220"/>
    <w:lvl w:ilvl="0" w:tplc="95B00704">
      <w:numFmt w:val="bullet"/>
      <w:lvlText w:val="•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278B4"/>
    <w:multiLevelType w:val="hybridMultilevel"/>
    <w:tmpl w:val="C5D40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C310EC"/>
    <w:multiLevelType w:val="hybridMultilevel"/>
    <w:tmpl w:val="E104E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1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2D"/>
    <w:rsid w:val="00012295"/>
    <w:rsid w:val="00030FE8"/>
    <w:rsid w:val="00035CF4"/>
    <w:rsid w:val="00042C8F"/>
    <w:rsid w:val="00045D67"/>
    <w:rsid w:val="00051C52"/>
    <w:rsid w:val="000547C5"/>
    <w:rsid w:val="000F4F04"/>
    <w:rsid w:val="001054B2"/>
    <w:rsid w:val="00136F52"/>
    <w:rsid w:val="001603D8"/>
    <w:rsid w:val="00164003"/>
    <w:rsid w:val="00171A58"/>
    <w:rsid w:val="001758A7"/>
    <w:rsid w:val="001C4B68"/>
    <w:rsid w:val="001D65FD"/>
    <w:rsid w:val="001E2A78"/>
    <w:rsid w:val="001E3C47"/>
    <w:rsid w:val="00207F7A"/>
    <w:rsid w:val="00214390"/>
    <w:rsid w:val="00254D3D"/>
    <w:rsid w:val="002A2F08"/>
    <w:rsid w:val="002B70CB"/>
    <w:rsid w:val="002D434D"/>
    <w:rsid w:val="002E65FD"/>
    <w:rsid w:val="002F4B51"/>
    <w:rsid w:val="00315C69"/>
    <w:rsid w:val="0034448E"/>
    <w:rsid w:val="00364C45"/>
    <w:rsid w:val="00394A9A"/>
    <w:rsid w:val="003B0CEC"/>
    <w:rsid w:val="003B5D3E"/>
    <w:rsid w:val="003C38F5"/>
    <w:rsid w:val="003C42D8"/>
    <w:rsid w:val="003D738B"/>
    <w:rsid w:val="003E1DEB"/>
    <w:rsid w:val="003F5B1B"/>
    <w:rsid w:val="00404013"/>
    <w:rsid w:val="004209E4"/>
    <w:rsid w:val="00426384"/>
    <w:rsid w:val="004371AC"/>
    <w:rsid w:val="004473BB"/>
    <w:rsid w:val="00447530"/>
    <w:rsid w:val="00460217"/>
    <w:rsid w:val="0048706E"/>
    <w:rsid w:val="004971FD"/>
    <w:rsid w:val="004A4033"/>
    <w:rsid w:val="004A7DBD"/>
    <w:rsid w:val="004B082E"/>
    <w:rsid w:val="004F1A7C"/>
    <w:rsid w:val="0051339B"/>
    <w:rsid w:val="005324DF"/>
    <w:rsid w:val="005412BF"/>
    <w:rsid w:val="005859D8"/>
    <w:rsid w:val="00596195"/>
    <w:rsid w:val="00596750"/>
    <w:rsid w:val="005B4423"/>
    <w:rsid w:val="005B64EC"/>
    <w:rsid w:val="005C1E68"/>
    <w:rsid w:val="005C3E51"/>
    <w:rsid w:val="00605591"/>
    <w:rsid w:val="00610EF2"/>
    <w:rsid w:val="0065227B"/>
    <w:rsid w:val="00670A93"/>
    <w:rsid w:val="006732EA"/>
    <w:rsid w:val="006825A8"/>
    <w:rsid w:val="006834C4"/>
    <w:rsid w:val="006A37AB"/>
    <w:rsid w:val="006A6EB2"/>
    <w:rsid w:val="006B6CB4"/>
    <w:rsid w:val="006C1281"/>
    <w:rsid w:val="006E6A71"/>
    <w:rsid w:val="007126E6"/>
    <w:rsid w:val="00716ADD"/>
    <w:rsid w:val="00741648"/>
    <w:rsid w:val="007416B9"/>
    <w:rsid w:val="00763F1A"/>
    <w:rsid w:val="00766561"/>
    <w:rsid w:val="007A07C8"/>
    <w:rsid w:val="007C69F3"/>
    <w:rsid w:val="008106EF"/>
    <w:rsid w:val="00825005"/>
    <w:rsid w:val="00825CCC"/>
    <w:rsid w:val="008429D3"/>
    <w:rsid w:val="00865DBD"/>
    <w:rsid w:val="0089307C"/>
    <w:rsid w:val="008B0D86"/>
    <w:rsid w:val="008B3987"/>
    <w:rsid w:val="008C42E5"/>
    <w:rsid w:val="00903F54"/>
    <w:rsid w:val="0091592D"/>
    <w:rsid w:val="00917F98"/>
    <w:rsid w:val="00931F91"/>
    <w:rsid w:val="009566BB"/>
    <w:rsid w:val="00956D77"/>
    <w:rsid w:val="00967934"/>
    <w:rsid w:val="00982549"/>
    <w:rsid w:val="00985FC7"/>
    <w:rsid w:val="009865C9"/>
    <w:rsid w:val="009A05D9"/>
    <w:rsid w:val="009B4202"/>
    <w:rsid w:val="009C56E4"/>
    <w:rsid w:val="009C7786"/>
    <w:rsid w:val="009E3971"/>
    <w:rsid w:val="009F1D26"/>
    <w:rsid w:val="00A3608B"/>
    <w:rsid w:val="00A50FFC"/>
    <w:rsid w:val="00A62C1F"/>
    <w:rsid w:val="00A64B65"/>
    <w:rsid w:val="00A66B6A"/>
    <w:rsid w:val="00A67F0D"/>
    <w:rsid w:val="00A754C3"/>
    <w:rsid w:val="00AE781B"/>
    <w:rsid w:val="00AF4E6B"/>
    <w:rsid w:val="00AF71E9"/>
    <w:rsid w:val="00B01BC8"/>
    <w:rsid w:val="00B4715C"/>
    <w:rsid w:val="00B5412F"/>
    <w:rsid w:val="00B66D9F"/>
    <w:rsid w:val="00B80E62"/>
    <w:rsid w:val="00B82CF3"/>
    <w:rsid w:val="00B93C69"/>
    <w:rsid w:val="00B95108"/>
    <w:rsid w:val="00BB312D"/>
    <w:rsid w:val="00BD28AA"/>
    <w:rsid w:val="00BD7055"/>
    <w:rsid w:val="00C001E6"/>
    <w:rsid w:val="00C307B3"/>
    <w:rsid w:val="00C63388"/>
    <w:rsid w:val="00C654F9"/>
    <w:rsid w:val="00C814EE"/>
    <w:rsid w:val="00C84383"/>
    <w:rsid w:val="00C97C04"/>
    <w:rsid w:val="00CC7566"/>
    <w:rsid w:val="00CF6AB6"/>
    <w:rsid w:val="00CF7147"/>
    <w:rsid w:val="00D056D9"/>
    <w:rsid w:val="00D2141E"/>
    <w:rsid w:val="00D371AC"/>
    <w:rsid w:val="00D456AE"/>
    <w:rsid w:val="00D5337E"/>
    <w:rsid w:val="00D87A71"/>
    <w:rsid w:val="00DA3E9D"/>
    <w:rsid w:val="00DA6CDA"/>
    <w:rsid w:val="00DA7330"/>
    <w:rsid w:val="00DB416C"/>
    <w:rsid w:val="00DB4347"/>
    <w:rsid w:val="00DE4247"/>
    <w:rsid w:val="00DF143A"/>
    <w:rsid w:val="00DF53CC"/>
    <w:rsid w:val="00E07582"/>
    <w:rsid w:val="00E16AA7"/>
    <w:rsid w:val="00E352EA"/>
    <w:rsid w:val="00E36C0D"/>
    <w:rsid w:val="00E62018"/>
    <w:rsid w:val="00E67AC3"/>
    <w:rsid w:val="00E7006C"/>
    <w:rsid w:val="00EA34CA"/>
    <w:rsid w:val="00EA6D95"/>
    <w:rsid w:val="00ED3ADA"/>
    <w:rsid w:val="00F010FC"/>
    <w:rsid w:val="00F01303"/>
    <w:rsid w:val="00F068EA"/>
    <w:rsid w:val="00F075C3"/>
    <w:rsid w:val="00F51DA9"/>
    <w:rsid w:val="00F7265C"/>
    <w:rsid w:val="00F754E7"/>
    <w:rsid w:val="00F802F4"/>
    <w:rsid w:val="00F83D5E"/>
    <w:rsid w:val="00FC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E83D43BD-0AED-4B18-A63C-4974781E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16B9"/>
    <w:rPr>
      <w:color w:val="808080"/>
    </w:rPr>
  </w:style>
  <w:style w:type="table" w:styleId="TableGrid">
    <w:name w:val="Table Grid"/>
    <w:basedOn w:val="TableNormal"/>
    <w:uiPriority w:val="39"/>
    <w:rsid w:val="00AE7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0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FC"/>
  </w:style>
  <w:style w:type="paragraph" w:styleId="Footer">
    <w:name w:val="footer"/>
    <w:basedOn w:val="Normal"/>
    <w:link w:val="FooterChar"/>
    <w:uiPriority w:val="99"/>
    <w:unhideWhenUsed/>
    <w:rsid w:val="00A50F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FC"/>
  </w:style>
  <w:style w:type="character" w:styleId="Hyperlink">
    <w:name w:val="Hyperlink"/>
    <w:basedOn w:val="DefaultParagraphFont"/>
    <w:uiPriority w:val="99"/>
    <w:unhideWhenUsed/>
    <w:rsid w:val="009566B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C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2EA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B70C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63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pubns/books/l29.htm" TargetMode="External"/><Relationship Id="rId13" Type="http://schemas.openxmlformats.org/officeDocument/2006/relationships/hyperlink" Target="http://www.hse.gov.uk/biosafety/gmo/acgm/acgmcomp/part4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oh.admin.cam.ac.uk/services/health-surveillanc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se.gov.uk/biosafety/gmo/acgm/acgmcomp/part4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hse.gov.uk/biosafety/gmo/acgm/acgmcomp/part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se.gov.uk/biosafety/gmo/acgm/acgmcomp/part4.pdf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Biological\GM%20Forms%20-%20Updates%202019\GM%202019%20forms%20and%20webpage%20for%20website\Revised%20GM%20C%202018-1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0B7EE682D84833AD766A681C182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F67E5-2F19-4A2E-821B-305DBCE26D28}"/>
      </w:docPartPr>
      <w:docPartBody>
        <w:p w:rsidR="00EF2C00" w:rsidRDefault="00EF2C00">
          <w:pPr>
            <w:pStyle w:val="D20B7EE682D84833AD766A681C182CF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CEB80E4F87D48939253F6C23CFCA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DCB59-A606-414D-BF88-3B1B0D890597}"/>
      </w:docPartPr>
      <w:docPartBody>
        <w:p w:rsidR="00EF2C00" w:rsidRDefault="00EF2C00">
          <w:pPr>
            <w:pStyle w:val="7CEB80E4F87D48939253F6C23CFCAF3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768C04DB0D04630B577C7D07A2EF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63569-088E-452D-AE6F-16DABF6F3934}"/>
      </w:docPartPr>
      <w:docPartBody>
        <w:p w:rsidR="00EF2C00" w:rsidRDefault="00EF2C00">
          <w:pPr>
            <w:pStyle w:val="F768C04DB0D04630B577C7D07A2EFA4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B9F746754894BA3BADF222C2234B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7E395-9561-4962-B209-128B530BA11E}"/>
      </w:docPartPr>
      <w:docPartBody>
        <w:p w:rsidR="00EF2C00" w:rsidRDefault="00EF2C00">
          <w:pPr>
            <w:pStyle w:val="AB9F746754894BA3BADF222C2234B695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68E18C07EA6D4BECB7F83E30AA6B0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CC2AA0-80A8-4BEF-B61C-8E16047C0CC5}"/>
      </w:docPartPr>
      <w:docPartBody>
        <w:p w:rsidR="00EF2C00" w:rsidRDefault="00EF2C00">
          <w:pPr>
            <w:pStyle w:val="68E18C07EA6D4BECB7F83E30AA6B06F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AED0F97FFEA497BB971500C08210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070C2-B773-4FC9-9299-1FDE273151C0}"/>
      </w:docPartPr>
      <w:docPartBody>
        <w:p w:rsidR="00EF2C00" w:rsidRDefault="00EF2C00">
          <w:pPr>
            <w:pStyle w:val="4AED0F97FFEA497BB971500C0821055B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6DC594734BF149FA82508E35111BE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609FD-2572-42BA-A246-BFD09733C7CB}"/>
      </w:docPartPr>
      <w:docPartBody>
        <w:p w:rsidR="00EF2C00" w:rsidRDefault="00EF2C00">
          <w:pPr>
            <w:pStyle w:val="6DC594734BF149FA82508E35111BE0B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8F5656D14C443978417700BFCE07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A8CCE-B395-4552-B9A3-1FF9B1ACB442}"/>
      </w:docPartPr>
      <w:docPartBody>
        <w:p w:rsidR="00EF2C00" w:rsidRDefault="00EF2C00">
          <w:pPr>
            <w:pStyle w:val="38F5656D14C443978417700BFCE07731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5111FDC6A3104556846A493813800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603C-B251-4526-B26C-4C23991F6C2A}"/>
      </w:docPartPr>
      <w:docPartBody>
        <w:p w:rsidR="00EF2C00" w:rsidRDefault="00EF2C00">
          <w:pPr>
            <w:pStyle w:val="5111FDC6A3104556846A49381380084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3DF79CFB08C403FACAB684C3E474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1F057-C987-4445-87EA-A7AC7FF35249}"/>
      </w:docPartPr>
      <w:docPartBody>
        <w:p w:rsidR="00EF2C00" w:rsidRDefault="00EF2C00">
          <w:pPr>
            <w:pStyle w:val="93DF79CFB08C403FACAB684C3E4747C4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85988D6AEC3436BAFAFFDF5FD2DF9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2A795-739F-40DF-B97E-56D66F8F1B26}"/>
      </w:docPartPr>
      <w:docPartBody>
        <w:p w:rsidR="00EF2C00" w:rsidRDefault="00EF2C00">
          <w:pPr>
            <w:pStyle w:val="985988D6AEC3436BAFAFFDF5FD2DF960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DA5AAEB1B7834985B39DE7ABF5D0F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44FA3-5451-4FEC-AAC3-CB91C440471D}"/>
      </w:docPartPr>
      <w:docPartBody>
        <w:p w:rsidR="00EF2C00" w:rsidRDefault="00EF2C00">
          <w:pPr>
            <w:pStyle w:val="DA5AAEB1B7834985B39DE7ABF5D0F222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A2AB9473D06241928D96F9D084101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3F12D-A93B-4C1E-BBD1-3926AD603DEF}"/>
      </w:docPartPr>
      <w:docPartBody>
        <w:p w:rsidR="00EF2C00" w:rsidRDefault="00EF2C00">
          <w:pPr>
            <w:pStyle w:val="A2AB9473D06241928D96F9D0841017F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6487319A37CA4BA6B71D4797CB867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CB643-9255-4A44-841A-CB014B090022}"/>
      </w:docPartPr>
      <w:docPartBody>
        <w:p w:rsidR="00EF2C00" w:rsidRDefault="00EF2C00">
          <w:pPr>
            <w:pStyle w:val="6487319A37CA4BA6B71D4797CB867F0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2A6A0E260DD4743B75F2CA851460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021C9-6121-4B3A-8054-E0A5327DEF4B}"/>
      </w:docPartPr>
      <w:docPartBody>
        <w:p w:rsidR="00EF2C00" w:rsidRDefault="00EF2C00">
          <w:pPr>
            <w:pStyle w:val="72A6A0E260DD4743B75F2CA8514602EE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EB3AFF25B523402D894C9128B3DEC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F9E14-9845-4EFE-A747-4634E5CFCBB7}"/>
      </w:docPartPr>
      <w:docPartBody>
        <w:p w:rsidR="00EF2C00" w:rsidRDefault="00EF2C00">
          <w:pPr>
            <w:pStyle w:val="EB3AFF25B523402D894C9128B3DEC2CD"/>
          </w:pPr>
          <w:r w:rsidRPr="008D3FD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31C9502EFFC42AA8E9F788E99A2A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0A081-0AF7-4B7E-AA81-E942D1BD4C54}"/>
      </w:docPartPr>
      <w:docPartBody>
        <w:p w:rsidR="00EF2C00" w:rsidRDefault="00EF2C00">
          <w:pPr>
            <w:pStyle w:val="031C9502EFFC42AA8E9F788E99A2A44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A93C147E16814023BB4F72A666238D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F621B-02F7-440E-A8C3-35671BE10DB2}"/>
      </w:docPartPr>
      <w:docPartBody>
        <w:p w:rsidR="00EF2C00" w:rsidRDefault="00EF2C00">
          <w:pPr>
            <w:pStyle w:val="A93C147E16814023BB4F72A666238DD6"/>
          </w:pPr>
          <w:r>
            <w:rPr>
              <w:rStyle w:val="PlaceholderText"/>
            </w:rPr>
            <w:t>Enter date</w:t>
          </w:r>
        </w:p>
      </w:docPartBody>
    </w:docPart>
    <w:docPart>
      <w:docPartPr>
        <w:name w:val="044659ED8EC84B29B052B30FDAD58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C84A6F-1E6F-40FE-A96B-18ED77FE9329}"/>
      </w:docPartPr>
      <w:docPartBody>
        <w:p w:rsidR="00EF2C00" w:rsidRDefault="00EF2C00">
          <w:pPr>
            <w:pStyle w:val="044659ED8EC84B29B052B30FDAD5883D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3F7E7A117D243BBAA5F03A163379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032B1-266A-409B-AD53-3EBF119293DE}"/>
      </w:docPartPr>
      <w:docPartBody>
        <w:p w:rsidR="00EF2C00" w:rsidRDefault="00EF2C00">
          <w:pPr>
            <w:pStyle w:val="83F7E7A117D243BBAA5F03A163379BC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2966A10D36E4943A2DFF68FC9E95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7EA24-B1FF-4741-99AC-0B71D863CB60}"/>
      </w:docPartPr>
      <w:docPartBody>
        <w:p w:rsidR="00EF2C00" w:rsidRDefault="00EF2C00">
          <w:pPr>
            <w:pStyle w:val="72966A10D36E4943A2DFF68FC9E950A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EFB38BF7447445B892D65BFDB6DA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412E7-CF42-44AB-A681-4C10B5347751}"/>
      </w:docPartPr>
      <w:docPartBody>
        <w:p w:rsidR="00EF2C00" w:rsidRDefault="00EF2C00">
          <w:pPr>
            <w:pStyle w:val="8EFB38BF7447445B892D65BFDB6DAC2D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7F55FD0B55C45DCB05A4EECC6D4E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FF7BA-5BE6-43CE-BACD-D6D4B9450D67}"/>
      </w:docPartPr>
      <w:docPartBody>
        <w:p w:rsidR="00EF2C00" w:rsidRDefault="00EF2C00">
          <w:pPr>
            <w:pStyle w:val="C7F55FD0B55C45DCB05A4EECC6D4E10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2ABA613BA0F4FA686B688CEA5AA9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38D79-41B6-4BF9-980A-1DC2975C551A}"/>
      </w:docPartPr>
      <w:docPartBody>
        <w:p w:rsidR="00EF2C00" w:rsidRDefault="00EF2C00">
          <w:pPr>
            <w:pStyle w:val="72ABA613BA0F4FA686B688CEA5AA92A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5936926DF3C24FDB8999C2F234936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9FD00-3351-49C6-B849-C1179A4BC730}"/>
      </w:docPartPr>
      <w:docPartBody>
        <w:p w:rsidR="00EF2C00" w:rsidRDefault="00EF2C00">
          <w:pPr>
            <w:pStyle w:val="5936926DF3C24FDB8999C2F23493641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8EFEEC86B38741FABC76C324C0445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FBA53-40E5-4508-91E2-456B6011BBD8}"/>
      </w:docPartPr>
      <w:docPartBody>
        <w:p w:rsidR="00EF2C00" w:rsidRDefault="00EF2C00">
          <w:pPr>
            <w:pStyle w:val="8EFEEC86B38741FABC76C324C04456A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2822535CFB64BF880B991B243F12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E5338-8EC1-46F2-8D4D-96F5E433E7F9}"/>
      </w:docPartPr>
      <w:docPartBody>
        <w:p w:rsidR="00EF2C00" w:rsidRDefault="00EF2C00">
          <w:pPr>
            <w:pStyle w:val="12822535CFB64BF880B991B243F12EB2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333767B15CBC47979BFC793E6E7F5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4E37E-B85E-454D-8B22-681B29AB1929}"/>
      </w:docPartPr>
      <w:docPartBody>
        <w:p w:rsidR="00EF2C00" w:rsidRDefault="00EF2C00">
          <w:pPr>
            <w:pStyle w:val="333767B15CBC47979BFC793E6E7F5BB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D48954113A5342F0A34346D74F04D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11419-F111-455D-9601-06B1C43EA169}"/>
      </w:docPartPr>
      <w:docPartBody>
        <w:p w:rsidR="00EF2C00" w:rsidRDefault="00EF2C00">
          <w:pPr>
            <w:pStyle w:val="D48954113A5342F0A34346D74F04D43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87B2C33F4EE44149E57B0F6678C0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77223-71DD-47B7-941D-26148E4D9DF5}"/>
      </w:docPartPr>
      <w:docPartBody>
        <w:p w:rsidR="00EF2C00" w:rsidRDefault="00EF2C00">
          <w:pPr>
            <w:pStyle w:val="787B2C33F4EE44149E57B0F6678C07E5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7A0F1C1492B4628840772FCDA904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2DF85-2402-4036-B934-871ED747AD75}"/>
      </w:docPartPr>
      <w:docPartBody>
        <w:p w:rsidR="00EF2C00" w:rsidRDefault="00EF2C00">
          <w:pPr>
            <w:pStyle w:val="27A0F1C1492B4628840772FCDA90439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4071571A3BF4A34A97B6A2157B32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310C2-A7CC-4F33-B700-A6D645495188}"/>
      </w:docPartPr>
      <w:docPartBody>
        <w:p w:rsidR="00EF2C00" w:rsidRDefault="00EF2C00">
          <w:pPr>
            <w:pStyle w:val="94071571A3BF4A34A97B6A2157B32A0B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EDD656220114FC7AC84681992141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F5C35-8524-499D-8183-09BC816AD71B}"/>
      </w:docPartPr>
      <w:docPartBody>
        <w:p w:rsidR="00EF2C00" w:rsidRDefault="00EF2C00">
          <w:pPr>
            <w:pStyle w:val="2EDD656220114FC7AC84681992141776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A55FD4591A24075AA57DE69A0111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5451A-46B7-45D4-A033-99CCAFA9D9B5}"/>
      </w:docPartPr>
      <w:docPartBody>
        <w:p w:rsidR="00EF2C00" w:rsidRDefault="00EF2C00">
          <w:pPr>
            <w:pStyle w:val="2A55FD4591A24075AA57DE69A0111A03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8A6A23A78534ED6BFF57A686A250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1B632-C847-47A6-910F-8DD4F1805338}"/>
      </w:docPartPr>
      <w:docPartBody>
        <w:p w:rsidR="00EF2C00" w:rsidRDefault="00EF2C00">
          <w:pPr>
            <w:pStyle w:val="C8A6A23A78534ED6BFF57A686A250997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2E7F7D3B049443F911E31454A7B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6DCDE-35B5-45B3-BF68-27A670C61F4A}"/>
      </w:docPartPr>
      <w:docPartBody>
        <w:p w:rsidR="00EF2C00" w:rsidRDefault="00EF2C00">
          <w:pPr>
            <w:pStyle w:val="C2E7F7D3B049443F911E31454A7BDA10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FE23E8302E14FBFB6A6C6753E89D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54851-8968-44CB-8479-1236869256D8}"/>
      </w:docPartPr>
      <w:docPartBody>
        <w:p w:rsidR="00EF2C00" w:rsidRDefault="00EF2C00">
          <w:pPr>
            <w:pStyle w:val="1FE23E8302E14FBFB6A6C6753E89D708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9A24A5BA906F43BA80A154684E7BE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D1B6F-AD7F-4F24-B817-F70073C07D79}"/>
      </w:docPartPr>
      <w:docPartBody>
        <w:p w:rsidR="00EF2C00" w:rsidRDefault="00EF2C00">
          <w:pPr>
            <w:pStyle w:val="9A24A5BA906F43BA80A154684E7BE1A1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CB8DA3353156463188F50DBF9D2BD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73686-45B2-4739-B853-536556EB890E}"/>
      </w:docPartPr>
      <w:docPartBody>
        <w:p w:rsidR="00D318A2" w:rsidRDefault="00D318A2" w:rsidP="00D318A2">
          <w:pPr>
            <w:pStyle w:val="CB8DA3353156463188F50DBF9D2BDDC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F925433B5B984A8AAC0E4C893987C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32785-E02D-4A53-BE06-4127A10B74A3}"/>
      </w:docPartPr>
      <w:docPartBody>
        <w:p w:rsidR="00D318A2" w:rsidRDefault="00D318A2" w:rsidP="00D318A2">
          <w:pPr>
            <w:pStyle w:val="F925433B5B984A8AAC0E4C893987CA9E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1E921A332ED94C8581395F5F2DE45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37C1B-2087-4A16-81B6-F99154F4DC24}"/>
      </w:docPartPr>
      <w:docPartBody>
        <w:p w:rsidR="00D318A2" w:rsidRDefault="00D318A2" w:rsidP="00D318A2">
          <w:pPr>
            <w:pStyle w:val="1E921A332ED94C8581395F5F2DE45B2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75BD0E71C16A4AD49B908CA97DD68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3733A-366E-4A0E-81D1-B99C6BF8B61F}"/>
      </w:docPartPr>
      <w:docPartBody>
        <w:p w:rsidR="00441B9C" w:rsidRDefault="00D318A2" w:rsidP="00D318A2">
          <w:pPr>
            <w:pStyle w:val="75BD0E71C16A4AD49B908CA97DD682EF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2FA037D995884033BACA78355489A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544F7-02CB-4328-A14E-32593080BC26}"/>
      </w:docPartPr>
      <w:docPartBody>
        <w:p w:rsidR="00441B9C" w:rsidRDefault="00D318A2" w:rsidP="00D318A2">
          <w:pPr>
            <w:pStyle w:val="2FA037D995884033BACA78355489A279"/>
          </w:pPr>
          <w:r>
            <w:rPr>
              <w:rStyle w:val="PlaceholderText"/>
            </w:rPr>
            <w:t>Enter text</w:t>
          </w:r>
        </w:p>
      </w:docPartBody>
    </w:docPart>
    <w:docPart>
      <w:docPartPr>
        <w:name w:val="4298681D998241FAADB22525A541B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76904-0092-4991-8930-3D62CEC00594}"/>
      </w:docPartPr>
      <w:docPartBody>
        <w:p w:rsidR="00782732" w:rsidRDefault="00441B9C" w:rsidP="00441B9C">
          <w:pPr>
            <w:pStyle w:val="4298681D998241FAADB22525A541BF0B"/>
          </w:pPr>
          <w:r>
            <w:rPr>
              <w:rStyle w:val="PlaceholderText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C00"/>
    <w:rsid w:val="00441B9C"/>
    <w:rsid w:val="00782732"/>
    <w:rsid w:val="00D318A2"/>
    <w:rsid w:val="00E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1B9C"/>
    <w:rPr>
      <w:color w:val="808080"/>
    </w:rPr>
  </w:style>
  <w:style w:type="paragraph" w:customStyle="1" w:styleId="D20B7EE682D84833AD766A681C182CF8">
    <w:name w:val="D20B7EE682D84833AD766A681C182CF8"/>
  </w:style>
  <w:style w:type="paragraph" w:customStyle="1" w:styleId="7CEB80E4F87D48939253F6C23CFCAF32">
    <w:name w:val="7CEB80E4F87D48939253F6C23CFCAF32"/>
  </w:style>
  <w:style w:type="paragraph" w:customStyle="1" w:styleId="F768C04DB0D04630B577C7D07A2EFA40">
    <w:name w:val="F768C04DB0D04630B577C7D07A2EFA40"/>
  </w:style>
  <w:style w:type="paragraph" w:customStyle="1" w:styleId="AB9F746754894BA3BADF222C2234B695">
    <w:name w:val="AB9F746754894BA3BADF222C2234B695"/>
  </w:style>
  <w:style w:type="paragraph" w:customStyle="1" w:styleId="68E18C07EA6D4BECB7F83E30AA6B06F2">
    <w:name w:val="68E18C07EA6D4BECB7F83E30AA6B06F2"/>
  </w:style>
  <w:style w:type="paragraph" w:customStyle="1" w:styleId="4AED0F97FFEA497BB971500C0821055B">
    <w:name w:val="4AED0F97FFEA497BB971500C0821055B"/>
  </w:style>
  <w:style w:type="paragraph" w:customStyle="1" w:styleId="6DC594734BF149FA82508E35111BE0B2">
    <w:name w:val="6DC594734BF149FA82508E35111BE0B2"/>
  </w:style>
  <w:style w:type="paragraph" w:customStyle="1" w:styleId="38F5656D14C443978417700BFCE07731">
    <w:name w:val="38F5656D14C443978417700BFCE07731"/>
  </w:style>
  <w:style w:type="paragraph" w:customStyle="1" w:styleId="5111FDC6A3104556846A49381380084F">
    <w:name w:val="5111FDC6A3104556846A49381380084F"/>
  </w:style>
  <w:style w:type="paragraph" w:customStyle="1" w:styleId="93DF79CFB08C403FACAB684C3E4747C4">
    <w:name w:val="93DF79CFB08C403FACAB684C3E4747C4"/>
  </w:style>
  <w:style w:type="paragraph" w:customStyle="1" w:styleId="985988D6AEC3436BAFAFFDF5FD2DF960">
    <w:name w:val="985988D6AEC3436BAFAFFDF5FD2DF960"/>
  </w:style>
  <w:style w:type="paragraph" w:customStyle="1" w:styleId="DA5AAEB1B7834985B39DE7ABF5D0F222">
    <w:name w:val="DA5AAEB1B7834985B39DE7ABF5D0F222"/>
  </w:style>
  <w:style w:type="paragraph" w:customStyle="1" w:styleId="A2AB9473D06241928D96F9D0841017F2">
    <w:name w:val="A2AB9473D06241928D96F9D0841017F2"/>
  </w:style>
  <w:style w:type="paragraph" w:customStyle="1" w:styleId="6487319A37CA4BA6B71D4797CB867F0E">
    <w:name w:val="6487319A37CA4BA6B71D4797CB867F0E"/>
  </w:style>
  <w:style w:type="paragraph" w:customStyle="1" w:styleId="72A6A0E260DD4743B75F2CA8514602EE">
    <w:name w:val="72A6A0E260DD4743B75F2CA8514602EE"/>
  </w:style>
  <w:style w:type="paragraph" w:customStyle="1" w:styleId="EB3AFF25B523402D894C9128B3DEC2CD">
    <w:name w:val="EB3AFF25B523402D894C9128B3DEC2CD"/>
  </w:style>
  <w:style w:type="paragraph" w:customStyle="1" w:styleId="031C9502EFFC42AA8E9F788E99A2A448">
    <w:name w:val="031C9502EFFC42AA8E9F788E99A2A448"/>
  </w:style>
  <w:style w:type="paragraph" w:customStyle="1" w:styleId="A93C147E16814023BB4F72A666238DD6">
    <w:name w:val="A93C147E16814023BB4F72A666238DD6"/>
  </w:style>
  <w:style w:type="paragraph" w:customStyle="1" w:styleId="044659ED8EC84B29B052B30FDAD5883D">
    <w:name w:val="044659ED8EC84B29B052B30FDAD5883D"/>
  </w:style>
  <w:style w:type="paragraph" w:customStyle="1" w:styleId="83F7E7A117D243BBAA5F03A163379BC0">
    <w:name w:val="83F7E7A117D243BBAA5F03A163379BC0"/>
  </w:style>
  <w:style w:type="paragraph" w:customStyle="1" w:styleId="72966A10D36E4943A2DFF68FC9E950A8">
    <w:name w:val="72966A10D36E4943A2DFF68FC9E950A8"/>
  </w:style>
  <w:style w:type="paragraph" w:customStyle="1" w:styleId="8EFB38BF7447445B892D65BFDB6DAC2D">
    <w:name w:val="8EFB38BF7447445B892D65BFDB6DAC2D"/>
  </w:style>
  <w:style w:type="paragraph" w:customStyle="1" w:styleId="C7F55FD0B55C45DCB05A4EECC6D4E10F">
    <w:name w:val="C7F55FD0B55C45DCB05A4EECC6D4E10F"/>
  </w:style>
  <w:style w:type="paragraph" w:customStyle="1" w:styleId="72ABA613BA0F4FA686B688CEA5AA92A3">
    <w:name w:val="72ABA613BA0F4FA686B688CEA5AA92A3"/>
  </w:style>
  <w:style w:type="paragraph" w:customStyle="1" w:styleId="5936926DF3C24FDB8999C2F234936410">
    <w:name w:val="5936926DF3C24FDB8999C2F234936410"/>
  </w:style>
  <w:style w:type="paragraph" w:customStyle="1" w:styleId="8EFEEC86B38741FABC76C324C04456A9">
    <w:name w:val="8EFEEC86B38741FABC76C324C04456A9"/>
  </w:style>
  <w:style w:type="paragraph" w:customStyle="1" w:styleId="12822535CFB64BF880B991B243F12EB2">
    <w:name w:val="12822535CFB64BF880B991B243F12EB2"/>
  </w:style>
  <w:style w:type="paragraph" w:customStyle="1" w:styleId="333767B15CBC47979BFC793E6E7F5BB3">
    <w:name w:val="333767B15CBC47979BFC793E6E7F5BB3"/>
  </w:style>
  <w:style w:type="paragraph" w:customStyle="1" w:styleId="D48954113A5342F0A34346D74F04D439">
    <w:name w:val="D48954113A5342F0A34346D74F04D439"/>
  </w:style>
  <w:style w:type="paragraph" w:customStyle="1" w:styleId="787B2C33F4EE44149E57B0F6678C07E5">
    <w:name w:val="787B2C33F4EE44149E57B0F6678C07E5"/>
  </w:style>
  <w:style w:type="paragraph" w:customStyle="1" w:styleId="27A0F1C1492B4628840772FCDA90439F">
    <w:name w:val="27A0F1C1492B4628840772FCDA90439F"/>
  </w:style>
  <w:style w:type="paragraph" w:customStyle="1" w:styleId="94071571A3BF4A34A97B6A2157B32A0B">
    <w:name w:val="94071571A3BF4A34A97B6A2157B32A0B"/>
  </w:style>
  <w:style w:type="paragraph" w:customStyle="1" w:styleId="2EDD656220114FC7AC84681992141776">
    <w:name w:val="2EDD656220114FC7AC84681992141776"/>
  </w:style>
  <w:style w:type="paragraph" w:customStyle="1" w:styleId="2A55FD4591A24075AA57DE69A0111A03">
    <w:name w:val="2A55FD4591A24075AA57DE69A0111A03"/>
  </w:style>
  <w:style w:type="paragraph" w:customStyle="1" w:styleId="654C9BE4A8B7470489D0A2AABAD0F023">
    <w:name w:val="654C9BE4A8B7470489D0A2AABAD0F023"/>
  </w:style>
  <w:style w:type="paragraph" w:customStyle="1" w:styleId="906C5A165B6749478E0B8C83668095BF">
    <w:name w:val="906C5A165B6749478E0B8C83668095BF"/>
  </w:style>
  <w:style w:type="paragraph" w:customStyle="1" w:styleId="88FC010401A2443C884305DE0BD6001D">
    <w:name w:val="88FC010401A2443C884305DE0BD6001D"/>
  </w:style>
  <w:style w:type="paragraph" w:customStyle="1" w:styleId="C8A6A23A78534ED6BFF57A686A250997">
    <w:name w:val="C8A6A23A78534ED6BFF57A686A250997"/>
  </w:style>
  <w:style w:type="paragraph" w:customStyle="1" w:styleId="C2E7F7D3B049443F911E31454A7BDA10">
    <w:name w:val="C2E7F7D3B049443F911E31454A7BDA10"/>
  </w:style>
  <w:style w:type="paragraph" w:customStyle="1" w:styleId="1FE23E8302E14FBFB6A6C6753E89D708">
    <w:name w:val="1FE23E8302E14FBFB6A6C6753E89D708"/>
  </w:style>
  <w:style w:type="paragraph" w:customStyle="1" w:styleId="9A24A5BA906F43BA80A154684E7BE1A1">
    <w:name w:val="9A24A5BA906F43BA80A154684E7BE1A1"/>
  </w:style>
  <w:style w:type="paragraph" w:customStyle="1" w:styleId="EBDC0D7A829841D69B615A2F7B2DE8F4">
    <w:name w:val="EBDC0D7A829841D69B615A2F7B2DE8F4"/>
    <w:rsid w:val="00D318A2"/>
  </w:style>
  <w:style w:type="paragraph" w:customStyle="1" w:styleId="26AD208FDB14412E8817F6501749A0C5">
    <w:name w:val="26AD208FDB14412E8817F6501749A0C5"/>
    <w:rsid w:val="00D318A2"/>
  </w:style>
  <w:style w:type="paragraph" w:customStyle="1" w:styleId="880EE3A1421D4220AC00470DFA6F5F28">
    <w:name w:val="880EE3A1421D4220AC00470DFA6F5F28"/>
    <w:rsid w:val="00D318A2"/>
  </w:style>
  <w:style w:type="paragraph" w:customStyle="1" w:styleId="C7356E40459F438F973DCAA6E87EC870">
    <w:name w:val="C7356E40459F438F973DCAA6E87EC870"/>
    <w:rsid w:val="00D318A2"/>
  </w:style>
  <w:style w:type="paragraph" w:customStyle="1" w:styleId="BE4C82B5CE3E4218B0A43787DC0372B3">
    <w:name w:val="BE4C82B5CE3E4218B0A43787DC0372B3"/>
    <w:rsid w:val="00D318A2"/>
  </w:style>
  <w:style w:type="paragraph" w:customStyle="1" w:styleId="EA505329C13B41F2BF1A89A67979C60B">
    <w:name w:val="EA505329C13B41F2BF1A89A67979C60B"/>
    <w:rsid w:val="00D318A2"/>
  </w:style>
  <w:style w:type="paragraph" w:customStyle="1" w:styleId="D727263EED7C4CCB8FA5F5997ADEFAE9">
    <w:name w:val="D727263EED7C4CCB8FA5F5997ADEFAE9"/>
    <w:rsid w:val="00D318A2"/>
  </w:style>
  <w:style w:type="paragraph" w:customStyle="1" w:styleId="1E46EBD4FAE54170B9B89E7E74A0ECE4">
    <w:name w:val="1E46EBD4FAE54170B9B89E7E74A0ECE4"/>
    <w:rsid w:val="00D318A2"/>
  </w:style>
  <w:style w:type="paragraph" w:customStyle="1" w:styleId="AFD645BE23774CA28FD06B77C1379B4A">
    <w:name w:val="AFD645BE23774CA28FD06B77C1379B4A"/>
    <w:rsid w:val="00D318A2"/>
  </w:style>
  <w:style w:type="paragraph" w:customStyle="1" w:styleId="CDFB94AEC0C04561AD09BC26E60850BC">
    <w:name w:val="CDFB94AEC0C04561AD09BC26E60850BC"/>
    <w:rsid w:val="00D318A2"/>
  </w:style>
  <w:style w:type="paragraph" w:customStyle="1" w:styleId="911E8C44C6084694AA6660E68C975803">
    <w:name w:val="911E8C44C6084694AA6660E68C975803"/>
    <w:rsid w:val="00D318A2"/>
  </w:style>
  <w:style w:type="paragraph" w:customStyle="1" w:styleId="5D2C2EA0D5F54A7ABD6DE608C6202430">
    <w:name w:val="5D2C2EA0D5F54A7ABD6DE608C6202430"/>
    <w:rsid w:val="00D318A2"/>
  </w:style>
  <w:style w:type="paragraph" w:customStyle="1" w:styleId="DA2B3AB205044BA5B7D8A3497F47A9FD">
    <w:name w:val="DA2B3AB205044BA5B7D8A3497F47A9FD"/>
    <w:rsid w:val="00D318A2"/>
  </w:style>
  <w:style w:type="paragraph" w:customStyle="1" w:styleId="D4B692FD1DED439FA73B41F2F0FDC4C3">
    <w:name w:val="D4B692FD1DED439FA73B41F2F0FDC4C3"/>
    <w:rsid w:val="00D318A2"/>
  </w:style>
  <w:style w:type="paragraph" w:customStyle="1" w:styleId="3252D20B59D14EB88A8DD068CCDA698B">
    <w:name w:val="3252D20B59D14EB88A8DD068CCDA698B"/>
    <w:rsid w:val="00D318A2"/>
  </w:style>
  <w:style w:type="paragraph" w:customStyle="1" w:styleId="FA1CAEFE037141588001E9ECAAAC172D">
    <w:name w:val="FA1CAEFE037141588001E9ECAAAC172D"/>
    <w:rsid w:val="00D318A2"/>
  </w:style>
  <w:style w:type="paragraph" w:customStyle="1" w:styleId="FD97B58BBB9C4D938B8B6354C9E9A07E">
    <w:name w:val="FD97B58BBB9C4D938B8B6354C9E9A07E"/>
    <w:rsid w:val="00D318A2"/>
  </w:style>
  <w:style w:type="paragraph" w:customStyle="1" w:styleId="8D7C52A41B954FCC941A87B0C00FB00C">
    <w:name w:val="8D7C52A41B954FCC941A87B0C00FB00C"/>
    <w:rsid w:val="00D318A2"/>
  </w:style>
  <w:style w:type="paragraph" w:customStyle="1" w:styleId="8B2FE9728AA048EA929FE2FF3738694D">
    <w:name w:val="8B2FE9728AA048EA929FE2FF3738694D"/>
    <w:rsid w:val="00D318A2"/>
  </w:style>
  <w:style w:type="paragraph" w:customStyle="1" w:styleId="13CDEB732663451281957F93EB268E02">
    <w:name w:val="13CDEB732663451281957F93EB268E02"/>
    <w:rsid w:val="00D318A2"/>
  </w:style>
  <w:style w:type="paragraph" w:customStyle="1" w:styleId="32772D42C6284184849EAC56FD4528E4">
    <w:name w:val="32772D42C6284184849EAC56FD4528E4"/>
    <w:rsid w:val="00D318A2"/>
  </w:style>
  <w:style w:type="paragraph" w:customStyle="1" w:styleId="93ADEB9F85BD4C6E93BA0775FEB29028">
    <w:name w:val="93ADEB9F85BD4C6E93BA0775FEB29028"/>
    <w:rsid w:val="00D318A2"/>
  </w:style>
  <w:style w:type="paragraph" w:customStyle="1" w:styleId="40234D1880994C739C6D7DF52DEC455A">
    <w:name w:val="40234D1880994C739C6D7DF52DEC455A"/>
    <w:rsid w:val="00D318A2"/>
  </w:style>
  <w:style w:type="paragraph" w:customStyle="1" w:styleId="5A741D8651E34A84AFBF05C10E418D51">
    <w:name w:val="5A741D8651E34A84AFBF05C10E418D51"/>
    <w:rsid w:val="00D318A2"/>
  </w:style>
  <w:style w:type="paragraph" w:customStyle="1" w:styleId="1757E0A7F04C4DDAAF8E0E0CF7C0EECE">
    <w:name w:val="1757E0A7F04C4DDAAF8E0E0CF7C0EECE"/>
    <w:rsid w:val="00D318A2"/>
  </w:style>
  <w:style w:type="paragraph" w:customStyle="1" w:styleId="F0B318C570D747DB9908E22CAFA55BB6">
    <w:name w:val="F0B318C570D747DB9908E22CAFA55BB6"/>
    <w:rsid w:val="00D318A2"/>
  </w:style>
  <w:style w:type="paragraph" w:customStyle="1" w:styleId="393E1CC6AA424B6D86139BA3FC5D15F7">
    <w:name w:val="393E1CC6AA424B6D86139BA3FC5D15F7"/>
    <w:rsid w:val="00D318A2"/>
  </w:style>
  <w:style w:type="paragraph" w:customStyle="1" w:styleId="A5E7FECB126F44498186810E66CE34A9">
    <w:name w:val="A5E7FECB126F44498186810E66CE34A9"/>
    <w:rsid w:val="00D318A2"/>
  </w:style>
  <w:style w:type="paragraph" w:customStyle="1" w:styleId="E6DDE7E2A8E542878841735FBE3CA1F3">
    <w:name w:val="E6DDE7E2A8E542878841735FBE3CA1F3"/>
    <w:rsid w:val="00D318A2"/>
  </w:style>
  <w:style w:type="paragraph" w:customStyle="1" w:styleId="D46426DA58A4439FADBC50631A91103B">
    <w:name w:val="D46426DA58A4439FADBC50631A91103B"/>
    <w:rsid w:val="00D318A2"/>
  </w:style>
  <w:style w:type="paragraph" w:customStyle="1" w:styleId="57DCA7EE816A442ABB4425B77EE6F4EC">
    <w:name w:val="57DCA7EE816A442ABB4425B77EE6F4EC"/>
    <w:rsid w:val="00D318A2"/>
  </w:style>
  <w:style w:type="paragraph" w:customStyle="1" w:styleId="2447B9170E4D4DD39849AD58CC8A1A67">
    <w:name w:val="2447B9170E4D4DD39849AD58CC8A1A67"/>
    <w:rsid w:val="00D318A2"/>
  </w:style>
  <w:style w:type="paragraph" w:customStyle="1" w:styleId="433F08405E8B4F90A71FD9D758B76873">
    <w:name w:val="433F08405E8B4F90A71FD9D758B76873"/>
    <w:rsid w:val="00D318A2"/>
  </w:style>
  <w:style w:type="paragraph" w:customStyle="1" w:styleId="CEC4FD1D45094F8DBA57A2B8B4A4FFD6">
    <w:name w:val="CEC4FD1D45094F8DBA57A2B8B4A4FFD6"/>
    <w:rsid w:val="00D318A2"/>
  </w:style>
  <w:style w:type="paragraph" w:customStyle="1" w:styleId="94131519DE2E4811B8D24B1915EA7999">
    <w:name w:val="94131519DE2E4811B8D24B1915EA7999"/>
    <w:rsid w:val="00D318A2"/>
  </w:style>
  <w:style w:type="paragraph" w:customStyle="1" w:styleId="823B0B68AEF743D6A6E2CFCC4BECF85E">
    <w:name w:val="823B0B68AEF743D6A6E2CFCC4BECF85E"/>
    <w:rsid w:val="00D318A2"/>
  </w:style>
  <w:style w:type="paragraph" w:customStyle="1" w:styleId="6D19DF905BB747E0B2654A5E64DEBE4C">
    <w:name w:val="6D19DF905BB747E0B2654A5E64DEBE4C"/>
    <w:rsid w:val="00D318A2"/>
  </w:style>
  <w:style w:type="paragraph" w:customStyle="1" w:styleId="F714424383C6485D8A6C65F134B1C440">
    <w:name w:val="F714424383C6485D8A6C65F134B1C440"/>
    <w:rsid w:val="00D318A2"/>
  </w:style>
  <w:style w:type="paragraph" w:customStyle="1" w:styleId="67032D892C9B45AE9BAC40AF6B34F4F6">
    <w:name w:val="67032D892C9B45AE9BAC40AF6B34F4F6"/>
    <w:rsid w:val="00D318A2"/>
  </w:style>
  <w:style w:type="paragraph" w:customStyle="1" w:styleId="D236A63C1F1D4DCC8BC06DCF17DAF02D">
    <w:name w:val="D236A63C1F1D4DCC8BC06DCF17DAF02D"/>
    <w:rsid w:val="00D318A2"/>
  </w:style>
  <w:style w:type="paragraph" w:customStyle="1" w:styleId="CB8DA3353156463188F50DBF9D2BDDCF">
    <w:name w:val="CB8DA3353156463188F50DBF9D2BDDCF"/>
    <w:rsid w:val="00D318A2"/>
  </w:style>
  <w:style w:type="paragraph" w:customStyle="1" w:styleId="6568D0FBDB664579A768230E0EE6DCD8">
    <w:name w:val="6568D0FBDB664579A768230E0EE6DCD8"/>
    <w:rsid w:val="00D318A2"/>
  </w:style>
  <w:style w:type="paragraph" w:customStyle="1" w:styleId="10B463B9ADE7499494F0DC610645AA94">
    <w:name w:val="10B463B9ADE7499494F0DC610645AA94"/>
    <w:rsid w:val="00D318A2"/>
  </w:style>
  <w:style w:type="paragraph" w:customStyle="1" w:styleId="F067EBF5A6A542CABFF98D69F5BAF1DF">
    <w:name w:val="F067EBF5A6A542CABFF98D69F5BAF1DF"/>
    <w:rsid w:val="00D318A2"/>
  </w:style>
  <w:style w:type="paragraph" w:customStyle="1" w:styleId="13098BC233024634B0E1608D2A245694">
    <w:name w:val="13098BC233024634B0E1608D2A245694"/>
    <w:rsid w:val="00D318A2"/>
  </w:style>
  <w:style w:type="paragraph" w:customStyle="1" w:styleId="8A1588F894274F22A1F9DF7CE8308E53">
    <w:name w:val="8A1588F894274F22A1F9DF7CE8308E53"/>
    <w:rsid w:val="00D318A2"/>
  </w:style>
  <w:style w:type="paragraph" w:customStyle="1" w:styleId="3F72A880B30E4F44951D76B6CF913B9C">
    <w:name w:val="3F72A880B30E4F44951D76B6CF913B9C"/>
    <w:rsid w:val="00D318A2"/>
  </w:style>
  <w:style w:type="paragraph" w:customStyle="1" w:styleId="CE2733E5A52F424DB807C39B6CF6AA3D">
    <w:name w:val="CE2733E5A52F424DB807C39B6CF6AA3D"/>
    <w:rsid w:val="00D318A2"/>
  </w:style>
  <w:style w:type="paragraph" w:customStyle="1" w:styleId="D1F2CC1B5CF949BDAB22D476429E625C">
    <w:name w:val="D1F2CC1B5CF949BDAB22D476429E625C"/>
    <w:rsid w:val="00D318A2"/>
  </w:style>
  <w:style w:type="paragraph" w:customStyle="1" w:styleId="2F99D897532F4C829BF6230B422CE15C">
    <w:name w:val="2F99D897532F4C829BF6230B422CE15C"/>
    <w:rsid w:val="00D318A2"/>
  </w:style>
  <w:style w:type="paragraph" w:customStyle="1" w:styleId="C2E226F5F7FD42BDAFF7D49304B8A3AF">
    <w:name w:val="C2E226F5F7FD42BDAFF7D49304B8A3AF"/>
    <w:rsid w:val="00D318A2"/>
  </w:style>
  <w:style w:type="paragraph" w:customStyle="1" w:styleId="E4CA7B338DAE4964821263AC9EB4B6E3">
    <w:name w:val="E4CA7B338DAE4964821263AC9EB4B6E3"/>
    <w:rsid w:val="00D318A2"/>
  </w:style>
  <w:style w:type="paragraph" w:customStyle="1" w:styleId="B283060637FA42379EE26B67AA73BCD3">
    <w:name w:val="B283060637FA42379EE26B67AA73BCD3"/>
    <w:rsid w:val="00D318A2"/>
  </w:style>
  <w:style w:type="paragraph" w:customStyle="1" w:styleId="788B8FCFEAA4460D93DDB8C567E18188">
    <w:name w:val="788B8FCFEAA4460D93DDB8C567E18188"/>
    <w:rsid w:val="00D318A2"/>
  </w:style>
  <w:style w:type="paragraph" w:customStyle="1" w:styleId="7DD6A2C4582C4FEAB17A8CCDBAF2F547">
    <w:name w:val="7DD6A2C4582C4FEAB17A8CCDBAF2F547"/>
    <w:rsid w:val="00D318A2"/>
  </w:style>
  <w:style w:type="paragraph" w:customStyle="1" w:styleId="04F65168B2ED4E3A86F69D0EA0F80A8B">
    <w:name w:val="04F65168B2ED4E3A86F69D0EA0F80A8B"/>
    <w:rsid w:val="00D318A2"/>
  </w:style>
  <w:style w:type="paragraph" w:customStyle="1" w:styleId="3E6A69F8463A46C299B68E78659CED3A">
    <w:name w:val="3E6A69F8463A46C299B68E78659CED3A"/>
    <w:rsid w:val="00D318A2"/>
  </w:style>
  <w:style w:type="paragraph" w:customStyle="1" w:styleId="F925433B5B984A8AAC0E4C893987CA9E">
    <w:name w:val="F925433B5B984A8AAC0E4C893987CA9E"/>
    <w:rsid w:val="00D318A2"/>
  </w:style>
  <w:style w:type="paragraph" w:customStyle="1" w:styleId="082A0803145847D2B93838FFE26FF69E">
    <w:name w:val="082A0803145847D2B93838FFE26FF69E"/>
    <w:rsid w:val="00D318A2"/>
  </w:style>
  <w:style w:type="paragraph" w:customStyle="1" w:styleId="48219256FB614676B58D5CE9B7FE9516">
    <w:name w:val="48219256FB614676B58D5CE9B7FE9516"/>
    <w:rsid w:val="00D318A2"/>
  </w:style>
  <w:style w:type="paragraph" w:customStyle="1" w:styleId="C3A521FD47444EB6B383E19532AA1933">
    <w:name w:val="C3A521FD47444EB6B383E19532AA1933"/>
    <w:rsid w:val="00D318A2"/>
  </w:style>
  <w:style w:type="paragraph" w:customStyle="1" w:styleId="C31BF7A161984FC7A10C9F2751217DD9">
    <w:name w:val="C31BF7A161984FC7A10C9F2751217DD9"/>
    <w:rsid w:val="00D318A2"/>
  </w:style>
  <w:style w:type="paragraph" w:customStyle="1" w:styleId="47FFB8BF500449D9B1DCE3CDFE28A8CC">
    <w:name w:val="47FFB8BF500449D9B1DCE3CDFE28A8CC"/>
    <w:rsid w:val="00D318A2"/>
  </w:style>
  <w:style w:type="paragraph" w:customStyle="1" w:styleId="6231BDF3CB804B08B04A5D6B59DF3421">
    <w:name w:val="6231BDF3CB804B08B04A5D6B59DF3421"/>
    <w:rsid w:val="00D318A2"/>
  </w:style>
  <w:style w:type="paragraph" w:customStyle="1" w:styleId="8AE6B09777D049B4B1C1FB5F52498426">
    <w:name w:val="8AE6B09777D049B4B1C1FB5F52498426"/>
    <w:rsid w:val="00D318A2"/>
  </w:style>
  <w:style w:type="paragraph" w:customStyle="1" w:styleId="B4705FB584A84D5483766D338F325265">
    <w:name w:val="B4705FB584A84D5483766D338F325265"/>
    <w:rsid w:val="00D318A2"/>
  </w:style>
  <w:style w:type="paragraph" w:customStyle="1" w:styleId="6306F247851E4779B43A6BEF31C9AA92">
    <w:name w:val="6306F247851E4779B43A6BEF31C9AA92"/>
    <w:rsid w:val="00D318A2"/>
  </w:style>
  <w:style w:type="paragraph" w:customStyle="1" w:styleId="A85C592AB3D542228AD1F862DCCFC9F8">
    <w:name w:val="A85C592AB3D542228AD1F862DCCFC9F8"/>
    <w:rsid w:val="00D318A2"/>
  </w:style>
  <w:style w:type="paragraph" w:customStyle="1" w:styleId="1E921A332ED94C8581395F5F2DE45B29">
    <w:name w:val="1E921A332ED94C8581395F5F2DE45B29"/>
    <w:rsid w:val="00D318A2"/>
  </w:style>
  <w:style w:type="paragraph" w:customStyle="1" w:styleId="534C87FBBE974FC992F08E5A9FE24A1A">
    <w:name w:val="534C87FBBE974FC992F08E5A9FE24A1A"/>
    <w:rsid w:val="00D318A2"/>
  </w:style>
  <w:style w:type="paragraph" w:customStyle="1" w:styleId="1D668DF72E4645E8841F980B911A5BBC">
    <w:name w:val="1D668DF72E4645E8841F980B911A5BBC"/>
    <w:rsid w:val="00D318A2"/>
  </w:style>
  <w:style w:type="paragraph" w:customStyle="1" w:styleId="75BD0E71C16A4AD49B908CA97DD682EF">
    <w:name w:val="75BD0E71C16A4AD49B908CA97DD682EF"/>
    <w:rsid w:val="00D318A2"/>
  </w:style>
  <w:style w:type="paragraph" w:customStyle="1" w:styleId="90DB11D704B54C4A9576AC21F6B82AB0">
    <w:name w:val="90DB11D704B54C4A9576AC21F6B82AB0"/>
    <w:rsid w:val="00D318A2"/>
  </w:style>
  <w:style w:type="paragraph" w:customStyle="1" w:styleId="2FA037D995884033BACA78355489A279">
    <w:name w:val="2FA037D995884033BACA78355489A279"/>
    <w:rsid w:val="00D318A2"/>
  </w:style>
  <w:style w:type="paragraph" w:customStyle="1" w:styleId="86E37B5FFB4349BE9E6853871258FAEF">
    <w:name w:val="86E37B5FFB4349BE9E6853871258FAEF"/>
    <w:rsid w:val="00D318A2"/>
  </w:style>
  <w:style w:type="paragraph" w:customStyle="1" w:styleId="FCD29AC0FA094128BEAB663EFC6B5358">
    <w:name w:val="FCD29AC0FA094128BEAB663EFC6B5358"/>
    <w:rsid w:val="00D318A2"/>
  </w:style>
  <w:style w:type="paragraph" w:customStyle="1" w:styleId="8DBD0BA8B9F34F7F86B28A358934B497">
    <w:name w:val="8DBD0BA8B9F34F7F86B28A358934B497"/>
    <w:rsid w:val="00D318A2"/>
  </w:style>
  <w:style w:type="paragraph" w:customStyle="1" w:styleId="E45776087E3A4479AF44DFBEDC71589A">
    <w:name w:val="E45776087E3A4479AF44DFBEDC71589A"/>
    <w:rsid w:val="00D318A2"/>
  </w:style>
  <w:style w:type="paragraph" w:customStyle="1" w:styleId="1760D475E07F4DC285E006966FC7DC4E">
    <w:name w:val="1760D475E07F4DC285E006966FC7DC4E"/>
    <w:rsid w:val="00D318A2"/>
  </w:style>
  <w:style w:type="paragraph" w:customStyle="1" w:styleId="4298681D998241FAADB22525A541BF0B">
    <w:name w:val="4298681D998241FAADB22525A541BF0B"/>
    <w:rsid w:val="00441B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Revised GM C 2018-12</Template>
  <TotalTime>0</TotalTime>
  <Pages>6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Androulla Gilliland</dc:creator>
  <cp:keywords/>
  <dc:description/>
  <cp:lastModifiedBy>Diane Grover</cp:lastModifiedBy>
  <cp:revision>2</cp:revision>
  <cp:lastPrinted>2018-12-10T17:51:00Z</cp:lastPrinted>
  <dcterms:created xsi:type="dcterms:W3CDTF">2022-09-05T15:32:00Z</dcterms:created>
  <dcterms:modified xsi:type="dcterms:W3CDTF">2022-09-05T15:32:00Z</dcterms:modified>
</cp:coreProperties>
</file>