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39BD9" w14:textId="00A77C61" w:rsidR="00114522" w:rsidRDefault="00BD62DE">
      <w:r>
        <w:rPr>
          <w:noProof/>
          <w:lang w:eastAsia="en-GB"/>
        </w:rPr>
        <mc:AlternateContent>
          <mc:Choice Requires="wps">
            <w:drawing>
              <wp:anchor distT="0" distB="0" distL="114300" distR="114300" simplePos="0" relativeHeight="251659264" behindDoc="0" locked="0" layoutInCell="1" allowOverlap="1" wp14:anchorId="345B3AEE" wp14:editId="4FBCBDAD">
                <wp:simplePos x="0" y="0"/>
                <wp:positionH relativeFrom="margin">
                  <wp:align>right</wp:align>
                </wp:positionH>
                <wp:positionV relativeFrom="paragraph">
                  <wp:posOffset>-147484</wp:posOffset>
                </wp:positionV>
                <wp:extent cx="6607032" cy="604684"/>
                <wp:effectExtent l="0" t="0" r="3810" b="5080"/>
                <wp:wrapNone/>
                <wp:docPr id="647565489" name="Text Box 1"/>
                <wp:cNvGraphicFramePr/>
                <a:graphic xmlns:a="http://schemas.openxmlformats.org/drawingml/2006/main">
                  <a:graphicData uri="http://schemas.microsoft.com/office/word/2010/wordprocessingShape">
                    <wps:wsp>
                      <wps:cNvSpPr txBox="1"/>
                      <wps:spPr>
                        <a:xfrm>
                          <a:off x="0" y="0"/>
                          <a:ext cx="6607032" cy="604684"/>
                        </a:xfrm>
                        <a:prstGeom prst="rect">
                          <a:avLst/>
                        </a:prstGeom>
                        <a:solidFill>
                          <a:schemeClr val="lt1"/>
                        </a:solidFill>
                        <a:ln w="6350">
                          <a:noFill/>
                        </a:ln>
                      </wps:spPr>
                      <wps:txbx>
                        <w:txbxContent>
                          <w:p w14:paraId="0F19FF63" w14:textId="7F0687EC" w:rsidR="00BD62DE" w:rsidRDefault="004D3EE9">
                            <w:bookmarkStart w:id="0" w:name="_Hlk188876385"/>
                            <w:bookmarkEnd w:id="0"/>
                            <w:r w:rsidRPr="004D3EE9">
                              <w:rPr>
                                <w:noProof/>
                                <w:lang w:eastAsia="en-GB"/>
                              </w:rPr>
                              <w:drawing>
                                <wp:inline distT="0" distB="0" distL="0" distR="0" wp14:anchorId="38996B7C" wp14:editId="70BD5813">
                                  <wp:extent cx="2344996" cy="487465"/>
                                  <wp:effectExtent l="0" t="0" r="0" b="8255"/>
                                  <wp:docPr id="3"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text on a white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4996" cy="487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B3AEE" id="_x0000_t202" coordsize="21600,21600" o:spt="202" path="m,l,21600r21600,l21600,xe">
                <v:stroke joinstyle="miter"/>
                <v:path gradientshapeok="t" o:connecttype="rect"/>
              </v:shapetype>
              <v:shape id="Text Box 1" o:spid="_x0000_s1026" type="#_x0000_t202" style="position:absolute;margin-left:469.05pt;margin-top:-11.6pt;width:520.25pt;height:47.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mVLAIAAFQEAAAOAAAAZHJzL2Uyb0RvYy54bWysVEtv2zAMvg/YfxB0X+ykbtoZcYosRYYB&#10;QVsgHXpWZCk2IIuapMTOfv0o2Xms22nYRSZF6uPro2cPXaPIQVhXgy7oeJRSIjSHsta7gn5/XX26&#10;p8R5pkumQIuCHoWjD/OPH2atycUEKlClsARBtMtbU9DKe5MnieOVaJgbgREajRJswzyqdpeUlrWI&#10;3qhkkqbTpAVbGgtcOIe3j72RziO+lIL7Zymd8EQVFHPz8bTx3IYzmc9YvrPMVDUf0mD/kEXDao1B&#10;z1CPzDOyt/UfUE3NLTiQfsShSUDKmotYA1YzTt9Vs6mYEbEWbI4z5za5/wfLnw4b82KJ775AhwMM&#10;DWmNyx1ehno6aZvwxUwJ2rGFx3PbROcJx8vpNL1LbyaUcLRN02x6nwWY5PLaWOe/CmhIEApqcSyx&#10;W+ywdr53PbmEYA5UXa5qpaISqCCWypIDwyEqH3NE8N+8lCYtBr+5TSOwhvC8R1Yac7nUFCTfbbuh&#10;0C2UR6zfQk8NZ/iqxiTXzPkXZpELWDLy2z/jIRVgEBgkSiqwP/92H/xxRGilpEVuFdT92DMrKFHf&#10;NA7v8zjLAhmjkt3eTVCx15bttUXvmyVg5WPcJMOjGPy9OonSQvOGa7AIUdHENMfYBfUncel7xuMa&#10;cbFYRCekn2F+rTeGB+jQ6TCC1+6NWTPMyeOEn+DEQpa/G1fvG15qWOw9yDrOMjS47+rQd6RuZMOw&#10;ZmE3rvXodfkZzH8BAAD//wMAUEsDBBQABgAIAAAAIQCh3MxC3wAAAAgBAAAPAAAAZHJzL2Rvd25y&#10;ZXYueG1sTI9LT8MwEITvSPwHa5G4oNYmoRSFbCqEeEi90fAQNzdekoh4HcVuEv497gmOoxnNfJNv&#10;ZtuJkQbfOka4XCoQxJUzLdcIr+Xj4gaED5qN7hwTwg952BSnJ7nOjJv4hcZdqEUsYZ9phCaEPpPS&#10;Vw1Z7ZeuJ47elxusDlEOtTSDnmK57WSi1LW0uuW40Oie7huqvncHi/B5UX9s/fz0NqWrtH94Hsv1&#10;uykRz8/mu1sQgebwF4YjfkSHIjLt3YGNFx1CPBIQFkmagDja6kqtQOwR1okCWeTy/4HiFwAA//8D&#10;AFBLAQItABQABgAIAAAAIQC2gziS/gAAAOEBAAATAAAAAAAAAAAAAAAAAAAAAABbQ29udGVudF9U&#10;eXBlc10ueG1sUEsBAi0AFAAGAAgAAAAhADj9If/WAAAAlAEAAAsAAAAAAAAAAAAAAAAALwEAAF9y&#10;ZWxzLy5yZWxzUEsBAi0AFAAGAAgAAAAhAGjECZUsAgAAVAQAAA4AAAAAAAAAAAAAAAAALgIAAGRy&#10;cy9lMm9Eb2MueG1sUEsBAi0AFAAGAAgAAAAhAKHczELfAAAACAEAAA8AAAAAAAAAAAAAAAAAhgQA&#10;AGRycy9kb3ducmV2LnhtbFBLBQYAAAAABAAEAPMAAACSBQAAAAA=&#10;" fillcolor="white [3201]" stroked="f" strokeweight=".5pt">
                <v:textbox>
                  <w:txbxContent>
                    <w:p w14:paraId="0F19FF63" w14:textId="7F0687EC" w:rsidR="00BD62DE" w:rsidRDefault="004D3EE9">
                      <w:bookmarkStart w:id="1" w:name="_Hlk188876385"/>
                      <w:bookmarkEnd w:id="1"/>
                      <w:r w:rsidRPr="004D3EE9">
                        <w:rPr>
                          <w:noProof/>
                          <w:lang w:eastAsia="en-GB"/>
                        </w:rPr>
                        <w:drawing>
                          <wp:inline distT="0" distB="0" distL="0" distR="0" wp14:anchorId="38996B7C" wp14:editId="70BD5813">
                            <wp:extent cx="2344996" cy="487465"/>
                            <wp:effectExtent l="0" t="0" r="0" b="8255"/>
                            <wp:docPr id="3"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text on a white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4996" cy="487465"/>
                                    </a:xfrm>
                                    <a:prstGeom prst="rect">
                                      <a:avLst/>
                                    </a:prstGeom>
                                  </pic:spPr>
                                </pic:pic>
                              </a:graphicData>
                            </a:graphic>
                          </wp:inline>
                        </w:drawing>
                      </w:r>
                    </w:p>
                  </w:txbxContent>
                </v:textbox>
                <w10:wrap anchorx="margin"/>
              </v:shape>
            </w:pict>
          </mc:Fallback>
        </mc:AlternateContent>
      </w:r>
    </w:p>
    <w:p w14:paraId="36B2663B" w14:textId="78527F1D" w:rsidR="00BD62DE" w:rsidRDefault="00BD62DE"/>
    <w:p w14:paraId="2F82F52B" w14:textId="2A0CA811" w:rsidR="00BD62DE" w:rsidRDefault="00F13D20">
      <w:r w:rsidRPr="00EA376F">
        <w:rPr>
          <w:noProof/>
          <w:lang w:eastAsia="en-GB"/>
        </w:rPr>
        <mc:AlternateContent>
          <mc:Choice Requires="wps">
            <w:drawing>
              <wp:anchor distT="0" distB="0" distL="114300" distR="114300" simplePos="0" relativeHeight="251663360" behindDoc="0" locked="0" layoutInCell="1" allowOverlap="1" wp14:anchorId="5169D48B" wp14:editId="4F27E838">
                <wp:simplePos x="0" y="0"/>
                <wp:positionH relativeFrom="margin">
                  <wp:posOffset>0</wp:posOffset>
                </wp:positionH>
                <wp:positionV relativeFrom="paragraph">
                  <wp:posOffset>222393</wp:posOffset>
                </wp:positionV>
                <wp:extent cx="4988560" cy="647065"/>
                <wp:effectExtent l="0" t="0" r="2540" b="635"/>
                <wp:wrapNone/>
                <wp:docPr id="5" name="Rectangle 4"/>
                <wp:cNvGraphicFramePr/>
                <a:graphic xmlns:a="http://schemas.openxmlformats.org/drawingml/2006/main">
                  <a:graphicData uri="http://schemas.microsoft.com/office/word/2010/wordprocessingShape">
                    <wps:wsp>
                      <wps:cNvSpPr/>
                      <wps:spPr>
                        <a:xfrm>
                          <a:off x="0" y="0"/>
                          <a:ext cx="4988560" cy="647065"/>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796F1" w14:textId="4806D517" w:rsidR="00EA376F" w:rsidRPr="00C87928" w:rsidRDefault="00EA376F" w:rsidP="009A57E7">
                            <w:pPr>
                              <w:spacing w:after="0"/>
                              <w:rPr>
                                <w:rFonts w:ascii="Arial" w:hAnsi="Arial" w:cs="Arial"/>
                                <w:b/>
                                <w:bCs/>
                                <w:color w:val="FFFFFF" w:themeColor="light1"/>
                                <w:kern w:val="24"/>
                                <w:sz w:val="64"/>
                                <w:szCs w:val="64"/>
                                <w14:ligatures w14:val="none"/>
                              </w:rPr>
                            </w:pPr>
                            <w:r w:rsidRPr="00C87928">
                              <w:rPr>
                                <w:rFonts w:ascii="Arial" w:hAnsi="Arial" w:cs="Arial"/>
                                <w:b/>
                                <w:bCs/>
                                <w:color w:val="FFFFFF" w:themeColor="light1"/>
                                <w:kern w:val="24"/>
                                <w:sz w:val="64"/>
                                <w:szCs w:val="64"/>
                              </w:rPr>
                              <w:t xml:space="preserve"> Safety Newsletter</w:t>
                            </w:r>
                          </w:p>
                        </w:txbxContent>
                      </wps:txbx>
                      <wps:bodyPr rtlCol="0" anchor="ctr"/>
                    </wps:wsp>
                  </a:graphicData>
                </a:graphic>
              </wp:anchor>
            </w:drawing>
          </mc:Choice>
          <mc:Fallback>
            <w:pict>
              <v:rect w14:anchorId="5169D48B" id="Rectangle 4" o:spid="_x0000_s1027" style="position:absolute;margin-left:0;margin-top:17.5pt;width:392.8pt;height:50.9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D48AEAADIEAAAOAAAAZHJzL2Uyb0RvYy54bWysU02P2yAQvVfqf0C+N3aixJtacfawq+2l&#10;alfd7Q8gGGIkzKCBJs6/7wCO0y/1UNUHzMeb92Yew+5+HAw7SfQabFssF1XBpBXQaXtsi6+vT++2&#10;BfOB244bsLItLtIX9/u3b3Zn18gV9GA6iYxIrG/Ori36EFxTll70cuB+AU5aOlSAAw+0xGPZIT8T&#10;+2DKVVXV5RmwcwhCek+7j/mw2Cd+paQIn5XyMjDTFpRbSCOm8RDHcr/jzRG567WY0uD/kMXAtSXR&#10;meqRB86+of6NatACwYMKCwFDCUppIVMNVM2y+qWal547mWohc7ybbfL/j1Z8Or24ZyQbzs43nqax&#10;ilHhEP+UHxuTWZfZLDkGJmhz/X673dTkqaCzen1X1ZvoZnmLdujDBwkDi5O2QLqM5BE/ffQhQ6+Q&#10;KObB6O5JG5MWeDw8GGQnThe3XN9tt/XE/hPM2Ai2EMMyY9wpb7WkWbgYGXHGfpGK6Y6yX6VMUpvJ&#10;WYcLIW1Y5qOedzLLbyr6ruqxMWNEqjQRRmZF+jP3RHBFZpIrd85ywsdQmbp0Dq7+llgOniOSMtgw&#10;Bw/aAv6JwFBVk3LGX03K1kSXwngYyRtyOyLjzgG6yzMyDOYB8vPhVvRAr0cETHQRRY2ZvJgeUez8&#10;H9dJ6PbU998BAAD//wMAUEsDBBQABgAIAAAAIQCxgf9o3gAAAAcBAAAPAAAAZHJzL2Rvd25yZXYu&#10;eG1sTI9BS8NAEIXvgv9hGcGb3ZjSWGM2RdQWT4JV8DrJTpNodjZkt23qr3c86ekxvMd73xSryfXq&#10;QGPoPBu4niWgiGtvO24MvL+tr5agQkS22HsmAycKsCrPzwrMrT/yKx22sVFSwiFHA22MQ651qFty&#10;GGZ+IBZv50eHUc6x0XbEo5S7XqdJkmmHHctCiwM9tFR/bffOQJ3Yp3m1Sb83w+4z/Vhj9/L4fDLm&#10;8mK6vwMVaYp/YfjFF3Qohanye7ZB9QbkkWhgvhAV92a5yEBVEptnt6DLQv/nL38AAAD//wMAUEsB&#10;Ai0AFAAGAAgAAAAhALaDOJL+AAAA4QEAABMAAAAAAAAAAAAAAAAAAAAAAFtDb250ZW50X1R5cGVz&#10;XS54bWxQSwECLQAUAAYACAAAACEAOP0h/9YAAACUAQAACwAAAAAAAAAAAAAAAAAvAQAAX3JlbHMv&#10;LnJlbHNQSwECLQAUAAYACAAAACEAHeGw+PABAAAyBAAADgAAAAAAAAAAAAAAAAAuAgAAZHJzL2Uy&#10;b0RvYy54bWxQSwECLQAUAAYACAAAACEAsYH/aN4AAAAHAQAADwAAAAAAAAAAAAAAAABKBAAAZHJz&#10;L2Rvd25yZXYueG1sUEsFBgAAAAAEAAQA8wAAAFUFAAAAAA==&#10;" fillcolor="#147886" stroked="f" strokeweight="1pt">
                <v:textbox>
                  <w:txbxContent>
                    <w:p w14:paraId="270796F1" w14:textId="4806D517" w:rsidR="00EA376F" w:rsidRPr="00C87928" w:rsidRDefault="00EA376F" w:rsidP="009A57E7">
                      <w:pPr>
                        <w:spacing w:after="0"/>
                        <w:rPr>
                          <w:rFonts w:ascii="Arial" w:hAnsi="Arial" w:cs="Arial"/>
                          <w:b/>
                          <w:bCs/>
                          <w:color w:val="FFFFFF" w:themeColor="light1"/>
                          <w:kern w:val="24"/>
                          <w:sz w:val="64"/>
                          <w:szCs w:val="64"/>
                          <w14:ligatures w14:val="none"/>
                        </w:rPr>
                      </w:pPr>
                      <w:r w:rsidRPr="00C87928">
                        <w:rPr>
                          <w:rFonts w:ascii="Arial" w:hAnsi="Arial" w:cs="Arial"/>
                          <w:b/>
                          <w:bCs/>
                          <w:color w:val="FFFFFF" w:themeColor="light1"/>
                          <w:kern w:val="24"/>
                          <w:sz w:val="64"/>
                          <w:szCs w:val="64"/>
                        </w:rPr>
                        <w:t xml:space="preserve"> Safety Newsletter</w:t>
                      </w:r>
                    </w:p>
                  </w:txbxContent>
                </v:textbox>
                <w10:wrap anchorx="margin"/>
              </v:rect>
            </w:pict>
          </mc:Fallback>
        </mc:AlternateContent>
      </w:r>
      <w:r>
        <w:rPr>
          <w:noProof/>
          <w:lang w:eastAsia="en-GB"/>
        </w:rPr>
        <mc:AlternateContent>
          <mc:Choice Requires="wps">
            <w:drawing>
              <wp:anchor distT="0" distB="0" distL="114300" distR="114300" simplePos="0" relativeHeight="251661312" behindDoc="0" locked="0" layoutInCell="1" allowOverlap="1" wp14:anchorId="50965CE0" wp14:editId="2FDBDECA">
                <wp:simplePos x="0" y="0"/>
                <wp:positionH relativeFrom="margin">
                  <wp:align>right</wp:align>
                </wp:positionH>
                <wp:positionV relativeFrom="paragraph">
                  <wp:posOffset>43037</wp:posOffset>
                </wp:positionV>
                <wp:extent cx="6650990" cy="3170452"/>
                <wp:effectExtent l="0" t="0" r="0" b="0"/>
                <wp:wrapNone/>
                <wp:docPr id="289715122" name="Text Box 1"/>
                <wp:cNvGraphicFramePr/>
                <a:graphic xmlns:a="http://schemas.openxmlformats.org/drawingml/2006/main">
                  <a:graphicData uri="http://schemas.microsoft.com/office/word/2010/wordprocessingShape">
                    <wps:wsp>
                      <wps:cNvSpPr txBox="1"/>
                      <wps:spPr>
                        <a:xfrm>
                          <a:off x="0" y="0"/>
                          <a:ext cx="6650990" cy="3170452"/>
                        </a:xfrm>
                        <a:prstGeom prst="rect">
                          <a:avLst/>
                        </a:prstGeom>
                        <a:solidFill>
                          <a:schemeClr val="lt1"/>
                        </a:solidFill>
                        <a:ln w="6350">
                          <a:noFill/>
                        </a:ln>
                      </wps:spPr>
                      <wps:txbx>
                        <w:txbxContent>
                          <w:p w14:paraId="18539C5C" w14:textId="0610A7CB" w:rsidR="004D3EE9" w:rsidRDefault="00F13D20" w:rsidP="004D3EE9">
                            <w:r>
                              <w:rPr>
                                <w:noProof/>
                                <w:lang w:eastAsia="en-GB"/>
                              </w:rPr>
                              <w:drawing>
                                <wp:inline distT="0" distB="0" distL="0" distR="0" wp14:anchorId="049F45AB" wp14:editId="755EAB4F">
                                  <wp:extent cx="6503531" cy="3067665"/>
                                  <wp:effectExtent l="0" t="0" r="0" b="0"/>
                                  <wp:docPr id="1471205479" name="Picture 1" descr="Free Safety Beautiful Wallpap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fety Beautiful Wallpaper photo and 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b="29413"/>
                                          <a:stretch/>
                                        </pic:blipFill>
                                        <pic:spPr bwMode="auto">
                                          <a:xfrm>
                                            <a:off x="0" y="0"/>
                                            <a:ext cx="6503531" cy="30676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65CE0" id="_x0000_s1028" type="#_x0000_t202" style="position:absolute;margin-left:472.5pt;margin-top:3.4pt;width:523.7pt;height:249.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UkMAIAAFwEAAAOAAAAZHJzL2Uyb0RvYy54bWysVE2P2jAQvVfqf7B8LwkssCUirCgrqkpo&#10;dyW22rNxbLDkeFzbkNBf37HDV7c9Vb04M57x88yb50w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ej/LJBEMcY3f9+3w4GkSc7HrcOh++CqhJNErqcC6J&#10;LnZY+dClnlPibR60qpZK6+RELYiFduTAcIo6pCIR/LcsbUiDpdyN8gRsIB7vkLXBWq5NRSu0m5ao&#10;qqSp0LizgeqIPDjoJOItXyqsdcV8eGEONYH9oc7DMy5SA94FJ4uSHbiff9uP+TgqjFLSoMZK6n/s&#10;mROU6G8GhzjpD4dRlMkZju4H6LjbyOY2Yvb1ApCAPr4oy5MZ84M+m9JB/YbPYR5vxRAzHO8uaTib&#10;i9ApH58TF/N5SkIZWhZWZm15hI6Ex0m8tm/M2dO4Ak76Cc5qZMW7qXW58aSB+T6AVGmkV1ZP9KOE&#10;kyhOzy2+kVs/ZV1/CrNfAAAA//8DAFBLAwQUAAYACAAAACEAj9zPtN8AAAAHAQAADwAAAGRycy9k&#10;b3ducmV2LnhtbEzPTU/DMAwG4DsS/yEyEhfEkrGtQ6XuhBAfEjdWNsQta0xb0ThVk7Xl35Od4Gi9&#10;1uvH2WayrRio941jhPlMgSAunWm4Qngvnq5vQfig2ejWMSH8kIdNfn6W6dS4kd9o2IZKxBL2qUao&#10;Q+hSKX1Zk9V+5jrimH253uoQx76SptdjLLetvFEqkVY3HC/UuqOHmsrv7dEifF5VH69+et6Ni9Wi&#10;e3wZivXeFIiXF9P9HYhAU/hbhhM/0iGPpoM7svGiRYiPBIQk8k+hWq6XIA4IK5XMQeaZ/O/PfwEA&#10;AP//AwBQSwECLQAUAAYACAAAACEAtoM4kv4AAADhAQAAEwAAAAAAAAAAAAAAAAAAAAAAW0NvbnRl&#10;bnRfVHlwZXNdLnhtbFBLAQItABQABgAIAAAAIQA4/SH/1gAAAJQBAAALAAAAAAAAAAAAAAAAAC8B&#10;AABfcmVscy8ucmVsc1BLAQItABQABgAIAAAAIQDPwDUkMAIAAFwEAAAOAAAAAAAAAAAAAAAAAC4C&#10;AABkcnMvZTJvRG9jLnhtbFBLAQItABQABgAIAAAAIQCP3M+03wAAAAcBAAAPAAAAAAAAAAAAAAAA&#10;AIoEAABkcnMvZG93bnJldi54bWxQSwUGAAAAAAQABADzAAAAlgUAAAAA&#10;" fillcolor="white [3201]" stroked="f" strokeweight=".5pt">
                <v:textbox>
                  <w:txbxContent>
                    <w:p w14:paraId="18539C5C" w14:textId="0610A7CB" w:rsidR="004D3EE9" w:rsidRDefault="00F13D20" w:rsidP="004D3EE9">
                      <w:r>
                        <w:rPr>
                          <w:noProof/>
                          <w:lang w:eastAsia="en-GB"/>
                        </w:rPr>
                        <w:drawing>
                          <wp:inline distT="0" distB="0" distL="0" distR="0" wp14:anchorId="049F45AB" wp14:editId="755EAB4F">
                            <wp:extent cx="6503531" cy="3067665"/>
                            <wp:effectExtent l="0" t="0" r="0" b="0"/>
                            <wp:docPr id="1471205479" name="Picture 1" descr="Free Safety Beautiful Wallpap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fety Beautiful Wallpaper photo and 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b="29413"/>
                                    <a:stretch/>
                                  </pic:blipFill>
                                  <pic:spPr bwMode="auto">
                                    <a:xfrm>
                                      <a:off x="0" y="0"/>
                                      <a:ext cx="6503531" cy="30676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17E1004" w14:textId="02419C0F" w:rsidR="00BD62DE" w:rsidRDefault="00BD62DE"/>
    <w:p w14:paraId="249C3935" w14:textId="0529BDB3" w:rsidR="00BD62DE" w:rsidRDefault="00BD62DE"/>
    <w:p w14:paraId="1EB5617C" w14:textId="7C43837E" w:rsidR="00BD62DE" w:rsidRDefault="00BD62DE"/>
    <w:p w14:paraId="028405B2" w14:textId="29824E12" w:rsidR="00BD62DE" w:rsidRDefault="00BD62DE"/>
    <w:p w14:paraId="7B77D514" w14:textId="1161C007" w:rsidR="00BD62DE" w:rsidRDefault="00BD62DE"/>
    <w:p w14:paraId="2405CE95" w14:textId="7D03E1A7" w:rsidR="00BD62DE" w:rsidRDefault="00BD62DE"/>
    <w:p w14:paraId="6F60DFE6" w14:textId="53D99705" w:rsidR="00BD62DE" w:rsidRDefault="00BD62DE"/>
    <w:p w14:paraId="5CC4B8AD" w14:textId="5C00D40B" w:rsidR="00BD62DE" w:rsidRDefault="00BD62DE"/>
    <w:p w14:paraId="17CA6B20" w14:textId="212B5536" w:rsidR="00BD62DE" w:rsidRDefault="00BD62DE"/>
    <w:p w14:paraId="2361503A" w14:textId="4A6FF7A9" w:rsidR="0016394B" w:rsidRDefault="00C87928">
      <w:r>
        <w:rPr>
          <w:noProof/>
        </w:rPr>
        <mc:AlternateContent>
          <mc:Choice Requires="wps">
            <w:drawing>
              <wp:anchor distT="0" distB="0" distL="114300" distR="114300" simplePos="0" relativeHeight="251823104" behindDoc="0" locked="0" layoutInCell="1" allowOverlap="1" wp14:anchorId="447CEAA2" wp14:editId="136E60E1">
                <wp:simplePos x="0" y="0"/>
                <wp:positionH relativeFrom="column">
                  <wp:posOffset>19050</wp:posOffset>
                </wp:positionH>
                <wp:positionV relativeFrom="paragraph">
                  <wp:posOffset>41910</wp:posOffset>
                </wp:positionV>
                <wp:extent cx="6597650" cy="419100"/>
                <wp:effectExtent l="0" t="0" r="12700" b="19050"/>
                <wp:wrapNone/>
                <wp:docPr id="938180300" name="Text Box 104"/>
                <wp:cNvGraphicFramePr/>
                <a:graphic xmlns:a="http://schemas.openxmlformats.org/drawingml/2006/main">
                  <a:graphicData uri="http://schemas.microsoft.com/office/word/2010/wordprocessingShape">
                    <wps:wsp>
                      <wps:cNvSpPr txBox="1"/>
                      <wps:spPr>
                        <a:xfrm>
                          <a:off x="0" y="0"/>
                          <a:ext cx="6597650" cy="419100"/>
                        </a:xfrm>
                        <a:prstGeom prst="rect">
                          <a:avLst/>
                        </a:prstGeom>
                        <a:solidFill>
                          <a:srgbClr val="F1995D"/>
                        </a:solidFill>
                        <a:ln w="6350">
                          <a:solidFill>
                            <a:srgbClr val="F1995D"/>
                          </a:solidFill>
                        </a:ln>
                      </wps:spPr>
                      <wps:txbx>
                        <w:txbxContent>
                          <w:p w14:paraId="0CEC6C7D" w14:textId="1D989EBE" w:rsidR="00C87928" w:rsidRPr="00C87928" w:rsidRDefault="00900ED1" w:rsidP="00C87928">
                            <w:pPr>
                              <w:spacing w:after="0"/>
                              <w:rPr>
                                <w:rFonts w:ascii="Arial" w:hAnsi="Arial" w:cs="Arial"/>
                                <w:b/>
                                <w:bCs/>
                                <w:color w:val="FFFFFF" w:themeColor="background1"/>
                                <w:sz w:val="40"/>
                                <w:szCs w:val="40"/>
                              </w:rPr>
                            </w:pPr>
                            <w:r>
                              <w:rPr>
                                <w:rFonts w:ascii="Arial" w:hAnsi="Arial" w:cs="Arial"/>
                                <w:b/>
                                <w:bCs/>
                                <w:color w:val="FFFFFF" w:themeColor="background1"/>
                                <w:sz w:val="40"/>
                                <w:szCs w:val="40"/>
                              </w:rPr>
                              <w:t>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CEAA2" id="Text Box 104" o:spid="_x0000_s1029" type="#_x0000_t202" style="position:absolute;margin-left:1.5pt;margin-top:3.3pt;width:519.5pt;height:33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wQMgIAAIUEAAAOAAAAZHJzL2Uyb0RvYy54bWysVEtvGjEQvlfqf7B8L8sSIGHFElEQVSWU&#10;RCJVzsZrgyWvx7UNu/TXd2yeTXuKevHOeMbz+L6ZHT+2tSZ74bwCU9K806VEGA6VMpuS/nhdfHmg&#10;xAdmKqbBiJIehKePk8+fxo0tRA+2oCvhCAYxvmhsSbch2CLLPN+KmvkOWGHQKMHVLKDqNlnlWIPR&#10;a531ut1h1oCrrAMuvMfb+dFIJym+lIKHZym9CESXFGsL6XTpXMczm4xZsXHMbhU/lcE+UEXNlMGk&#10;l1BzFhjZOfVXqFpxBx5k6HCoM5BScZF6wG7y7rtuVltmReoFwfH2ApP/f2H5035lXxwJ7VdokcAI&#10;SGN94fEy9tNKV8cvVkrQjhAeLrCJNhCOl8PB6H44QBNHWz8f5d2Ea3Z9bZ0P3wTUJAoldUhLQovt&#10;lz5gRnQ9u8RkHrSqFkrrpLjNeqYd2TOkcJGPRoN5LBKf/OGmDWmwlDus42MhMKA2GPfafZRCu26J&#10;qkp6d0ZmDdUBAXNwnCVv+UJhV0vmwwtzODwIBC5EeMZDasCi4CRRsgX361/30R85RSslDQ5jSf3P&#10;HXOCEv3dINujvN+P05uU/uC+h4q7taxvLWZXzwDBynH1LE9i9A/6LEoH9RvuzTRmRRMzHHOXNJzF&#10;WTiuCO4dF9NpcsJ5tSwszcryGDqCHDl7bd+YsydiA47EE5zHlhXv+D36xpcGprsAUiXyI85HVE/w&#10;46wngk97GZfpVk9e17/H5DcAAAD//wMAUEsDBBQABgAIAAAAIQAFxc2t3wAAAAcBAAAPAAAAZHJz&#10;L2Rvd25yZXYueG1sTI9NT8MwDIbvSPyHyEjcWLoOlVGaToiPw4Q0iTFA3LLGNBWNUzXpWvj1eCc4&#10;2u+rx4+L1eRaccA+NJ4UzGcJCKTKm4ZqBbuXx4sliBA1Gd16QgXfGGBVnp4UOjd+pGc8bGMtGEIh&#10;1wpsjF0uZagsOh1mvkPi7NP3Tkce+1qaXo8Md61MkySTTjfEF6zu8M5i9bUdHFOeprD5eF/M7xv7&#10;8Dr4t/X1+LNW6vxsur0BEXGKf2U46rM6lOy09wOZIFoFC/4kKsgyEMc0uUx5sVdwlWYgy0L+9y9/&#10;AQAA//8DAFBLAQItABQABgAIAAAAIQC2gziS/gAAAOEBAAATAAAAAAAAAAAAAAAAAAAAAABbQ29u&#10;dGVudF9UeXBlc10ueG1sUEsBAi0AFAAGAAgAAAAhADj9If/WAAAAlAEAAAsAAAAAAAAAAAAAAAAA&#10;LwEAAF9yZWxzLy5yZWxzUEsBAi0AFAAGAAgAAAAhACYCbBAyAgAAhQQAAA4AAAAAAAAAAAAAAAAA&#10;LgIAAGRycy9lMm9Eb2MueG1sUEsBAi0AFAAGAAgAAAAhAAXFza3fAAAABwEAAA8AAAAAAAAAAAAA&#10;AAAAjAQAAGRycy9kb3ducmV2LnhtbFBLBQYAAAAABAAEAPMAAACYBQAAAAA=&#10;" fillcolor="#f1995d" strokecolor="#f1995d" strokeweight=".5pt">
                <v:textbox>
                  <w:txbxContent>
                    <w:p w14:paraId="0CEC6C7D" w14:textId="1D989EBE" w:rsidR="00C87928" w:rsidRPr="00C87928" w:rsidRDefault="00900ED1" w:rsidP="00C87928">
                      <w:pPr>
                        <w:spacing w:after="0"/>
                        <w:rPr>
                          <w:rFonts w:ascii="Arial" w:hAnsi="Arial" w:cs="Arial"/>
                          <w:b/>
                          <w:bCs/>
                          <w:color w:val="FFFFFF" w:themeColor="background1"/>
                          <w:sz w:val="40"/>
                          <w:szCs w:val="40"/>
                        </w:rPr>
                      </w:pPr>
                      <w:r>
                        <w:rPr>
                          <w:rFonts w:ascii="Arial" w:hAnsi="Arial" w:cs="Arial"/>
                          <w:b/>
                          <w:bCs/>
                          <w:color w:val="FFFFFF" w:themeColor="background1"/>
                          <w:sz w:val="40"/>
                          <w:szCs w:val="40"/>
                        </w:rPr>
                        <w:t>April 2025</w:t>
                      </w:r>
                    </w:p>
                  </w:txbxContent>
                </v:textbox>
              </v:shape>
            </w:pict>
          </mc:Fallback>
        </mc:AlternateContent>
      </w:r>
    </w:p>
    <w:p w14:paraId="6FF75C5B" w14:textId="76448081" w:rsidR="0016394B" w:rsidRDefault="0016394B"/>
    <w:p w14:paraId="0FACC20B" w14:textId="3123FDC5" w:rsidR="0016394B" w:rsidRDefault="008E60DF">
      <w:r>
        <w:rPr>
          <w:noProof/>
          <w:lang w:eastAsia="en-GB"/>
        </w:rPr>
        <mc:AlternateContent>
          <mc:Choice Requires="wps">
            <w:drawing>
              <wp:anchor distT="0" distB="0" distL="114300" distR="114300" simplePos="0" relativeHeight="251665408" behindDoc="0" locked="0" layoutInCell="1" allowOverlap="1" wp14:anchorId="761F7F9B" wp14:editId="7C4C3A88">
                <wp:simplePos x="0" y="0"/>
                <wp:positionH relativeFrom="margin">
                  <wp:align>left</wp:align>
                </wp:positionH>
                <wp:positionV relativeFrom="paragraph">
                  <wp:posOffset>19642</wp:posOffset>
                </wp:positionV>
                <wp:extent cx="6607175" cy="5438600"/>
                <wp:effectExtent l="0" t="0" r="3175" b="0"/>
                <wp:wrapNone/>
                <wp:docPr id="119062778" name="Text Box 1"/>
                <wp:cNvGraphicFramePr/>
                <a:graphic xmlns:a="http://schemas.openxmlformats.org/drawingml/2006/main">
                  <a:graphicData uri="http://schemas.microsoft.com/office/word/2010/wordprocessingShape">
                    <wps:wsp>
                      <wps:cNvSpPr txBox="1"/>
                      <wps:spPr>
                        <a:xfrm>
                          <a:off x="0" y="0"/>
                          <a:ext cx="6607175" cy="5438600"/>
                        </a:xfrm>
                        <a:prstGeom prst="rect">
                          <a:avLst/>
                        </a:prstGeom>
                        <a:solidFill>
                          <a:schemeClr val="lt1"/>
                        </a:solidFill>
                        <a:ln w="6350">
                          <a:noFill/>
                        </a:ln>
                      </wps:spPr>
                      <wps:txbx>
                        <w:txbxContent>
                          <w:p w14:paraId="6F7AA886" w14:textId="3B866239" w:rsidR="00766D8C" w:rsidRPr="00847A19" w:rsidRDefault="00766D8C" w:rsidP="00BC7BDC">
                            <w:pPr>
                              <w:rPr>
                                <w:sz w:val="44"/>
                                <w:szCs w:val="44"/>
                              </w:rPr>
                            </w:pPr>
                            <w:r w:rsidRPr="00847A19">
                              <w:rPr>
                                <w:b/>
                                <w:bCs/>
                                <w:sz w:val="44"/>
                                <w:szCs w:val="44"/>
                              </w:rPr>
                              <w:t xml:space="preserve">In this issue you will find updates on: </w:t>
                            </w:r>
                            <w:r w:rsidRPr="00847A19">
                              <w:rPr>
                                <w:b/>
                                <w:bCs/>
                                <w:sz w:val="44"/>
                                <w:szCs w:val="44"/>
                              </w:rPr>
                              <w:tab/>
                              <w:t xml:space="preserve"> </w:t>
                            </w:r>
                            <w:r w:rsidRPr="00847A19">
                              <w:rPr>
                                <w:b/>
                                <w:bCs/>
                                <w:sz w:val="44"/>
                                <w:szCs w:val="44"/>
                              </w:rPr>
                              <w:ta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1134"/>
                            </w:tblGrid>
                            <w:tr w:rsidR="00BC7BDC" w:rsidRPr="00847A19" w14:paraId="58F0372F" w14:textId="77777777" w:rsidTr="00D3097A">
                              <w:trPr>
                                <w:jc w:val="center"/>
                              </w:trPr>
                              <w:tc>
                                <w:tcPr>
                                  <w:tcW w:w="8050" w:type="dxa"/>
                                </w:tcPr>
                                <w:p w14:paraId="510A6E5E" w14:textId="1F34E23E" w:rsidR="00BC7BDC" w:rsidRPr="00847A19" w:rsidRDefault="00462F14" w:rsidP="009713AD">
                                  <w:pPr>
                                    <w:pStyle w:val="ListParagraph"/>
                                    <w:numPr>
                                      <w:ilvl w:val="0"/>
                                      <w:numId w:val="2"/>
                                    </w:numPr>
                                    <w:spacing w:line="276" w:lineRule="auto"/>
                                    <w:rPr>
                                      <w:b/>
                                      <w:bCs/>
                                      <w:sz w:val="44"/>
                                      <w:szCs w:val="44"/>
                                    </w:rPr>
                                  </w:pPr>
                                  <w:r w:rsidRPr="00847A19">
                                    <w:rPr>
                                      <w:b/>
                                      <w:bCs/>
                                      <w:sz w:val="44"/>
                                      <w:szCs w:val="44"/>
                                    </w:rPr>
                                    <w:t>Safety Office General Updates</w:t>
                                  </w:r>
                                </w:p>
                              </w:tc>
                              <w:tc>
                                <w:tcPr>
                                  <w:tcW w:w="1134" w:type="dxa"/>
                                </w:tcPr>
                                <w:p w14:paraId="1838DFD9" w14:textId="0B88305C" w:rsidR="00BC7BDC" w:rsidRPr="00847A19" w:rsidRDefault="00967F19" w:rsidP="009713AD">
                                  <w:pPr>
                                    <w:spacing w:line="276" w:lineRule="auto"/>
                                    <w:rPr>
                                      <w:b/>
                                      <w:bCs/>
                                      <w:sz w:val="44"/>
                                      <w:szCs w:val="44"/>
                                    </w:rPr>
                                  </w:pPr>
                                  <w:r>
                                    <w:rPr>
                                      <w:b/>
                                      <w:bCs/>
                                      <w:sz w:val="44"/>
                                      <w:szCs w:val="44"/>
                                    </w:rPr>
                                    <w:t>2</w:t>
                                  </w:r>
                                </w:p>
                              </w:tc>
                            </w:tr>
                            <w:tr w:rsidR="00BC7BDC" w:rsidRPr="00847A19" w14:paraId="21EBE0FE" w14:textId="77777777" w:rsidTr="00D3097A">
                              <w:trPr>
                                <w:jc w:val="center"/>
                              </w:trPr>
                              <w:tc>
                                <w:tcPr>
                                  <w:tcW w:w="8050" w:type="dxa"/>
                                </w:tcPr>
                                <w:p w14:paraId="5E317475" w14:textId="3393B9EB" w:rsidR="00382D5A" w:rsidRPr="00847A19" w:rsidRDefault="00462F14" w:rsidP="009713AD">
                                  <w:pPr>
                                    <w:pStyle w:val="ListParagraph"/>
                                    <w:numPr>
                                      <w:ilvl w:val="0"/>
                                      <w:numId w:val="2"/>
                                    </w:numPr>
                                    <w:spacing w:line="276" w:lineRule="auto"/>
                                    <w:rPr>
                                      <w:b/>
                                      <w:bCs/>
                                      <w:sz w:val="44"/>
                                      <w:szCs w:val="44"/>
                                    </w:rPr>
                                  </w:pPr>
                                  <w:r w:rsidRPr="00847A19">
                                    <w:rPr>
                                      <w:b/>
                                      <w:bCs/>
                                      <w:sz w:val="44"/>
                                      <w:szCs w:val="44"/>
                                    </w:rPr>
                                    <w:t xml:space="preserve">Safety Office </w:t>
                                  </w:r>
                                  <w:r w:rsidR="009C4C23">
                                    <w:rPr>
                                      <w:b/>
                                      <w:bCs/>
                                      <w:sz w:val="44"/>
                                      <w:szCs w:val="44"/>
                                    </w:rPr>
                                    <w:t>“</w:t>
                                  </w:r>
                                  <w:r w:rsidRPr="00847A19">
                                    <w:rPr>
                                      <w:b/>
                                      <w:bCs/>
                                      <w:sz w:val="44"/>
                                      <w:szCs w:val="44"/>
                                    </w:rPr>
                                    <w:t>You Said, We Did</w:t>
                                  </w:r>
                                  <w:r w:rsidR="009C4C23">
                                    <w:rPr>
                                      <w:b/>
                                      <w:bCs/>
                                      <w:sz w:val="44"/>
                                      <w:szCs w:val="44"/>
                                    </w:rPr>
                                    <w:t>”</w:t>
                                  </w:r>
                                  <w:r w:rsidRPr="00847A19">
                                    <w:rPr>
                                      <w:b/>
                                      <w:bCs/>
                                      <w:sz w:val="44"/>
                                      <w:szCs w:val="44"/>
                                    </w:rPr>
                                    <w:t xml:space="preserve"> </w:t>
                                  </w:r>
                                </w:p>
                                <w:p w14:paraId="1281FE7D" w14:textId="559DBE02" w:rsidR="00BC7BDC" w:rsidRPr="00847A19" w:rsidRDefault="00EC3FDC" w:rsidP="009713AD">
                                  <w:pPr>
                                    <w:pStyle w:val="ListParagraph"/>
                                    <w:numPr>
                                      <w:ilvl w:val="0"/>
                                      <w:numId w:val="2"/>
                                    </w:numPr>
                                    <w:spacing w:line="276" w:lineRule="auto"/>
                                    <w:rPr>
                                      <w:b/>
                                      <w:bCs/>
                                      <w:sz w:val="44"/>
                                      <w:szCs w:val="44"/>
                                    </w:rPr>
                                  </w:pPr>
                                  <w:r w:rsidRPr="00847A19">
                                    <w:rPr>
                                      <w:b/>
                                      <w:bCs/>
                                      <w:sz w:val="44"/>
                                      <w:szCs w:val="44"/>
                                    </w:rPr>
                                    <w:t>Safety Office Training Information</w:t>
                                  </w:r>
                                </w:p>
                              </w:tc>
                              <w:tc>
                                <w:tcPr>
                                  <w:tcW w:w="1134" w:type="dxa"/>
                                </w:tcPr>
                                <w:p w14:paraId="1FAFD2EE" w14:textId="1F12EF99" w:rsidR="00BC7BDC" w:rsidRPr="00847A19" w:rsidRDefault="00A6250C" w:rsidP="009713AD">
                                  <w:pPr>
                                    <w:spacing w:line="276" w:lineRule="auto"/>
                                    <w:rPr>
                                      <w:b/>
                                      <w:bCs/>
                                      <w:sz w:val="44"/>
                                      <w:szCs w:val="44"/>
                                    </w:rPr>
                                  </w:pPr>
                                  <w:r>
                                    <w:rPr>
                                      <w:b/>
                                      <w:bCs/>
                                      <w:sz w:val="44"/>
                                      <w:szCs w:val="44"/>
                                    </w:rPr>
                                    <w:t>4</w:t>
                                  </w:r>
                                </w:p>
                                <w:p w14:paraId="200CB0EB" w14:textId="74C697A2" w:rsidR="00382D5A" w:rsidRPr="00847A19" w:rsidRDefault="00A6250C" w:rsidP="009713AD">
                                  <w:pPr>
                                    <w:spacing w:line="276" w:lineRule="auto"/>
                                    <w:rPr>
                                      <w:b/>
                                      <w:bCs/>
                                      <w:sz w:val="44"/>
                                      <w:szCs w:val="44"/>
                                    </w:rPr>
                                  </w:pPr>
                                  <w:r>
                                    <w:rPr>
                                      <w:b/>
                                      <w:bCs/>
                                      <w:sz w:val="44"/>
                                      <w:szCs w:val="44"/>
                                    </w:rPr>
                                    <w:t>5</w:t>
                                  </w:r>
                                </w:p>
                              </w:tc>
                            </w:tr>
                            <w:tr w:rsidR="00BC7BDC" w:rsidRPr="00847A19" w14:paraId="5E0EBA8A" w14:textId="77777777" w:rsidTr="00D3097A">
                              <w:trPr>
                                <w:jc w:val="center"/>
                              </w:trPr>
                              <w:tc>
                                <w:tcPr>
                                  <w:tcW w:w="8050" w:type="dxa"/>
                                </w:tcPr>
                                <w:p w14:paraId="71233DE5" w14:textId="7DF9775F" w:rsidR="00BC7BDC" w:rsidRPr="00847A19" w:rsidRDefault="00A6250C" w:rsidP="009713AD">
                                  <w:pPr>
                                    <w:pStyle w:val="ListParagraph"/>
                                    <w:numPr>
                                      <w:ilvl w:val="0"/>
                                      <w:numId w:val="2"/>
                                    </w:numPr>
                                    <w:spacing w:line="276" w:lineRule="auto"/>
                                    <w:rPr>
                                      <w:b/>
                                      <w:bCs/>
                                      <w:sz w:val="44"/>
                                      <w:szCs w:val="44"/>
                                    </w:rPr>
                                  </w:pPr>
                                  <w:r w:rsidRPr="00847A19">
                                    <w:rPr>
                                      <w:b/>
                                      <w:bCs/>
                                      <w:sz w:val="44"/>
                                      <w:szCs w:val="44"/>
                                    </w:rPr>
                                    <w:t>Workplace Safety</w:t>
                                  </w:r>
                                </w:p>
                              </w:tc>
                              <w:tc>
                                <w:tcPr>
                                  <w:tcW w:w="1134" w:type="dxa"/>
                                </w:tcPr>
                                <w:p w14:paraId="700A8149" w14:textId="5C330A4C" w:rsidR="00BC7BDC" w:rsidRPr="00847A19" w:rsidRDefault="00A6250C" w:rsidP="009713AD">
                                  <w:pPr>
                                    <w:spacing w:line="276" w:lineRule="auto"/>
                                    <w:rPr>
                                      <w:b/>
                                      <w:bCs/>
                                      <w:sz w:val="44"/>
                                      <w:szCs w:val="44"/>
                                    </w:rPr>
                                  </w:pPr>
                                  <w:r>
                                    <w:rPr>
                                      <w:b/>
                                      <w:bCs/>
                                      <w:sz w:val="44"/>
                                      <w:szCs w:val="44"/>
                                    </w:rPr>
                                    <w:t>6</w:t>
                                  </w:r>
                                </w:p>
                              </w:tc>
                            </w:tr>
                            <w:tr w:rsidR="00BC7BDC" w:rsidRPr="00847A19" w14:paraId="1AA0FE59" w14:textId="77777777" w:rsidTr="00D3097A">
                              <w:trPr>
                                <w:jc w:val="center"/>
                              </w:trPr>
                              <w:tc>
                                <w:tcPr>
                                  <w:tcW w:w="8050" w:type="dxa"/>
                                </w:tcPr>
                                <w:p w14:paraId="7617250F" w14:textId="281663A5" w:rsidR="00BC7BDC" w:rsidRPr="00847A19" w:rsidRDefault="00A6250C" w:rsidP="009713AD">
                                  <w:pPr>
                                    <w:pStyle w:val="ListParagraph"/>
                                    <w:numPr>
                                      <w:ilvl w:val="0"/>
                                      <w:numId w:val="2"/>
                                    </w:numPr>
                                    <w:spacing w:line="276" w:lineRule="auto"/>
                                    <w:rPr>
                                      <w:b/>
                                      <w:bCs/>
                                      <w:sz w:val="44"/>
                                      <w:szCs w:val="44"/>
                                    </w:rPr>
                                  </w:pPr>
                                  <w:r w:rsidRPr="00847A19">
                                    <w:rPr>
                                      <w:b/>
                                      <w:bCs/>
                                      <w:sz w:val="44"/>
                                      <w:szCs w:val="44"/>
                                    </w:rPr>
                                    <w:t xml:space="preserve">Helpdesk - Travel Safety </w:t>
                                  </w:r>
                                </w:p>
                              </w:tc>
                              <w:tc>
                                <w:tcPr>
                                  <w:tcW w:w="1134" w:type="dxa"/>
                                </w:tcPr>
                                <w:p w14:paraId="70F5A3FC" w14:textId="01B40EBA" w:rsidR="00BC7BDC" w:rsidRPr="00847A19" w:rsidRDefault="00A6250C" w:rsidP="009713AD">
                                  <w:pPr>
                                    <w:spacing w:line="276" w:lineRule="auto"/>
                                    <w:rPr>
                                      <w:b/>
                                      <w:bCs/>
                                      <w:sz w:val="44"/>
                                      <w:szCs w:val="44"/>
                                    </w:rPr>
                                  </w:pPr>
                                  <w:r>
                                    <w:rPr>
                                      <w:b/>
                                      <w:bCs/>
                                      <w:sz w:val="44"/>
                                      <w:szCs w:val="44"/>
                                    </w:rPr>
                                    <w:t>9</w:t>
                                  </w:r>
                                </w:p>
                              </w:tc>
                            </w:tr>
                            <w:tr w:rsidR="00BC7BDC" w:rsidRPr="00847A19" w14:paraId="580D94F9" w14:textId="77777777" w:rsidTr="00D3097A">
                              <w:trPr>
                                <w:jc w:val="center"/>
                              </w:trPr>
                              <w:tc>
                                <w:tcPr>
                                  <w:tcW w:w="8050" w:type="dxa"/>
                                </w:tcPr>
                                <w:p w14:paraId="1CAEC010" w14:textId="405EBDD0" w:rsidR="00DB7D6B" w:rsidRPr="00847A19" w:rsidRDefault="00CF29AA" w:rsidP="009713AD">
                                  <w:pPr>
                                    <w:pStyle w:val="ListParagraph"/>
                                    <w:numPr>
                                      <w:ilvl w:val="0"/>
                                      <w:numId w:val="2"/>
                                    </w:numPr>
                                    <w:spacing w:line="276" w:lineRule="auto"/>
                                    <w:rPr>
                                      <w:b/>
                                      <w:bCs/>
                                      <w:sz w:val="44"/>
                                      <w:szCs w:val="44"/>
                                    </w:rPr>
                                  </w:pPr>
                                  <w:r w:rsidRPr="00847A19">
                                    <w:rPr>
                                      <w:b/>
                                      <w:bCs/>
                                      <w:sz w:val="44"/>
                                      <w:szCs w:val="44"/>
                                    </w:rPr>
                                    <w:t>Biological Safety</w:t>
                                  </w:r>
                                  <w:r>
                                    <w:rPr>
                                      <w:b/>
                                      <w:bCs/>
                                      <w:sz w:val="44"/>
                                      <w:szCs w:val="44"/>
                                    </w:rPr>
                                    <w:t xml:space="preserve"> </w:t>
                                  </w:r>
                                </w:p>
                                <w:p w14:paraId="2D4A634A" w14:textId="049495DB" w:rsidR="00BC7BDC" w:rsidRPr="00847A19" w:rsidRDefault="00A6250C" w:rsidP="009713AD">
                                  <w:pPr>
                                    <w:pStyle w:val="ListParagraph"/>
                                    <w:numPr>
                                      <w:ilvl w:val="0"/>
                                      <w:numId w:val="2"/>
                                    </w:numPr>
                                    <w:spacing w:line="276" w:lineRule="auto"/>
                                    <w:rPr>
                                      <w:b/>
                                      <w:bCs/>
                                      <w:sz w:val="44"/>
                                      <w:szCs w:val="44"/>
                                    </w:rPr>
                                  </w:pPr>
                                  <w:r>
                                    <w:rPr>
                                      <w:b/>
                                      <w:bCs/>
                                      <w:sz w:val="44"/>
                                      <w:szCs w:val="44"/>
                                    </w:rPr>
                                    <w:t>Chemical Safety</w:t>
                                  </w:r>
                                </w:p>
                              </w:tc>
                              <w:tc>
                                <w:tcPr>
                                  <w:tcW w:w="1134" w:type="dxa"/>
                                </w:tcPr>
                                <w:p w14:paraId="7DB3300E" w14:textId="074DB04D" w:rsidR="00BC7BDC" w:rsidRPr="00847A19" w:rsidRDefault="00967F19" w:rsidP="009713AD">
                                  <w:pPr>
                                    <w:spacing w:line="276" w:lineRule="auto"/>
                                    <w:rPr>
                                      <w:b/>
                                      <w:bCs/>
                                      <w:sz w:val="44"/>
                                      <w:szCs w:val="44"/>
                                    </w:rPr>
                                  </w:pPr>
                                  <w:r>
                                    <w:rPr>
                                      <w:b/>
                                      <w:bCs/>
                                      <w:sz w:val="44"/>
                                      <w:szCs w:val="44"/>
                                    </w:rPr>
                                    <w:t>10</w:t>
                                  </w:r>
                                </w:p>
                                <w:p w14:paraId="19CFE840" w14:textId="34E5C7F3" w:rsidR="00DB7D6B" w:rsidRPr="00847A19" w:rsidRDefault="00967F19" w:rsidP="009713AD">
                                  <w:pPr>
                                    <w:spacing w:line="276" w:lineRule="auto"/>
                                    <w:rPr>
                                      <w:b/>
                                      <w:bCs/>
                                      <w:sz w:val="44"/>
                                      <w:szCs w:val="44"/>
                                    </w:rPr>
                                  </w:pPr>
                                  <w:r>
                                    <w:rPr>
                                      <w:b/>
                                      <w:bCs/>
                                      <w:sz w:val="44"/>
                                      <w:szCs w:val="44"/>
                                    </w:rPr>
                                    <w:t>1</w:t>
                                  </w:r>
                                  <w:r w:rsidR="00A6250C">
                                    <w:rPr>
                                      <w:b/>
                                      <w:bCs/>
                                      <w:sz w:val="44"/>
                                      <w:szCs w:val="44"/>
                                    </w:rPr>
                                    <w:t>0</w:t>
                                  </w:r>
                                </w:p>
                              </w:tc>
                            </w:tr>
                            <w:tr w:rsidR="00BC7BDC" w:rsidRPr="00847A19" w14:paraId="3351CF51" w14:textId="77777777" w:rsidTr="00D3097A">
                              <w:trPr>
                                <w:jc w:val="center"/>
                              </w:trPr>
                              <w:tc>
                                <w:tcPr>
                                  <w:tcW w:w="8050" w:type="dxa"/>
                                </w:tcPr>
                                <w:p w14:paraId="1C18F75D" w14:textId="21F287A1" w:rsidR="00BC7BDC" w:rsidRPr="00847A19" w:rsidRDefault="00A6250C" w:rsidP="009713AD">
                                  <w:pPr>
                                    <w:pStyle w:val="ListParagraph"/>
                                    <w:numPr>
                                      <w:ilvl w:val="0"/>
                                      <w:numId w:val="2"/>
                                    </w:numPr>
                                    <w:spacing w:line="276" w:lineRule="auto"/>
                                    <w:rPr>
                                      <w:b/>
                                      <w:bCs/>
                                      <w:sz w:val="44"/>
                                      <w:szCs w:val="44"/>
                                    </w:rPr>
                                  </w:pPr>
                                  <w:r>
                                    <w:rPr>
                                      <w:b/>
                                      <w:bCs/>
                                      <w:sz w:val="44"/>
                                      <w:szCs w:val="44"/>
                                    </w:rPr>
                                    <w:t>Radiation Safety</w:t>
                                  </w:r>
                                </w:p>
                              </w:tc>
                              <w:tc>
                                <w:tcPr>
                                  <w:tcW w:w="1134" w:type="dxa"/>
                                </w:tcPr>
                                <w:p w14:paraId="04D67BA3" w14:textId="6255BE3B" w:rsidR="00BC7BDC" w:rsidRPr="00847A19" w:rsidRDefault="00967F19" w:rsidP="009713AD">
                                  <w:pPr>
                                    <w:spacing w:line="276" w:lineRule="auto"/>
                                    <w:rPr>
                                      <w:b/>
                                      <w:bCs/>
                                      <w:sz w:val="44"/>
                                      <w:szCs w:val="44"/>
                                    </w:rPr>
                                  </w:pPr>
                                  <w:r>
                                    <w:rPr>
                                      <w:b/>
                                      <w:bCs/>
                                      <w:sz w:val="44"/>
                                      <w:szCs w:val="44"/>
                                    </w:rPr>
                                    <w:t>1</w:t>
                                  </w:r>
                                  <w:r w:rsidR="0026404D">
                                    <w:rPr>
                                      <w:b/>
                                      <w:bCs/>
                                      <w:sz w:val="44"/>
                                      <w:szCs w:val="44"/>
                                    </w:rPr>
                                    <w:t>3</w:t>
                                  </w:r>
                                </w:p>
                              </w:tc>
                            </w:tr>
                            <w:tr w:rsidR="008771C5" w:rsidRPr="00847A19" w14:paraId="2B6E010B" w14:textId="77777777" w:rsidTr="00D3097A">
                              <w:trPr>
                                <w:jc w:val="center"/>
                              </w:trPr>
                              <w:tc>
                                <w:tcPr>
                                  <w:tcW w:w="8050" w:type="dxa"/>
                                </w:tcPr>
                                <w:p w14:paraId="648B2B9E" w14:textId="01241D3D" w:rsidR="008771C5" w:rsidRPr="00847A19" w:rsidRDefault="00A6250C" w:rsidP="008771C5">
                                  <w:pPr>
                                    <w:pStyle w:val="ListParagraph"/>
                                    <w:numPr>
                                      <w:ilvl w:val="0"/>
                                      <w:numId w:val="2"/>
                                    </w:numPr>
                                    <w:spacing w:line="276" w:lineRule="auto"/>
                                    <w:rPr>
                                      <w:b/>
                                      <w:bCs/>
                                      <w:sz w:val="44"/>
                                      <w:szCs w:val="44"/>
                                    </w:rPr>
                                  </w:pPr>
                                  <w:r>
                                    <w:rPr>
                                      <w:b/>
                                      <w:bCs/>
                                      <w:sz w:val="44"/>
                                      <w:szCs w:val="44"/>
                                    </w:rPr>
                                    <w:t>Occupational Health and Safety</w:t>
                                  </w:r>
                                </w:p>
                              </w:tc>
                              <w:tc>
                                <w:tcPr>
                                  <w:tcW w:w="1134" w:type="dxa"/>
                                </w:tcPr>
                                <w:p w14:paraId="4A153A65" w14:textId="28B02409" w:rsidR="008771C5" w:rsidRPr="00847A19" w:rsidRDefault="008771C5" w:rsidP="008771C5">
                                  <w:pPr>
                                    <w:spacing w:line="276" w:lineRule="auto"/>
                                    <w:rPr>
                                      <w:b/>
                                      <w:bCs/>
                                      <w:sz w:val="44"/>
                                      <w:szCs w:val="44"/>
                                    </w:rPr>
                                  </w:pPr>
                                  <w:r>
                                    <w:rPr>
                                      <w:b/>
                                      <w:bCs/>
                                      <w:sz w:val="44"/>
                                      <w:szCs w:val="44"/>
                                    </w:rPr>
                                    <w:t>1</w:t>
                                  </w:r>
                                  <w:r w:rsidR="0026404D">
                                    <w:rPr>
                                      <w:b/>
                                      <w:bCs/>
                                      <w:sz w:val="44"/>
                                      <w:szCs w:val="44"/>
                                    </w:rPr>
                                    <w:t>3</w:t>
                                  </w:r>
                                </w:p>
                              </w:tc>
                            </w:tr>
                            <w:tr w:rsidR="008771C5" w:rsidRPr="00847A19" w14:paraId="331D5FC2" w14:textId="77777777" w:rsidTr="00D3097A">
                              <w:trPr>
                                <w:jc w:val="center"/>
                              </w:trPr>
                              <w:tc>
                                <w:tcPr>
                                  <w:tcW w:w="8050" w:type="dxa"/>
                                </w:tcPr>
                                <w:p w14:paraId="362AE05C" w14:textId="0F141E7C" w:rsidR="008771C5" w:rsidRPr="00847A19" w:rsidRDefault="00A6250C" w:rsidP="008771C5">
                                  <w:pPr>
                                    <w:pStyle w:val="ListParagraph"/>
                                    <w:numPr>
                                      <w:ilvl w:val="0"/>
                                      <w:numId w:val="2"/>
                                    </w:numPr>
                                    <w:spacing w:line="276" w:lineRule="auto"/>
                                    <w:rPr>
                                      <w:b/>
                                      <w:bCs/>
                                      <w:sz w:val="44"/>
                                      <w:szCs w:val="44"/>
                                    </w:rPr>
                                  </w:pPr>
                                  <w:r>
                                    <w:rPr>
                                      <w:b/>
                                      <w:bCs/>
                                      <w:sz w:val="44"/>
                                      <w:szCs w:val="44"/>
                                    </w:rPr>
                                    <w:t>Estates Statutory Compliance</w:t>
                                  </w:r>
                                </w:p>
                              </w:tc>
                              <w:tc>
                                <w:tcPr>
                                  <w:tcW w:w="1134" w:type="dxa"/>
                                </w:tcPr>
                                <w:p w14:paraId="25EDE956" w14:textId="73463704" w:rsidR="008771C5" w:rsidRPr="00847A19" w:rsidRDefault="00A6250C" w:rsidP="008771C5">
                                  <w:pPr>
                                    <w:spacing w:line="276" w:lineRule="auto"/>
                                    <w:rPr>
                                      <w:b/>
                                      <w:bCs/>
                                      <w:sz w:val="44"/>
                                      <w:szCs w:val="44"/>
                                    </w:rPr>
                                  </w:pPr>
                                  <w:r>
                                    <w:rPr>
                                      <w:b/>
                                      <w:bCs/>
                                      <w:sz w:val="44"/>
                                      <w:szCs w:val="44"/>
                                    </w:rPr>
                                    <w:t>1</w:t>
                                  </w:r>
                                  <w:r w:rsidR="0026404D">
                                    <w:rPr>
                                      <w:b/>
                                      <w:bCs/>
                                      <w:sz w:val="44"/>
                                      <w:szCs w:val="44"/>
                                    </w:rPr>
                                    <w:t>4</w:t>
                                  </w:r>
                                </w:p>
                              </w:tc>
                            </w:tr>
                            <w:tr w:rsidR="008771C5" w:rsidRPr="00451778" w14:paraId="015C359A" w14:textId="77777777" w:rsidTr="00D3097A">
                              <w:trPr>
                                <w:jc w:val="center"/>
                              </w:trPr>
                              <w:tc>
                                <w:tcPr>
                                  <w:tcW w:w="8050" w:type="dxa"/>
                                </w:tcPr>
                                <w:p w14:paraId="5F47FED1" w14:textId="5DEAADA3" w:rsidR="008771C5" w:rsidRPr="00451778" w:rsidRDefault="008771C5" w:rsidP="00A6250C">
                                  <w:pPr>
                                    <w:pStyle w:val="ListParagraph"/>
                                    <w:spacing w:line="276" w:lineRule="auto"/>
                                    <w:ind w:left="360"/>
                                    <w:rPr>
                                      <w:b/>
                                      <w:bCs/>
                                      <w:sz w:val="36"/>
                                      <w:szCs w:val="36"/>
                                    </w:rPr>
                                  </w:pPr>
                                </w:p>
                              </w:tc>
                              <w:tc>
                                <w:tcPr>
                                  <w:tcW w:w="1134" w:type="dxa"/>
                                </w:tcPr>
                                <w:p w14:paraId="6807768F" w14:textId="2CF75E2A" w:rsidR="008771C5" w:rsidRPr="00451778" w:rsidRDefault="008771C5" w:rsidP="008771C5">
                                  <w:pPr>
                                    <w:spacing w:line="276" w:lineRule="auto"/>
                                    <w:rPr>
                                      <w:b/>
                                      <w:bCs/>
                                      <w:sz w:val="36"/>
                                      <w:szCs w:val="36"/>
                                    </w:rPr>
                                  </w:pPr>
                                </w:p>
                              </w:tc>
                            </w:tr>
                            <w:tr w:rsidR="008771C5" w:rsidRPr="00451778" w14:paraId="3498E1A7" w14:textId="77777777" w:rsidTr="00D3097A">
                              <w:trPr>
                                <w:jc w:val="center"/>
                              </w:trPr>
                              <w:tc>
                                <w:tcPr>
                                  <w:tcW w:w="8050" w:type="dxa"/>
                                </w:tcPr>
                                <w:p w14:paraId="4B7F6D61" w14:textId="3BF8805E" w:rsidR="008771C5" w:rsidRPr="00451778" w:rsidRDefault="008771C5" w:rsidP="008771C5">
                                  <w:pPr>
                                    <w:pStyle w:val="ListParagraph"/>
                                    <w:spacing w:line="276" w:lineRule="auto"/>
                                    <w:ind w:left="360"/>
                                    <w:rPr>
                                      <w:b/>
                                      <w:bCs/>
                                      <w:sz w:val="36"/>
                                      <w:szCs w:val="36"/>
                                    </w:rPr>
                                  </w:pPr>
                                </w:p>
                              </w:tc>
                              <w:tc>
                                <w:tcPr>
                                  <w:tcW w:w="1134" w:type="dxa"/>
                                </w:tcPr>
                                <w:p w14:paraId="72940BE2" w14:textId="47617468" w:rsidR="008771C5" w:rsidRPr="00451778" w:rsidRDefault="008771C5" w:rsidP="008771C5">
                                  <w:pPr>
                                    <w:spacing w:line="276" w:lineRule="auto"/>
                                    <w:rPr>
                                      <w:b/>
                                      <w:bCs/>
                                      <w:sz w:val="36"/>
                                      <w:szCs w:val="36"/>
                                    </w:rPr>
                                  </w:pPr>
                                </w:p>
                              </w:tc>
                            </w:tr>
                          </w:tbl>
                          <w:p w14:paraId="12B3D757" w14:textId="77777777" w:rsidR="00EA376F" w:rsidRDefault="00EA376F" w:rsidP="00BC7B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F7F9B" id="_x0000_s1030" type="#_x0000_t202" style="position:absolute;margin-left:0;margin-top:1.55pt;width:520.25pt;height:428.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FMgIAAFwEAAAOAAAAZHJzL2Uyb0RvYy54bWysVEtv2zAMvg/YfxB0X+ykeXR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ke55P+ZEQJR9toeHc/zhOw2fW5dT58FVCTKJTUIS8J&#10;LnZY+YAp0fXsErN50KpaKq2TEmdBLLQjB4Ys6pCKxBe/eWlDGizlbpSnwAbi8y6yNpjg2lSUQrtp&#10;iapKOjw3vIHqiDg46EbEW75UWOuK+fDCHM4Eto5zHp7xkBowF5wkSnbgfv7tPvojVWilpMEZK6n/&#10;sWdOUKK/GSTxc384jEOZlOFoMkDF3Vo2txazrxeAAPRxoyxPYvQP+ixKB/UbrsM8ZkUTMxxzlzSc&#10;xUXoJh/XiYv5PDnhGFoWVmZteQwdAY9MvLZvzNkTXQGZfoLzNLLiHWudb3xpYL4PIFWiNOLcoXqC&#10;H0c4MX1at7gjt3ryuv4UZr8AAAD//wMAUEsDBBQABgAIAAAAIQCYoWGb3wAAAAcBAAAPAAAAZHJz&#10;L2Rvd25yZXYueG1sTI9LT8MwEITvSPwHa5G4IGqXkFJCNhVCPCRuNDzEzY2XJCJeR7GbhH+Pe4Lj&#10;aEYz3+Sb2XZipMG3jhGWCwWCuHKm5RrhtXw4X4PwQbPRnWNC+CEPm+L4KNeZcRO/0LgNtYgl7DON&#10;0ITQZ1L6qiGr/cL1xNH7coPVIcqhlmbQUyy3nbxQaiWtbjkuNLqnu4aq7+3eInye1R/Pfn58m5I0&#10;6e+fxvLq3ZSIpyfz7Q2IQHP4C8MBP6JDEZl2bs/Giw4hHgkIyRLEwVSXKgWxQ1in1yuQRS7/8xe/&#10;AAAA//8DAFBLAQItABQABgAIAAAAIQC2gziS/gAAAOEBAAATAAAAAAAAAAAAAAAAAAAAAABbQ29u&#10;dGVudF9UeXBlc10ueG1sUEsBAi0AFAAGAAgAAAAhADj9If/WAAAAlAEAAAsAAAAAAAAAAAAAAAAA&#10;LwEAAF9yZWxzLy5yZWxzUEsBAi0AFAAGAAgAAAAhAP8ON4UyAgAAXAQAAA4AAAAAAAAAAAAAAAAA&#10;LgIAAGRycy9lMm9Eb2MueG1sUEsBAi0AFAAGAAgAAAAhAJihYZvfAAAABwEAAA8AAAAAAAAAAAAA&#10;AAAAjAQAAGRycy9kb3ducmV2LnhtbFBLBQYAAAAABAAEAPMAAACYBQAAAAA=&#10;" fillcolor="white [3201]" stroked="f" strokeweight=".5pt">
                <v:textbox>
                  <w:txbxContent>
                    <w:p w14:paraId="6F7AA886" w14:textId="3B866239" w:rsidR="00766D8C" w:rsidRPr="00847A19" w:rsidRDefault="00766D8C" w:rsidP="00BC7BDC">
                      <w:pPr>
                        <w:rPr>
                          <w:sz w:val="44"/>
                          <w:szCs w:val="44"/>
                        </w:rPr>
                      </w:pPr>
                      <w:r w:rsidRPr="00847A19">
                        <w:rPr>
                          <w:b/>
                          <w:bCs/>
                          <w:sz w:val="44"/>
                          <w:szCs w:val="44"/>
                        </w:rPr>
                        <w:t xml:space="preserve">In this issue you will find updates on: </w:t>
                      </w:r>
                      <w:r w:rsidRPr="00847A19">
                        <w:rPr>
                          <w:b/>
                          <w:bCs/>
                          <w:sz w:val="44"/>
                          <w:szCs w:val="44"/>
                        </w:rPr>
                        <w:tab/>
                        <w:t xml:space="preserve"> </w:t>
                      </w:r>
                      <w:r w:rsidRPr="00847A19">
                        <w:rPr>
                          <w:b/>
                          <w:bCs/>
                          <w:sz w:val="44"/>
                          <w:szCs w:val="44"/>
                        </w:rPr>
                        <w:ta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1134"/>
                      </w:tblGrid>
                      <w:tr w:rsidR="00BC7BDC" w:rsidRPr="00847A19" w14:paraId="58F0372F" w14:textId="77777777" w:rsidTr="00D3097A">
                        <w:trPr>
                          <w:jc w:val="center"/>
                        </w:trPr>
                        <w:tc>
                          <w:tcPr>
                            <w:tcW w:w="8050" w:type="dxa"/>
                          </w:tcPr>
                          <w:p w14:paraId="510A6E5E" w14:textId="1F34E23E" w:rsidR="00BC7BDC" w:rsidRPr="00847A19" w:rsidRDefault="00462F14" w:rsidP="009713AD">
                            <w:pPr>
                              <w:pStyle w:val="ListParagraph"/>
                              <w:numPr>
                                <w:ilvl w:val="0"/>
                                <w:numId w:val="2"/>
                              </w:numPr>
                              <w:spacing w:line="276" w:lineRule="auto"/>
                              <w:rPr>
                                <w:b/>
                                <w:bCs/>
                                <w:sz w:val="44"/>
                                <w:szCs w:val="44"/>
                              </w:rPr>
                            </w:pPr>
                            <w:r w:rsidRPr="00847A19">
                              <w:rPr>
                                <w:b/>
                                <w:bCs/>
                                <w:sz w:val="44"/>
                                <w:szCs w:val="44"/>
                              </w:rPr>
                              <w:t>Safety Office General Updates</w:t>
                            </w:r>
                          </w:p>
                        </w:tc>
                        <w:tc>
                          <w:tcPr>
                            <w:tcW w:w="1134" w:type="dxa"/>
                          </w:tcPr>
                          <w:p w14:paraId="1838DFD9" w14:textId="0B88305C" w:rsidR="00BC7BDC" w:rsidRPr="00847A19" w:rsidRDefault="00967F19" w:rsidP="009713AD">
                            <w:pPr>
                              <w:spacing w:line="276" w:lineRule="auto"/>
                              <w:rPr>
                                <w:b/>
                                <w:bCs/>
                                <w:sz w:val="44"/>
                                <w:szCs w:val="44"/>
                              </w:rPr>
                            </w:pPr>
                            <w:r>
                              <w:rPr>
                                <w:b/>
                                <w:bCs/>
                                <w:sz w:val="44"/>
                                <w:szCs w:val="44"/>
                              </w:rPr>
                              <w:t>2</w:t>
                            </w:r>
                          </w:p>
                        </w:tc>
                      </w:tr>
                      <w:tr w:rsidR="00BC7BDC" w:rsidRPr="00847A19" w14:paraId="21EBE0FE" w14:textId="77777777" w:rsidTr="00D3097A">
                        <w:trPr>
                          <w:jc w:val="center"/>
                        </w:trPr>
                        <w:tc>
                          <w:tcPr>
                            <w:tcW w:w="8050" w:type="dxa"/>
                          </w:tcPr>
                          <w:p w14:paraId="5E317475" w14:textId="3393B9EB" w:rsidR="00382D5A" w:rsidRPr="00847A19" w:rsidRDefault="00462F14" w:rsidP="009713AD">
                            <w:pPr>
                              <w:pStyle w:val="ListParagraph"/>
                              <w:numPr>
                                <w:ilvl w:val="0"/>
                                <w:numId w:val="2"/>
                              </w:numPr>
                              <w:spacing w:line="276" w:lineRule="auto"/>
                              <w:rPr>
                                <w:b/>
                                <w:bCs/>
                                <w:sz w:val="44"/>
                                <w:szCs w:val="44"/>
                              </w:rPr>
                            </w:pPr>
                            <w:r w:rsidRPr="00847A19">
                              <w:rPr>
                                <w:b/>
                                <w:bCs/>
                                <w:sz w:val="44"/>
                                <w:szCs w:val="44"/>
                              </w:rPr>
                              <w:t xml:space="preserve">Safety Office </w:t>
                            </w:r>
                            <w:r w:rsidR="009C4C23">
                              <w:rPr>
                                <w:b/>
                                <w:bCs/>
                                <w:sz w:val="44"/>
                                <w:szCs w:val="44"/>
                              </w:rPr>
                              <w:t>“</w:t>
                            </w:r>
                            <w:r w:rsidRPr="00847A19">
                              <w:rPr>
                                <w:b/>
                                <w:bCs/>
                                <w:sz w:val="44"/>
                                <w:szCs w:val="44"/>
                              </w:rPr>
                              <w:t>You Said, We Did</w:t>
                            </w:r>
                            <w:r w:rsidR="009C4C23">
                              <w:rPr>
                                <w:b/>
                                <w:bCs/>
                                <w:sz w:val="44"/>
                                <w:szCs w:val="44"/>
                              </w:rPr>
                              <w:t>”</w:t>
                            </w:r>
                            <w:r w:rsidRPr="00847A19">
                              <w:rPr>
                                <w:b/>
                                <w:bCs/>
                                <w:sz w:val="44"/>
                                <w:szCs w:val="44"/>
                              </w:rPr>
                              <w:t xml:space="preserve"> </w:t>
                            </w:r>
                          </w:p>
                          <w:p w14:paraId="1281FE7D" w14:textId="559DBE02" w:rsidR="00BC7BDC" w:rsidRPr="00847A19" w:rsidRDefault="00EC3FDC" w:rsidP="009713AD">
                            <w:pPr>
                              <w:pStyle w:val="ListParagraph"/>
                              <w:numPr>
                                <w:ilvl w:val="0"/>
                                <w:numId w:val="2"/>
                              </w:numPr>
                              <w:spacing w:line="276" w:lineRule="auto"/>
                              <w:rPr>
                                <w:b/>
                                <w:bCs/>
                                <w:sz w:val="44"/>
                                <w:szCs w:val="44"/>
                              </w:rPr>
                            </w:pPr>
                            <w:r w:rsidRPr="00847A19">
                              <w:rPr>
                                <w:b/>
                                <w:bCs/>
                                <w:sz w:val="44"/>
                                <w:szCs w:val="44"/>
                              </w:rPr>
                              <w:t>Safety Office Training Information</w:t>
                            </w:r>
                          </w:p>
                        </w:tc>
                        <w:tc>
                          <w:tcPr>
                            <w:tcW w:w="1134" w:type="dxa"/>
                          </w:tcPr>
                          <w:p w14:paraId="1FAFD2EE" w14:textId="1F12EF99" w:rsidR="00BC7BDC" w:rsidRPr="00847A19" w:rsidRDefault="00A6250C" w:rsidP="009713AD">
                            <w:pPr>
                              <w:spacing w:line="276" w:lineRule="auto"/>
                              <w:rPr>
                                <w:b/>
                                <w:bCs/>
                                <w:sz w:val="44"/>
                                <w:szCs w:val="44"/>
                              </w:rPr>
                            </w:pPr>
                            <w:r>
                              <w:rPr>
                                <w:b/>
                                <w:bCs/>
                                <w:sz w:val="44"/>
                                <w:szCs w:val="44"/>
                              </w:rPr>
                              <w:t>4</w:t>
                            </w:r>
                          </w:p>
                          <w:p w14:paraId="200CB0EB" w14:textId="74C697A2" w:rsidR="00382D5A" w:rsidRPr="00847A19" w:rsidRDefault="00A6250C" w:rsidP="009713AD">
                            <w:pPr>
                              <w:spacing w:line="276" w:lineRule="auto"/>
                              <w:rPr>
                                <w:b/>
                                <w:bCs/>
                                <w:sz w:val="44"/>
                                <w:szCs w:val="44"/>
                              </w:rPr>
                            </w:pPr>
                            <w:r>
                              <w:rPr>
                                <w:b/>
                                <w:bCs/>
                                <w:sz w:val="44"/>
                                <w:szCs w:val="44"/>
                              </w:rPr>
                              <w:t>5</w:t>
                            </w:r>
                          </w:p>
                        </w:tc>
                      </w:tr>
                      <w:tr w:rsidR="00BC7BDC" w:rsidRPr="00847A19" w14:paraId="5E0EBA8A" w14:textId="77777777" w:rsidTr="00D3097A">
                        <w:trPr>
                          <w:jc w:val="center"/>
                        </w:trPr>
                        <w:tc>
                          <w:tcPr>
                            <w:tcW w:w="8050" w:type="dxa"/>
                          </w:tcPr>
                          <w:p w14:paraId="71233DE5" w14:textId="7DF9775F" w:rsidR="00BC7BDC" w:rsidRPr="00847A19" w:rsidRDefault="00A6250C" w:rsidP="009713AD">
                            <w:pPr>
                              <w:pStyle w:val="ListParagraph"/>
                              <w:numPr>
                                <w:ilvl w:val="0"/>
                                <w:numId w:val="2"/>
                              </w:numPr>
                              <w:spacing w:line="276" w:lineRule="auto"/>
                              <w:rPr>
                                <w:b/>
                                <w:bCs/>
                                <w:sz w:val="44"/>
                                <w:szCs w:val="44"/>
                              </w:rPr>
                            </w:pPr>
                            <w:r w:rsidRPr="00847A19">
                              <w:rPr>
                                <w:b/>
                                <w:bCs/>
                                <w:sz w:val="44"/>
                                <w:szCs w:val="44"/>
                              </w:rPr>
                              <w:t>Workplace Safety</w:t>
                            </w:r>
                          </w:p>
                        </w:tc>
                        <w:tc>
                          <w:tcPr>
                            <w:tcW w:w="1134" w:type="dxa"/>
                          </w:tcPr>
                          <w:p w14:paraId="700A8149" w14:textId="5C330A4C" w:rsidR="00BC7BDC" w:rsidRPr="00847A19" w:rsidRDefault="00A6250C" w:rsidP="009713AD">
                            <w:pPr>
                              <w:spacing w:line="276" w:lineRule="auto"/>
                              <w:rPr>
                                <w:b/>
                                <w:bCs/>
                                <w:sz w:val="44"/>
                                <w:szCs w:val="44"/>
                              </w:rPr>
                            </w:pPr>
                            <w:r>
                              <w:rPr>
                                <w:b/>
                                <w:bCs/>
                                <w:sz w:val="44"/>
                                <w:szCs w:val="44"/>
                              </w:rPr>
                              <w:t>6</w:t>
                            </w:r>
                          </w:p>
                        </w:tc>
                      </w:tr>
                      <w:tr w:rsidR="00BC7BDC" w:rsidRPr="00847A19" w14:paraId="1AA0FE59" w14:textId="77777777" w:rsidTr="00D3097A">
                        <w:trPr>
                          <w:jc w:val="center"/>
                        </w:trPr>
                        <w:tc>
                          <w:tcPr>
                            <w:tcW w:w="8050" w:type="dxa"/>
                          </w:tcPr>
                          <w:p w14:paraId="7617250F" w14:textId="281663A5" w:rsidR="00BC7BDC" w:rsidRPr="00847A19" w:rsidRDefault="00A6250C" w:rsidP="009713AD">
                            <w:pPr>
                              <w:pStyle w:val="ListParagraph"/>
                              <w:numPr>
                                <w:ilvl w:val="0"/>
                                <w:numId w:val="2"/>
                              </w:numPr>
                              <w:spacing w:line="276" w:lineRule="auto"/>
                              <w:rPr>
                                <w:b/>
                                <w:bCs/>
                                <w:sz w:val="44"/>
                                <w:szCs w:val="44"/>
                              </w:rPr>
                            </w:pPr>
                            <w:r w:rsidRPr="00847A19">
                              <w:rPr>
                                <w:b/>
                                <w:bCs/>
                                <w:sz w:val="44"/>
                                <w:szCs w:val="44"/>
                              </w:rPr>
                              <w:t xml:space="preserve">Helpdesk - Travel Safety </w:t>
                            </w:r>
                          </w:p>
                        </w:tc>
                        <w:tc>
                          <w:tcPr>
                            <w:tcW w:w="1134" w:type="dxa"/>
                          </w:tcPr>
                          <w:p w14:paraId="70F5A3FC" w14:textId="01B40EBA" w:rsidR="00BC7BDC" w:rsidRPr="00847A19" w:rsidRDefault="00A6250C" w:rsidP="009713AD">
                            <w:pPr>
                              <w:spacing w:line="276" w:lineRule="auto"/>
                              <w:rPr>
                                <w:b/>
                                <w:bCs/>
                                <w:sz w:val="44"/>
                                <w:szCs w:val="44"/>
                              </w:rPr>
                            </w:pPr>
                            <w:r>
                              <w:rPr>
                                <w:b/>
                                <w:bCs/>
                                <w:sz w:val="44"/>
                                <w:szCs w:val="44"/>
                              </w:rPr>
                              <w:t>9</w:t>
                            </w:r>
                          </w:p>
                        </w:tc>
                      </w:tr>
                      <w:tr w:rsidR="00BC7BDC" w:rsidRPr="00847A19" w14:paraId="580D94F9" w14:textId="77777777" w:rsidTr="00D3097A">
                        <w:trPr>
                          <w:jc w:val="center"/>
                        </w:trPr>
                        <w:tc>
                          <w:tcPr>
                            <w:tcW w:w="8050" w:type="dxa"/>
                          </w:tcPr>
                          <w:p w14:paraId="1CAEC010" w14:textId="405EBDD0" w:rsidR="00DB7D6B" w:rsidRPr="00847A19" w:rsidRDefault="00CF29AA" w:rsidP="009713AD">
                            <w:pPr>
                              <w:pStyle w:val="ListParagraph"/>
                              <w:numPr>
                                <w:ilvl w:val="0"/>
                                <w:numId w:val="2"/>
                              </w:numPr>
                              <w:spacing w:line="276" w:lineRule="auto"/>
                              <w:rPr>
                                <w:b/>
                                <w:bCs/>
                                <w:sz w:val="44"/>
                                <w:szCs w:val="44"/>
                              </w:rPr>
                            </w:pPr>
                            <w:r w:rsidRPr="00847A19">
                              <w:rPr>
                                <w:b/>
                                <w:bCs/>
                                <w:sz w:val="44"/>
                                <w:szCs w:val="44"/>
                              </w:rPr>
                              <w:t>Biological Safety</w:t>
                            </w:r>
                            <w:r>
                              <w:rPr>
                                <w:b/>
                                <w:bCs/>
                                <w:sz w:val="44"/>
                                <w:szCs w:val="44"/>
                              </w:rPr>
                              <w:t xml:space="preserve"> </w:t>
                            </w:r>
                          </w:p>
                          <w:p w14:paraId="2D4A634A" w14:textId="049495DB" w:rsidR="00BC7BDC" w:rsidRPr="00847A19" w:rsidRDefault="00A6250C" w:rsidP="009713AD">
                            <w:pPr>
                              <w:pStyle w:val="ListParagraph"/>
                              <w:numPr>
                                <w:ilvl w:val="0"/>
                                <w:numId w:val="2"/>
                              </w:numPr>
                              <w:spacing w:line="276" w:lineRule="auto"/>
                              <w:rPr>
                                <w:b/>
                                <w:bCs/>
                                <w:sz w:val="44"/>
                                <w:szCs w:val="44"/>
                              </w:rPr>
                            </w:pPr>
                            <w:r>
                              <w:rPr>
                                <w:b/>
                                <w:bCs/>
                                <w:sz w:val="44"/>
                                <w:szCs w:val="44"/>
                              </w:rPr>
                              <w:t>Chemical Safety</w:t>
                            </w:r>
                          </w:p>
                        </w:tc>
                        <w:tc>
                          <w:tcPr>
                            <w:tcW w:w="1134" w:type="dxa"/>
                          </w:tcPr>
                          <w:p w14:paraId="7DB3300E" w14:textId="074DB04D" w:rsidR="00BC7BDC" w:rsidRPr="00847A19" w:rsidRDefault="00967F19" w:rsidP="009713AD">
                            <w:pPr>
                              <w:spacing w:line="276" w:lineRule="auto"/>
                              <w:rPr>
                                <w:b/>
                                <w:bCs/>
                                <w:sz w:val="44"/>
                                <w:szCs w:val="44"/>
                              </w:rPr>
                            </w:pPr>
                            <w:r>
                              <w:rPr>
                                <w:b/>
                                <w:bCs/>
                                <w:sz w:val="44"/>
                                <w:szCs w:val="44"/>
                              </w:rPr>
                              <w:t>10</w:t>
                            </w:r>
                          </w:p>
                          <w:p w14:paraId="19CFE840" w14:textId="34E5C7F3" w:rsidR="00DB7D6B" w:rsidRPr="00847A19" w:rsidRDefault="00967F19" w:rsidP="009713AD">
                            <w:pPr>
                              <w:spacing w:line="276" w:lineRule="auto"/>
                              <w:rPr>
                                <w:b/>
                                <w:bCs/>
                                <w:sz w:val="44"/>
                                <w:szCs w:val="44"/>
                              </w:rPr>
                            </w:pPr>
                            <w:r>
                              <w:rPr>
                                <w:b/>
                                <w:bCs/>
                                <w:sz w:val="44"/>
                                <w:szCs w:val="44"/>
                              </w:rPr>
                              <w:t>1</w:t>
                            </w:r>
                            <w:r w:rsidR="00A6250C">
                              <w:rPr>
                                <w:b/>
                                <w:bCs/>
                                <w:sz w:val="44"/>
                                <w:szCs w:val="44"/>
                              </w:rPr>
                              <w:t>0</w:t>
                            </w:r>
                          </w:p>
                        </w:tc>
                      </w:tr>
                      <w:tr w:rsidR="00BC7BDC" w:rsidRPr="00847A19" w14:paraId="3351CF51" w14:textId="77777777" w:rsidTr="00D3097A">
                        <w:trPr>
                          <w:jc w:val="center"/>
                        </w:trPr>
                        <w:tc>
                          <w:tcPr>
                            <w:tcW w:w="8050" w:type="dxa"/>
                          </w:tcPr>
                          <w:p w14:paraId="1C18F75D" w14:textId="21F287A1" w:rsidR="00BC7BDC" w:rsidRPr="00847A19" w:rsidRDefault="00A6250C" w:rsidP="009713AD">
                            <w:pPr>
                              <w:pStyle w:val="ListParagraph"/>
                              <w:numPr>
                                <w:ilvl w:val="0"/>
                                <w:numId w:val="2"/>
                              </w:numPr>
                              <w:spacing w:line="276" w:lineRule="auto"/>
                              <w:rPr>
                                <w:b/>
                                <w:bCs/>
                                <w:sz w:val="44"/>
                                <w:szCs w:val="44"/>
                              </w:rPr>
                            </w:pPr>
                            <w:r>
                              <w:rPr>
                                <w:b/>
                                <w:bCs/>
                                <w:sz w:val="44"/>
                                <w:szCs w:val="44"/>
                              </w:rPr>
                              <w:t>Radiation Safety</w:t>
                            </w:r>
                          </w:p>
                        </w:tc>
                        <w:tc>
                          <w:tcPr>
                            <w:tcW w:w="1134" w:type="dxa"/>
                          </w:tcPr>
                          <w:p w14:paraId="04D67BA3" w14:textId="6255BE3B" w:rsidR="00BC7BDC" w:rsidRPr="00847A19" w:rsidRDefault="00967F19" w:rsidP="009713AD">
                            <w:pPr>
                              <w:spacing w:line="276" w:lineRule="auto"/>
                              <w:rPr>
                                <w:b/>
                                <w:bCs/>
                                <w:sz w:val="44"/>
                                <w:szCs w:val="44"/>
                              </w:rPr>
                            </w:pPr>
                            <w:r>
                              <w:rPr>
                                <w:b/>
                                <w:bCs/>
                                <w:sz w:val="44"/>
                                <w:szCs w:val="44"/>
                              </w:rPr>
                              <w:t>1</w:t>
                            </w:r>
                            <w:r w:rsidR="0026404D">
                              <w:rPr>
                                <w:b/>
                                <w:bCs/>
                                <w:sz w:val="44"/>
                                <w:szCs w:val="44"/>
                              </w:rPr>
                              <w:t>3</w:t>
                            </w:r>
                          </w:p>
                        </w:tc>
                      </w:tr>
                      <w:tr w:rsidR="008771C5" w:rsidRPr="00847A19" w14:paraId="2B6E010B" w14:textId="77777777" w:rsidTr="00D3097A">
                        <w:trPr>
                          <w:jc w:val="center"/>
                        </w:trPr>
                        <w:tc>
                          <w:tcPr>
                            <w:tcW w:w="8050" w:type="dxa"/>
                          </w:tcPr>
                          <w:p w14:paraId="648B2B9E" w14:textId="01241D3D" w:rsidR="008771C5" w:rsidRPr="00847A19" w:rsidRDefault="00A6250C" w:rsidP="008771C5">
                            <w:pPr>
                              <w:pStyle w:val="ListParagraph"/>
                              <w:numPr>
                                <w:ilvl w:val="0"/>
                                <w:numId w:val="2"/>
                              </w:numPr>
                              <w:spacing w:line="276" w:lineRule="auto"/>
                              <w:rPr>
                                <w:b/>
                                <w:bCs/>
                                <w:sz w:val="44"/>
                                <w:szCs w:val="44"/>
                              </w:rPr>
                            </w:pPr>
                            <w:r>
                              <w:rPr>
                                <w:b/>
                                <w:bCs/>
                                <w:sz w:val="44"/>
                                <w:szCs w:val="44"/>
                              </w:rPr>
                              <w:t>Occupational Health and Safety</w:t>
                            </w:r>
                          </w:p>
                        </w:tc>
                        <w:tc>
                          <w:tcPr>
                            <w:tcW w:w="1134" w:type="dxa"/>
                          </w:tcPr>
                          <w:p w14:paraId="4A153A65" w14:textId="28B02409" w:rsidR="008771C5" w:rsidRPr="00847A19" w:rsidRDefault="008771C5" w:rsidP="008771C5">
                            <w:pPr>
                              <w:spacing w:line="276" w:lineRule="auto"/>
                              <w:rPr>
                                <w:b/>
                                <w:bCs/>
                                <w:sz w:val="44"/>
                                <w:szCs w:val="44"/>
                              </w:rPr>
                            </w:pPr>
                            <w:r>
                              <w:rPr>
                                <w:b/>
                                <w:bCs/>
                                <w:sz w:val="44"/>
                                <w:szCs w:val="44"/>
                              </w:rPr>
                              <w:t>1</w:t>
                            </w:r>
                            <w:r w:rsidR="0026404D">
                              <w:rPr>
                                <w:b/>
                                <w:bCs/>
                                <w:sz w:val="44"/>
                                <w:szCs w:val="44"/>
                              </w:rPr>
                              <w:t>3</w:t>
                            </w:r>
                          </w:p>
                        </w:tc>
                      </w:tr>
                      <w:tr w:rsidR="008771C5" w:rsidRPr="00847A19" w14:paraId="331D5FC2" w14:textId="77777777" w:rsidTr="00D3097A">
                        <w:trPr>
                          <w:jc w:val="center"/>
                        </w:trPr>
                        <w:tc>
                          <w:tcPr>
                            <w:tcW w:w="8050" w:type="dxa"/>
                          </w:tcPr>
                          <w:p w14:paraId="362AE05C" w14:textId="0F141E7C" w:rsidR="008771C5" w:rsidRPr="00847A19" w:rsidRDefault="00A6250C" w:rsidP="008771C5">
                            <w:pPr>
                              <w:pStyle w:val="ListParagraph"/>
                              <w:numPr>
                                <w:ilvl w:val="0"/>
                                <w:numId w:val="2"/>
                              </w:numPr>
                              <w:spacing w:line="276" w:lineRule="auto"/>
                              <w:rPr>
                                <w:b/>
                                <w:bCs/>
                                <w:sz w:val="44"/>
                                <w:szCs w:val="44"/>
                              </w:rPr>
                            </w:pPr>
                            <w:r>
                              <w:rPr>
                                <w:b/>
                                <w:bCs/>
                                <w:sz w:val="44"/>
                                <w:szCs w:val="44"/>
                              </w:rPr>
                              <w:t>Estates Statutory Compliance</w:t>
                            </w:r>
                          </w:p>
                        </w:tc>
                        <w:tc>
                          <w:tcPr>
                            <w:tcW w:w="1134" w:type="dxa"/>
                          </w:tcPr>
                          <w:p w14:paraId="25EDE956" w14:textId="73463704" w:rsidR="008771C5" w:rsidRPr="00847A19" w:rsidRDefault="00A6250C" w:rsidP="008771C5">
                            <w:pPr>
                              <w:spacing w:line="276" w:lineRule="auto"/>
                              <w:rPr>
                                <w:b/>
                                <w:bCs/>
                                <w:sz w:val="44"/>
                                <w:szCs w:val="44"/>
                              </w:rPr>
                            </w:pPr>
                            <w:r>
                              <w:rPr>
                                <w:b/>
                                <w:bCs/>
                                <w:sz w:val="44"/>
                                <w:szCs w:val="44"/>
                              </w:rPr>
                              <w:t>1</w:t>
                            </w:r>
                            <w:r w:rsidR="0026404D">
                              <w:rPr>
                                <w:b/>
                                <w:bCs/>
                                <w:sz w:val="44"/>
                                <w:szCs w:val="44"/>
                              </w:rPr>
                              <w:t>4</w:t>
                            </w:r>
                          </w:p>
                        </w:tc>
                      </w:tr>
                      <w:tr w:rsidR="008771C5" w:rsidRPr="00451778" w14:paraId="015C359A" w14:textId="77777777" w:rsidTr="00D3097A">
                        <w:trPr>
                          <w:jc w:val="center"/>
                        </w:trPr>
                        <w:tc>
                          <w:tcPr>
                            <w:tcW w:w="8050" w:type="dxa"/>
                          </w:tcPr>
                          <w:p w14:paraId="5F47FED1" w14:textId="5DEAADA3" w:rsidR="008771C5" w:rsidRPr="00451778" w:rsidRDefault="008771C5" w:rsidP="00A6250C">
                            <w:pPr>
                              <w:pStyle w:val="ListParagraph"/>
                              <w:spacing w:line="276" w:lineRule="auto"/>
                              <w:ind w:left="360"/>
                              <w:rPr>
                                <w:b/>
                                <w:bCs/>
                                <w:sz w:val="36"/>
                                <w:szCs w:val="36"/>
                              </w:rPr>
                            </w:pPr>
                          </w:p>
                        </w:tc>
                        <w:tc>
                          <w:tcPr>
                            <w:tcW w:w="1134" w:type="dxa"/>
                          </w:tcPr>
                          <w:p w14:paraId="6807768F" w14:textId="2CF75E2A" w:rsidR="008771C5" w:rsidRPr="00451778" w:rsidRDefault="008771C5" w:rsidP="008771C5">
                            <w:pPr>
                              <w:spacing w:line="276" w:lineRule="auto"/>
                              <w:rPr>
                                <w:b/>
                                <w:bCs/>
                                <w:sz w:val="36"/>
                                <w:szCs w:val="36"/>
                              </w:rPr>
                            </w:pPr>
                          </w:p>
                        </w:tc>
                      </w:tr>
                      <w:tr w:rsidR="008771C5" w:rsidRPr="00451778" w14:paraId="3498E1A7" w14:textId="77777777" w:rsidTr="00D3097A">
                        <w:trPr>
                          <w:jc w:val="center"/>
                        </w:trPr>
                        <w:tc>
                          <w:tcPr>
                            <w:tcW w:w="8050" w:type="dxa"/>
                          </w:tcPr>
                          <w:p w14:paraId="4B7F6D61" w14:textId="3BF8805E" w:rsidR="008771C5" w:rsidRPr="00451778" w:rsidRDefault="008771C5" w:rsidP="008771C5">
                            <w:pPr>
                              <w:pStyle w:val="ListParagraph"/>
                              <w:spacing w:line="276" w:lineRule="auto"/>
                              <w:ind w:left="360"/>
                              <w:rPr>
                                <w:b/>
                                <w:bCs/>
                                <w:sz w:val="36"/>
                                <w:szCs w:val="36"/>
                              </w:rPr>
                            </w:pPr>
                          </w:p>
                        </w:tc>
                        <w:tc>
                          <w:tcPr>
                            <w:tcW w:w="1134" w:type="dxa"/>
                          </w:tcPr>
                          <w:p w14:paraId="72940BE2" w14:textId="47617468" w:rsidR="008771C5" w:rsidRPr="00451778" w:rsidRDefault="008771C5" w:rsidP="008771C5">
                            <w:pPr>
                              <w:spacing w:line="276" w:lineRule="auto"/>
                              <w:rPr>
                                <w:b/>
                                <w:bCs/>
                                <w:sz w:val="36"/>
                                <w:szCs w:val="36"/>
                              </w:rPr>
                            </w:pPr>
                          </w:p>
                        </w:tc>
                      </w:tr>
                    </w:tbl>
                    <w:p w14:paraId="12B3D757" w14:textId="77777777" w:rsidR="00EA376F" w:rsidRDefault="00EA376F" w:rsidP="00BC7BDC">
                      <w:pPr>
                        <w:jc w:val="center"/>
                      </w:pPr>
                    </w:p>
                  </w:txbxContent>
                </v:textbox>
                <w10:wrap anchorx="margin"/>
              </v:shape>
            </w:pict>
          </mc:Fallback>
        </mc:AlternateContent>
      </w:r>
    </w:p>
    <w:p w14:paraId="2B43B9C8" w14:textId="134DF7B1" w:rsidR="0016394B" w:rsidRDefault="0016394B"/>
    <w:p w14:paraId="51E67877" w14:textId="42DB3FBA" w:rsidR="0016394B" w:rsidRDefault="0016394B"/>
    <w:p w14:paraId="018CFA44" w14:textId="77777777" w:rsidR="0016394B" w:rsidRDefault="0016394B"/>
    <w:p w14:paraId="281D6FCE" w14:textId="77777777" w:rsidR="0016394B" w:rsidRDefault="0016394B"/>
    <w:p w14:paraId="7D66B1CA" w14:textId="2D57375F" w:rsidR="00BD62DE" w:rsidRDefault="00BD62DE"/>
    <w:p w14:paraId="3A5C0258" w14:textId="77777777" w:rsidR="00BD62DE" w:rsidRDefault="00BD62DE"/>
    <w:p w14:paraId="0AE5F975" w14:textId="77777777" w:rsidR="00BD62DE" w:rsidRDefault="00BD62DE"/>
    <w:p w14:paraId="116F122F" w14:textId="77777777" w:rsidR="00BD62DE" w:rsidRDefault="00BD62DE"/>
    <w:p w14:paraId="5BE84159" w14:textId="77777777" w:rsidR="00266A14" w:rsidRDefault="00266A14"/>
    <w:p w14:paraId="67977FE4" w14:textId="77777777" w:rsidR="00266A14" w:rsidRDefault="00266A14"/>
    <w:p w14:paraId="6A6B0489" w14:textId="77777777" w:rsidR="00266A14" w:rsidRDefault="00266A14"/>
    <w:p w14:paraId="7822E224" w14:textId="77777777" w:rsidR="00266A14" w:rsidRDefault="00266A14"/>
    <w:p w14:paraId="5C49F2C3" w14:textId="77777777" w:rsidR="00266A14" w:rsidRDefault="00266A14"/>
    <w:p w14:paraId="585DBCA2" w14:textId="77777777" w:rsidR="00266A14" w:rsidRDefault="00266A14"/>
    <w:p w14:paraId="572CACEA" w14:textId="77777777" w:rsidR="00266A14" w:rsidRDefault="00266A14"/>
    <w:p w14:paraId="5C85404B" w14:textId="77777777" w:rsidR="00266A14" w:rsidRDefault="00266A14"/>
    <w:p w14:paraId="4A957E9D" w14:textId="77777777" w:rsidR="00266A14" w:rsidRDefault="00266A14"/>
    <w:p w14:paraId="16F7CE87" w14:textId="77777777" w:rsidR="00CA6F76" w:rsidRDefault="00CA6F76"/>
    <w:p w14:paraId="4CA3B5B4" w14:textId="77777777" w:rsidR="00266A14" w:rsidRDefault="00266A14"/>
    <w:p w14:paraId="7534B6AC" w14:textId="1392C637" w:rsidR="00266A14" w:rsidRDefault="00BE497A">
      <w:r w:rsidRPr="00C74F89">
        <w:rPr>
          <w:noProof/>
          <w:lang w:eastAsia="en-GB"/>
        </w:rPr>
        <w:lastRenderedPageBreak/>
        <mc:AlternateContent>
          <mc:Choice Requires="wps">
            <w:drawing>
              <wp:anchor distT="0" distB="0" distL="114300" distR="114300" simplePos="0" relativeHeight="251671551" behindDoc="0" locked="0" layoutInCell="1" allowOverlap="1" wp14:anchorId="5C2CEBEB" wp14:editId="27BB48B9">
                <wp:simplePos x="0" y="0"/>
                <wp:positionH relativeFrom="margin">
                  <wp:align>right</wp:align>
                </wp:positionH>
                <wp:positionV relativeFrom="paragraph">
                  <wp:posOffset>239811</wp:posOffset>
                </wp:positionV>
                <wp:extent cx="6650990" cy="637540"/>
                <wp:effectExtent l="0" t="0" r="0" b="0"/>
                <wp:wrapNone/>
                <wp:docPr id="7" name="Rectangle 6"/>
                <wp:cNvGraphicFramePr/>
                <a:graphic xmlns:a="http://schemas.openxmlformats.org/drawingml/2006/main">
                  <a:graphicData uri="http://schemas.microsoft.com/office/word/2010/wordprocessingShape">
                    <wps:wsp>
                      <wps:cNvSpPr/>
                      <wps:spPr>
                        <a:xfrm>
                          <a:off x="0" y="0"/>
                          <a:ext cx="6650990"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9F72D" w14:textId="77777777" w:rsidR="00C74F89" w:rsidRDefault="00C74F89" w:rsidP="009A57E7">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Safety Office General Updates</w:t>
                            </w:r>
                          </w:p>
                        </w:txbxContent>
                      </wps:txbx>
                      <wps:bodyPr wrap="square" rtlCol="0" anchor="ctr"/>
                    </wps:wsp>
                  </a:graphicData>
                </a:graphic>
                <wp14:sizeRelH relativeFrom="margin">
                  <wp14:pctWidth>0</wp14:pctWidth>
                </wp14:sizeRelH>
              </wp:anchor>
            </w:drawing>
          </mc:Choice>
          <mc:Fallback>
            <w:pict>
              <v:rect w14:anchorId="5C2CEBEB" id="Rectangle 6" o:spid="_x0000_s1031" style="position:absolute;margin-left:472.5pt;margin-top:18.9pt;width:523.7pt;height:50.2pt;z-index:25167155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zV/gEAAEAEAAAOAAAAZHJzL2Uyb0RvYy54bWysU8tu2zAQvBfoPxC815Ld2HEEyzkkSC9F&#10;GzTtB9DU0iJAkeySseS/75Ky5fSBHILqQPGxM7M75G5uh86wA2DQztZ8Pis5Aytdo+2+5j++P3xY&#10;cxaisI0wzkLNjxD47fb9u03vK1i41pkGkBGJDVXva97G6KuiCLKFToSZ82DpUDnsRKQl7osGRU/s&#10;nSkWZbkqeoeNRychBNq9Hw/5NvMrBTJ+VSpAZKbmlFvMI+Zxl8ZiuxHVHoVvtTylId6QRSe0JdGJ&#10;6l5EwZ5R/0XVaYkuOBVn0nWFU0pLyDVQNfPyj2qeWuEh10LmBD/ZFP4frfxyePKPSDb0PlSBpqmK&#10;QWGX/pQfG7JZx8ksGCKTtLlaLcubG/JU0tnq4/XyKrtZXNAeQ/wErmNpUnOky8geicPnEEmRQs8h&#10;SSw4o5sHbUxe4H53Z5AdBF3c/Op6vV6luyLIb2HGpmDrEmw8TjvFpZY8i0cDKc7Yb6CYbij7Rc4k&#10;PzOYdISUYON8PGpFA6P8sqTvrJ4eZkLkXDJhYlakP3GfCM6RI8mZe8zyFJ+gkF/pBC5fS2wET4is&#10;7GycwJ22Dv9FYKiqk/IYfzZptCa5FIfdQN7UfJki087ONcdHZD11R83Dz2eBwBlGc+fGZhJWto56&#10;SUbM5AlDzzQ7c2qp1Acv11n20vjbXwAAAP//AwBQSwMEFAAGAAgAAAAhAAmmdqXeAAAACAEAAA8A&#10;AABkcnMvZG93bnJldi54bWxMj0FLw0AQhe+C/2EZwZvdmBRbYjZF1BZPglXwOslOk2h2NmS3beqv&#10;d3rS2xve8N73itXkenWgMXSeDdzOElDEtbcdNwY+3tc3S1AhIlvsPZOBEwVYlZcXBebWH/mNDtvY&#10;KAnhkKOBNsYh1zrULTkMMz8Qi7fzo8Mo59hoO+JRwl2v0yS50w47loYWB3psqf7e7p2BOrHPWbVJ&#10;fzbD7iv9XGP3+vRyMub6anq4BxVpin/PcMYXdCiFqfJ7tkH1BmRINJAthP/sJvPFHFQlKlumoMtC&#10;/x9Q/gIAAP//AwBQSwECLQAUAAYACAAAACEAtoM4kv4AAADhAQAAEwAAAAAAAAAAAAAAAAAAAAAA&#10;W0NvbnRlbnRfVHlwZXNdLnhtbFBLAQItABQABgAIAAAAIQA4/SH/1gAAAJQBAAALAAAAAAAAAAAA&#10;AAAAAC8BAABfcmVscy8ucmVsc1BLAQItABQABgAIAAAAIQDvGZzV/gEAAEAEAAAOAAAAAAAAAAAA&#10;AAAAAC4CAABkcnMvZTJvRG9jLnhtbFBLAQItABQABgAIAAAAIQAJpnal3gAAAAgBAAAPAAAAAAAA&#10;AAAAAAAAAFgEAABkcnMvZG93bnJldi54bWxQSwUGAAAAAAQABADzAAAAYwUAAAAA&#10;" fillcolor="#147886" stroked="f" strokeweight="1pt">
                <v:textbox>
                  <w:txbxContent>
                    <w:p w14:paraId="1E49F72D" w14:textId="77777777" w:rsidR="00C74F89" w:rsidRDefault="00C74F89" w:rsidP="009A57E7">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Safety Office General Updates</w:t>
                      </w:r>
                    </w:p>
                  </w:txbxContent>
                </v:textbox>
                <w10:wrap anchorx="margin"/>
              </v:rect>
            </w:pict>
          </mc:Fallback>
        </mc:AlternateContent>
      </w:r>
      <w:r w:rsidR="00C74F89">
        <w:rPr>
          <w:noProof/>
          <w:lang w:eastAsia="en-GB"/>
        </w:rPr>
        <mc:AlternateContent>
          <mc:Choice Requires="wps">
            <w:drawing>
              <wp:anchor distT="0" distB="0" distL="114300" distR="114300" simplePos="0" relativeHeight="251670528" behindDoc="0" locked="0" layoutInCell="1" allowOverlap="1" wp14:anchorId="6EFD3D14" wp14:editId="43C35DBB">
                <wp:simplePos x="0" y="0"/>
                <wp:positionH relativeFrom="margin">
                  <wp:posOffset>14748</wp:posOffset>
                </wp:positionH>
                <wp:positionV relativeFrom="paragraph">
                  <wp:posOffset>29497</wp:posOffset>
                </wp:positionV>
                <wp:extent cx="6636242" cy="1607574"/>
                <wp:effectExtent l="0" t="0" r="0" b="0"/>
                <wp:wrapNone/>
                <wp:docPr id="698808868" name="Text Box 2"/>
                <wp:cNvGraphicFramePr/>
                <a:graphic xmlns:a="http://schemas.openxmlformats.org/drawingml/2006/main">
                  <a:graphicData uri="http://schemas.microsoft.com/office/word/2010/wordprocessingShape">
                    <wps:wsp>
                      <wps:cNvSpPr txBox="1"/>
                      <wps:spPr>
                        <a:xfrm>
                          <a:off x="0" y="0"/>
                          <a:ext cx="6636242" cy="1607574"/>
                        </a:xfrm>
                        <a:prstGeom prst="rect">
                          <a:avLst/>
                        </a:prstGeom>
                        <a:solidFill>
                          <a:schemeClr val="lt1"/>
                        </a:solidFill>
                        <a:ln w="6350">
                          <a:noFill/>
                        </a:ln>
                      </wps:spPr>
                      <wps:txbx>
                        <w:txbxContent>
                          <w:p w14:paraId="3D18A42A" w14:textId="457DF11E" w:rsidR="00C74F89" w:rsidRDefault="00C74F89">
                            <w:r>
                              <w:rPr>
                                <w:noProof/>
                                <w:lang w:eastAsia="en-GB"/>
                              </w:rPr>
                              <w:drawing>
                                <wp:inline distT="0" distB="0" distL="0" distR="0" wp14:anchorId="0B97F267" wp14:editId="10A26505">
                                  <wp:extent cx="6515125" cy="1504335"/>
                                  <wp:effectExtent l="0" t="0" r="0" b="635"/>
                                  <wp:docPr id="1558755578" name="Picture 1558755578" descr="Free Safety Beautiful Wallpap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fety Beautiful Wallpaper photo and 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t="5757" b="59686"/>
                                          <a:stretch/>
                                        </pic:blipFill>
                                        <pic:spPr bwMode="auto">
                                          <a:xfrm>
                                            <a:off x="0" y="0"/>
                                            <a:ext cx="6529958" cy="15077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D3D14" id="Text Box 2" o:spid="_x0000_s1032" type="#_x0000_t202" style="position:absolute;margin-left:1.15pt;margin-top:2.3pt;width:522.55pt;height:126.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S4MQIAAFwEAAAOAAAAZHJzL2Uyb0RvYy54bWysVE2P2yAQvVfqf0DcGzvZfGytOKs0q1SV&#10;ot2VstWeCYYECTMUSOz013fA+eq2p6oXPDDDY+bNG08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eDge340HwwElHH39cT4ZTYYRJ7tet86HrwJqEo2SOuxL&#10;oosdVj50oeeQ+JoHraql0jptohbEQjtyYNhFHVKSCP5blDakwVTuRnkCNhCvd8jaYC7XoqIV2k1L&#10;VIUXzgVvoDoiDw46iXjLlwpzXTEfXphDTWDpqPPwjIvUgG/ByaJkB+7n385jPLYKvZQ0qLGS+h97&#10;5gQl+pvBJn7uD4dRlGkzHE0GuHG3ns2tx+zrBSABfZwoy5MZ44M+m9JB/YbjMI+voosZjm+XNJzN&#10;ReiUj+PExXyeglCGloWVWVseoSPhsROv7Rtz9tSugJ1+grMaWfGua11svGlgvg8gVWpp5Llj9UQ/&#10;SjiJ4jRucUZu9ynq+lOY/QIAAP//AwBQSwMEFAAGAAgAAAAhAM4kY9DgAAAACAEAAA8AAABkcnMv&#10;ZG93bnJldi54bWxMj0tPwzAQhO9I/Adrkbgg6tCkTRWyqRDiIfVGw0Pc3HhJIuJ1FLtJ+Pe4JzjO&#10;zmjm23w7m06MNLjWMsLNIgJBXFndco3wWj5eb0A4r1irzjIh/JCDbXF+lqtM24lfaNz7WoQSdplC&#10;aLzvMyld1ZBRbmF74uB92cEoH+RQSz2oKZSbTi6jaC2NajksNKqn+4aq7/3RIHxe1R87Nz+9TfEq&#10;7h+exzJ91yXi5cV8dwvC0+z/wnDCD+hQBKaDPbJ2okNYxiGIkKxBnNwoSRMQh3BfpRuQRS7/P1D8&#10;AgAA//8DAFBLAQItABQABgAIAAAAIQC2gziS/gAAAOEBAAATAAAAAAAAAAAAAAAAAAAAAABbQ29u&#10;dGVudF9UeXBlc10ueG1sUEsBAi0AFAAGAAgAAAAhADj9If/WAAAAlAEAAAsAAAAAAAAAAAAAAAAA&#10;LwEAAF9yZWxzLy5yZWxzUEsBAi0AFAAGAAgAAAAhAAIIZLgxAgAAXAQAAA4AAAAAAAAAAAAAAAAA&#10;LgIAAGRycy9lMm9Eb2MueG1sUEsBAi0AFAAGAAgAAAAhAM4kY9DgAAAACAEAAA8AAAAAAAAAAAAA&#10;AAAAiwQAAGRycy9kb3ducmV2LnhtbFBLBQYAAAAABAAEAPMAAACYBQAAAAA=&#10;" fillcolor="white [3201]" stroked="f" strokeweight=".5pt">
                <v:textbox>
                  <w:txbxContent>
                    <w:p w14:paraId="3D18A42A" w14:textId="457DF11E" w:rsidR="00C74F89" w:rsidRDefault="00C74F89">
                      <w:r>
                        <w:rPr>
                          <w:noProof/>
                          <w:lang w:eastAsia="en-GB"/>
                        </w:rPr>
                        <w:drawing>
                          <wp:inline distT="0" distB="0" distL="0" distR="0" wp14:anchorId="0B97F267" wp14:editId="10A26505">
                            <wp:extent cx="6515125" cy="1504335"/>
                            <wp:effectExtent l="0" t="0" r="0" b="635"/>
                            <wp:docPr id="1558755578" name="Picture 1558755578" descr="Free Safety Beautiful Wallpap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fety Beautiful Wallpaper photo and 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t="5757" b="59686"/>
                                    <a:stretch/>
                                  </pic:blipFill>
                                  <pic:spPr bwMode="auto">
                                    <a:xfrm>
                                      <a:off x="0" y="0"/>
                                      <a:ext cx="6529958" cy="15077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DB0DF9F" w14:textId="53274017" w:rsidR="00C74F89" w:rsidRDefault="00C74F89"/>
    <w:p w14:paraId="4B2BBDB5" w14:textId="0CAC6536" w:rsidR="00C74F89" w:rsidRDefault="00C74F89"/>
    <w:p w14:paraId="3C28DFC0" w14:textId="0153CC57" w:rsidR="00C74F89" w:rsidRDefault="00C74F89"/>
    <w:p w14:paraId="711A8693" w14:textId="3D778AE6" w:rsidR="00C74F89" w:rsidRDefault="00C74F89"/>
    <w:p w14:paraId="06EDC9F5" w14:textId="584E15F0" w:rsidR="00C74F89" w:rsidRDefault="0023791E">
      <w:r>
        <w:rPr>
          <w:noProof/>
        </w:rPr>
        <mc:AlternateContent>
          <mc:Choice Requires="wps">
            <w:drawing>
              <wp:anchor distT="0" distB="0" distL="114300" distR="114300" simplePos="0" relativeHeight="251792384" behindDoc="0" locked="0" layoutInCell="1" allowOverlap="1" wp14:anchorId="1C2DC1DC" wp14:editId="625154AF">
                <wp:simplePos x="0" y="0"/>
                <wp:positionH relativeFrom="margin">
                  <wp:align>right</wp:align>
                </wp:positionH>
                <wp:positionV relativeFrom="paragraph">
                  <wp:posOffset>174428</wp:posOffset>
                </wp:positionV>
                <wp:extent cx="6635750" cy="8006474"/>
                <wp:effectExtent l="0" t="0" r="0" b="0"/>
                <wp:wrapNone/>
                <wp:docPr id="1228793599" name="Text Box 89"/>
                <wp:cNvGraphicFramePr/>
                <a:graphic xmlns:a="http://schemas.openxmlformats.org/drawingml/2006/main">
                  <a:graphicData uri="http://schemas.microsoft.com/office/word/2010/wordprocessingShape">
                    <wps:wsp>
                      <wps:cNvSpPr txBox="1"/>
                      <wps:spPr>
                        <a:xfrm>
                          <a:off x="0" y="0"/>
                          <a:ext cx="6635750" cy="8006474"/>
                        </a:xfrm>
                        <a:prstGeom prst="rect">
                          <a:avLst/>
                        </a:prstGeom>
                        <a:noFill/>
                        <a:ln w="6350">
                          <a:noFill/>
                        </a:ln>
                      </wps:spPr>
                      <wps:txbx>
                        <w:txbxContent>
                          <w:p w14:paraId="70B59808" w14:textId="74A70C52" w:rsidR="00176E18" w:rsidRPr="00C3752D" w:rsidRDefault="00176E18" w:rsidP="00176E18">
                            <w:pPr>
                              <w:rPr>
                                <w:rFonts w:ascii="Arial" w:hAnsi="Arial" w:cs="Arial"/>
                                <w:b/>
                                <w:bCs/>
                                <w:sz w:val="28"/>
                                <w:szCs w:val="28"/>
                              </w:rPr>
                            </w:pPr>
                            <w:r w:rsidRPr="00C3752D">
                              <w:rPr>
                                <w:rFonts w:ascii="Arial" w:hAnsi="Arial" w:cs="Arial"/>
                                <w:b/>
                                <w:bCs/>
                                <w:sz w:val="28"/>
                                <w:szCs w:val="28"/>
                              </w:rPr>
                              <w:t xml:space="preserve">Comprehensive Technical Services now available on our homepage! </w:t>
                            </w:r>
                          </w:p>
                          <w:p w14:paraId="480F19E0" w14:textId="77777777" w:rsidR="00176E18" w:rsidRDefault="00176E18" w:rsidP="00176E18">
                            <w:pPr>
                              <w:rPr>
                                <w:rFonts w:ascii="Arial" w:hAnsi="Arial" w:cs="Arial"/>
                                <w:sz w:val="24"/>
                                <w:szCs w:val="24"/>
                              </w:rPr>
                            </w:pPr>
                          </w:p>
                          <w:p w14:paraId="3E601872" w14:textId="77777777" w:rsidR="00176E18" w:rsidRDefault="00176E18" w:rsidP="00176E18">
                            <w:pPr>
                              <w:rPr>
                                <w:rFonts w:ascii="Arial" w:hAnsi="Arial" w:cs="Arial"/>
                                <w:sz w:val="24"/>
                                <w:szCs w:val="24"/>
                              </w:rPr>
                            </w:pPr>
                          </w:p>
                          <w:p w14:paraId="3B4A66E3" w14:textId="77777777" w:rsidR="00176E18" w:rsidRDefault="00176E18" w:rsidP="00176E18">
                            <w:pPr>
                              <w:rPr>
                                <w:rFonts w:ascii="Arial" w:hAnsi="Arial" w:cs="Arial"/>
                                <w:sz w:val="24"/>
                                <w:szCs w:val="24"/>
                              </w:rPr>
                            </w:pPr>
                          </w:p>
                          <w:p w14:paraId="0413464A" w14:textId="77777777" w:rsidR="00176E18" w:rsidRDefault="00176E18" w:rsidP="00176E18">
                            <w:pPr>
                              <w:rPr>
                                <w:rFonts w:ascii="Arial" w:hAnsi="Arial" w:cs="Arial"/>
                                <w:sz w:val="24"/>
                                <w:szCs w:val="24"/>
                              </w:rPr>
                            </w:pPr>
                          </w:p>
                          <w:p w14:paraId="21C1BC26" w14:textId="77777777" w:rsidR="00176E18" w:rsidRDefault="00176E18" w:rsidP="00176E18">
                            <w:pPr>
                              <w:rPr>
                                <w:rFonts w:ascii="Arial" w:hAnsi="Arial" w:cs="Arial"/>
                                <w:sz w:val="24"/>
                                <w:szCs w:val="24"/>
                              </w:rPr>
                            </w:pPr>
                          </w:p>
                          <w:p w14:paraId="7B984733" w14:textId="77777777" w:rsidR="00176E18" w:rsidRDefault="00176E18" w:rsidP="00176E18">
                            <w:pPr>
                              <w:rPr>
                                <w:rFonts w:ascii="Arial" w:hAnsi="Arial" w:cs="Arial"/>
                                <w:sz w:val="24"/>
                                <w:szCs w:val="24"/>
                              </w:rPr>
                            </w:pPr>
                          </w:p>
                          <w:p w14:paraId="725166CC" w14:textId="77777777" w:rsidR="00176E18" w:rsidRDefault="00176E18" w:rsidP="00176E18">
                            <w:pPr>
                              <w:rPr>
                                <w:rFonts w:ascii="Arial" w:hAnsi="Arial" w:cs="Arial"/>
                                <w:sz w:val="24"/>
                                <w:szCs w:val="24"/>
                              </w:rPr>
                            </w:pPr>
                          </w:p>
                          <w:p w14:paraId="62C81659" w14:textId="5C6E1784" w:rsidR="00176E18" w:rsidRPr="004F417F" w:rsidRDefault="00176E18" w:rsidP="00176E18">
                            <w:pPr>
                              <w:rPr>
                                <w:rFonts w:ascii="Arial" w:hAnsi="Arial" w:cs="Arial"/>
                                <w:sz w:val="24"/>
                                <w:szCs w:val="24"/>
                              </w:rPr>
                            </w:pPr>
                            <w:r w:rsidRPr="004F417F">
                              <w:rPr>
                                <w:rFonts w:ascii="Arial" w:hAnsi="Arial" w:cs="Arial"/>
                                <w:b/>
                                <w:bCs/>
                                <w:color w:val="115E67"/>
                                <w:sz w:val="24"/>
                                <w:szCs w:val="24"/>
                              </w:rPr>
                              <w:t xml:space="preserve">Electrical Appliance Testing (Formally PAT testing): </w:t>
                            </w:r>
                            <w:r w:rsidRPr="00700DBC">
                              <w:rPr>
                                <w:rFonts w:ascii="Arial" w:hAnsi="Arial" w:cs="Arial"/>
                                <w:sz w:val="24"/>
                                <w:szCs w:val="24"/>
                              </w:rPr>
                              <w:t xml:space="preserve">working </w:t>
                            </w:r>
                            <w:r w:rsidRPr="004F417F">
                              <w:rPr>
                                <w:rFonts w:ascii="Arial" w:hAnsi="Arial" w:cs="Arial"/>
                                <w:sz w:val="24"/>
                                <w:szCs w:val="24"/>
                              </w:rPr>
                              <w:t>within the latest IET Code of Practice</w:t>
                            </w:r>
                            <w:r>
                              <w:rPr>
                                <w:rFonts w:ascii="Arial" w:hAnsi="Arial" w:cs="Arial"/>
                                <w:sz w:val="24"/>
                                <w:szCs w:val="24"/>
                              </w:rPr>
                              <w:t>, electrical equipment is tested for safe operation with a Pass or Fail issued.</w:t>
                            </w:r>
                          </w:p>
                          <w:p w14:paraId="310E3CA2" w14:textId="77777777" w:rsidR="00176E18" w:rsidRDefault="00176E18" w:rsidP="00176E18">
                            <w:pPr>
                              <w:rPr>
                                <w:rFonts w:ascii="Arial" w:hAnsi="Arial" w:cs="Arial"/>
                                <w:sz w:val="24"/>
                                <w:szCs w:val="24"/>
                              </w:rPr>
                            </w:pPr>
                            <w:r w:rsidRPr="004F417F">
                              <w:rPr>
                                <w:rFonts w:ascii="Arial" w:hAnsi="Arial" w:cs="Arial"/>
                                <w:b/>
                                <w:bCs/>
                                <w:color w:val="115E67"/>
                                <w:sz w:val="24"/>
                                <w:szCs w:val="24"/>
                              </w:rPr>
                              <w:t xml:space="preserve">Face Fit Testing (Respiratory Protective Equipment): </w:t>
                            </w:r>
                            <w:r w:rsidRPr="00E86B21">
                              <w:rPr>
                                <w:rFonts w:ascii="Arial" w:hAnsi="Arial" w:cs="Arial"/>
                                <w:sz w:val="24"/>
                                <w:szCs w:val="24"/>
                              </w:rPr>
                              <w:t xml:space="preserve">This service includes Quantitative Face Fit Testing and Face Fit Tester Training, ensuring accurate fitting of RPE and </w:t>
                            </w:r>
                            <w:r>
                              <w:rPr>
                                <w:rFonts w:ascii="Arial" w:hAnsi="Arial" w:cs="Arial"/>
                                <w:sz w:val="24"/>
                                <w:szCs w:val="24"/>
                              </w:rPr>
                              <w:t>training for</w:t>
                            </w:r>
                            <w:r w:rsidRPr="00E86B21">
                              <w:rPr>
                                <w:rFonts w:ascii="Arial" w:hAnsi="Arial" w:cs="Arial"/>
                                <w:sz w:val="24"/>
                                <w:szCs w:val="24"/>
                              </w:rPr>
                              <w:t xml:space="preserve"> departments </w:t>
                            </w:r>
                            <w:r>
                              <w:rPr>
                                <w:rFonts w:ascii="Arial" w:hAnsi="Arial" w:cs="Arial"/>
                                <w:sz w:val="24"/>
                                <w:szCs w:val="24"/>
                              </w:rPr>
                              <w:t>to up</w:t>
                            </w:r>
                            <w:r w:rsidRPr="00E86B21">
                              <w:rPr>
                                <w:rFonts w:ascii="Arial" w:hAnsi="Arial" w:cs="Arial"/>
                                <w:sz w:val="24"/>
                                <w:szCs w:val="24"/>
                              </w:rPr>
                              <w:t>skill</w:t>
                            </w:r>
                            <w:r>
                              <w:rPr>
                                <w:rFonts w:ascii="Arial" w:hAnsi="Arial" w:cs="Arial"/>
                                <w:sz w:val="24"/>
                                <w:szCs w:val="24"/>
                              </w:rPr>
                              <w:t xml:space="preserve"> individuals</w:t>
                            </w:r>
                            <w:r w:rsidRPr="00E86B21">
                              <w:rPr>
                                <w:rFonts w:ascii="Arial" w:hAnsi="Arial" w:cs="Arial"/>
                                <w:sz w:val="24"/>
                                <w:szCs w:val="24"/>
                              </w:rPr>
                              <w:t xml:space="preserve"> to qualified testers.</w:t>
                            </w:r>
                          </w:p>
                          <w:p w14:paraId="43F71E52" w14:textId="4D4018E5" w:rsidR="00176E18" w:rsidRPr="003B1378" w:rsidRDefault="00176E18" w:rsidP="00A1115A">
                            <w:pPr>
                              <w:spacing w:after="360"/>
                              <w:rPr>
                                <w:rFonts w:ascii="Arial" w:hAnsi="Arial" w:cs="Arial"/>
                                <w:sz w:val="24"/>
                                <w:szCs w:val="24"/>
                              </w:rPr>
                            </w:pPr>
                            <w:r w:rsidRPr="003B1378">
                              <w:rPr>
                                <w:rFonts w:ascii="Arial" w:hAnsi="Arial" w:cs="Arial"/>
                                <w:sz w:val="24"/>
                                <w:szCs w:val="24"/>
                              </w:rPr>
                              <w:t xml:space="preserve">For more information or to book a service, please </w:t>
                            </w:r>
                            <w:r w:rsidR="00ED154B">
                              <w:rPr>
                                <w:rFonts w:ascii="Arial" w:hAnsi="Arial" w:cs="Arial"/>
                                <w:sz w:val="24"/>
                                <w:szCs w:val="24"/>
                              </w:rPr>
                              <w:t xml:space="preserve">visit our </w:t>
                            </w:r>
                            <w:hyperlink r:id="rId13" w:history="1">
                              <w:r w:rsidR="00ED154B" w:rsidRPr="00176E18">
                                <w:rPr>
                                  <w:rStyle w:val="Hyperlink"/>
                                  <w:rFonts w:ascii="Arial" w:hAnsi="Arial" w:cs="Arial"/>
                                  <w:sz w:val="24"/>
                                  <w:szCs w:val="24"/>
                                </w:rPr>
                                <w:t>Safety Office homepage</w:t>
                              </w:r>
                            </w:hyperlink>
                            <w:r w:rsidR="00ED154B">
                              <w:rPr>
                                <w:rFonts w:ascii="Arial" w:hAnsi="Arial" w:cs="Arial"/>
                                <w:sz w:val="24"/>
                                <w:szCs w:val="24"/>
                              </w:rPr>
                              <w:t xml:space="preserve">, </w:t>
                            </w:r>
                            <w:r w:rsidRPr="003B1378">
                              <w:rPr>
                                <w:rFonts w:ascii="Arial" w:hAnsi="Arial" w:cs="Arial"/>
                                <w:sz w:val="24"/>
                                <w:szCs w:val="24"/>
                              </w:rPr>
                              <w:t>click on the</w:t>
                            </w:r>
                            <w:r w:rsidR="00ED154B">
                              <w:rPr>
                                <w:rFonts w:ascii="Arial" w:hAnsi="Arial" w:cs="Arial"/>
                                <w:sz w:val="24"/>
                                <w:szCs w:val="24"/>
                              </w:rPr>
                              <w:t xml:space="preserve"> technical services button and visit the</w:t>
                            </w:r>
                            <w:r w:rsidRPr="003B1378">
                              <w:rPr>
                                <w:rFonts w:ascii="Arial" w:hAnsi="Arial" w:cs="Arial"/>
                                <w:sz w:val="24"/>
                                <w:szCs w:val="24"/>
                              </w:rPr>
                              <w:t xml:space="preserve"> </w:t>
                            </w:r>
                            <w:r>
                              <w:rPr>
                                <w:rFonts w:ascii="Arial" w:hAnsi="Arial" w:cs="Arial"/>
                                <w:sz w:val="24"/>
                                <w:szCs w:val="24"/>
                              </w:rPr>
                              <w:t>pages</w:t>
                            </w:r>
                            <w:r w:rsidRPr="003B1378">
                              <w:rPr>
                                <w:rFonts w:ascii="Arial" w:hAnsi="Arial" w:cs="Arial"/>
                                <w:sz w:val="24"/>
                                <w:szCs w:val="24"/>
                              </w:rPr>
                              <w:t xml:space="preserve"> </w:t>
                            </w:r>
                            <w:r>
                              <w:rPr>
                                <w:rFonts w:ascii="Arial" w:hAnsi="Arial" w:cs="Arial"/>
                                <w:sz w:val="24"/>
                                <w:szCs w:val="24"/>
                              </w:rPr>
                              <w:t xml:space="preserve">within the tile </w:t>
                            </w:r>
                            <w:r w:rsidRPr="003B1378">
                              <w:rPr>
                                <w:rFonts w:ascii="Arial" w:hAnsi="Arial" w:cs="Arial"/>
                                <w:sz w:val="24"/>
                                <w:szCs w:val="24"/>
                              </w:rPr>
                              <w:t>where details are provided</w:t>
                            </w:r>
                            <w:r>
                              <w:rPr>
                                <w:rFonts w:ascii="Arial" w:hAnsi="Arial" w:cs="Arial"/>
                                <w:sz w:val="24"/>
                                <w:szCs w:val="24"/>
                              </w:rPr>
                              <w:t>.</w:t>
                            </w:r>
                          </w:p>
                          <w:p w14:paraId="46ADB96F" w14:textId="77777777" w:rsidR="00A1115A" w:rsidRPr="00160369" w:rsidRDefault="00A1115A" w:rsidP="00A1115A">
                            <w:pPr>
                              <w:rPr>
                                <w:rFonts w:ascii="Arial" w:hAnsi="Arial" w:cs="Arial"/>
                                <w:sz w:val="24"/>
                                <w:szCs w:val="24"/>
                              </w:rPr>
                            </w:pPr>
                            <w:r w:rsidRPr="00160369">
                              <w:rPr>
                                <w:rFonts w:ascii="Arial" w:hAnsi="Arial" w:cs="Arial"/>
                                <w:b/>
                                <w:bCs/>
                                <w:sz w:val="24"/>
                                <w:szCs w:val="24"/>
                              </w:rPr>
                              <w:t>Annual DSO Update Event: A Recap</w:t>
                            </w:r>
                          </w:p>
                          <w:p w14:paraId="11AFB417" w14:textId="616DE555" w:rsidR="00A1115A" w:rsidRPr="00160369" w:rsidRDefault="00A1115A" w:rsidP="00A1115A">
                            <w:pPr>
                              <w:rPr>
                                <w:rFonts w:ascii="Arial" w:hAnsi="Arial" w:cs="Arial"/>
                                <w:color w:val="ED7D31" w:themeColor="accent2"/>
                                <w:sz w:val="24"/>
                                <w:szCs w:val="24"/>
                              </w:rPr>
                            </w:pPr>
                            <w:r w:rsidRPr="00160369">
                              <w:rPr>
                                <w:rFonts w:ascii="Arial" w:hAnsi="Arial" w:cs="Arial"/>
                                <w:sz w:val="24"/>
                                <w:szCs w:val="24"/>
                              </w:rPr>
                              <w:t>On Tuesday, 25th March 2025, the Annual Departmental Safety Officers (DSO) Update event took place at the Faculty of Law. The event saw a turnout of 75 attendees, including members of the Safety Office Team</w:t>
                            </w:r>
                            <w:r w:rsidR="00ED154B">
                              <w:rPr>
                                <w:rFonts w:ascii="Arial" w:hAnsi="Arial" w:cs="Arial"/>
                                <w:sz w:val="24"/>
                                <w:szCs w:val="24"/>
                              </w:rPr>
                              <w:t xml:space="preserve"> and</w:t>
                            </w:r>
                            <w:r w:rsidRPr="00160369">
                              <w:rPr>
                                <w:rFonts w:ascii="Arial" w:hAnsi="Arial" w:cs="Arial"/>
                                <w:color w:val="ED7D31" w:themeColor="accent2"/>
                                <w:sz w:val="24"/>
                                <w:szCs w:val="24"/>
                              </w:rPr>
                              <w:t xml:space="preserve"> </w:t>
                            </w:r>
                            <w:r w:rsidRPr="00ED154B">
                              <w:rPr>
                                <w:rFonts w:ascii="Arial" w:hAnsi="Arial" w:cs="Arial"/>
                                <w:sz w:val="24"/>
                                <w:szCs w:val="24"/>
                              </w:rPr>
                              <w:t xml:space="preserve">3 additional attendees </w:t>
                            </w:r>
                            <w:r w:rsidR="00ED154B" w:rsidRPr="00ED154B">
                              <w:rPr>
                                <w:rFonts w:ascii="Arial" w:hAnsi="Arial" w:cs="Arial"/>
                                <w:sz w:val="24"/>
                                <w:szCs w:val="24"/>
                              </w:rPr>
                              <w:t xml:space="preserve">who </w:t>
                            </w:r>
                            <w:r w:rsidRPr="00ED154B">
                              <w:rPr>
                                <w:rFonts w:ascii="Arial" w:hAnsi="Arial" w:cs="Arial"/>
                                <w:sz w:val="24"/>
                                <w:szCs w:val="24"/>
                              </w:rPr>
                              <w:t>joined on the day itself.</w:t>
                            </w:r>
                          </w:p>
                          <w:p w14:paraId="1C9C84E3" w14:textId="1B20F399" w:rsidR="00A1115A" w:rsidRPr="00160369" w:rsidRDefault="00A1115A" w:rsidP="00A1115A">
                            <w:pPr>
                              <w:rPr>
                                <w:rFonts w:ascii="Arial" w:hAnsi="Arial" w:cs="Arial"/>
                                <w:sz w:val="24"/>
                                <w:szCs w:val="24"/>
                              </w:rPr>
                            </w:pPr>
                            <w:r w:rsidRPr="00160369">
                              <w:rPr>
                                <w:rFonts w:ascii="Arial" w:hAnsi="Arial" w:cs="Arial"/>
                                <w:sz w:val="24"/>
                                <w:szCs w:val="24"/>
                              </w:rPr>
                              <w:t>The event kicked off at 09:00 with registration and it was wonderful to see so many members of our safety community gathered in the atrium, greeting each other and engaging in lively conversation.  Our Head of Safety Assurance and Auditing</w:t>
                            </w:r>
                            <w:r w:rsidR="00ED154B">
                              <w:rPr>
                                <w:rFonts w:ascii="Arial" w:hAnsi="Arial" w:cs="Arial"/>
                                <w:sz w:val="24"/>
                                <w:szCs w:val="24"/>
                              </w:rPr>
                              <w:t>,</w:t>
                            </w:r>
                            <w:r w:rsidRPr="00160369">
                              <w:rPr>
                                <w:rFonts w:ascii="Arial" w:hAnsi="Arial" w:cs="Arial"/>
                                <w:sz w:val="24"/>
                                <w:szCs w:val="24"/>
                              </w:rPr>
                              <w:t xml:space="preserve"> Rory Feilen</w:t>
                            </w:r>
                            <w:r w:rsidR="00ED154B">
                              <w:rPr>
                                <w:rFonts w:ascii="Arial" w:hAnsi="Arial" w:cs="Arial"/>
                                <w:sz w:val="24"/>
                                <w:szCs w:val="24"/>
                              </w:rPr>
                              <w:t>,</w:t>
                            </w:r>
                            <w:r w:rsidRPr="00160369">
                              <w:rPr>
                                <w:rFonts w:ascii="Arial" w:hAnsi="Arial" w:cs="Arial"/>
                                <w:sz w:val="24"/>
                                <w:szCs w:val="24"/>
                              </w:rPr>
                              <w:t xml:space="preserve"> did an excellent job of hosting the event and the day began with Stuart Males, our brand-new Deputy Director of </w:t>
                            </w:r>
                            <w:r w:rsidR="00ED154B">
                              <w:rPr>
                                <w:rFonts w:ascii="Arial" w:hAnsi="Arial" w:cs="Arial"/>
                                <w:sz w:val="24"/>
                                <w:szCs w:val="24"/>
                              </w:rPr>
                              <w:t xml:space="preserve">Health and </w:t>
                            </w:r>
                            <w:r w:rsidRPr="00160369">
                              <w:rPr>
                                <w:rFonts w:ascii="Arial" w:hAnsi="Arial" w:cs="Arial"/>
                                <w:sz w:val="24"/>
                                <w:szCs w:val="24"/>
                              </w:rPr>
                              <w:t xml:space="preserve">Safety Introducing himself to the DSOs, and setting the tone for the day’s presentations on the following key topics: </w:t>
                            </w:r>
                          </w:p>
                          <w:p w14:paraId="3BA2CA96" w14:textId="77777777"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Hot Topics from the Safety Office</w:t>
                            </w:r>
                            <w:r w:rsidRPr="00C3752D">
                              <w:rPr>
                                <w:rFonts w:ascii="Arial" w:hAnsi="Arial" w:cs="Arial"/>
                                <w:color w:val="115E67"/>
                                <w:sz w:val="24"/>
                                <w:szCs w:val="24"/>
                              </w:rPr>
                              <w:t>:</w:t>
                            </w:r>
                            <w:r w:rsidRPr="00160369">
                              <w:rPr>
                                <w:rFonts w:ascii="Arial" w:hAnsi="Arial" w:cs="Arial"/>
                                <w:sz w:val="24"/>
                                <w:szCs w:val="24"/>
                              </w:rPr>
                              <w:t xml:space="preserve"> A session led by the Safety Office Team, highlighting current issues such as problems with chemical supply chains, upcoming radon surveys and preparing for audit.</w:t>
                            </w:r>
                          </w:p>
                          <w:p w14:paraId="6F42B953" w14:textId="77777777"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Overview of protective gloves</w:t>
                            </w:r>
                            <w:r w:rsidRPr="00C3752D">
                              <w:rPr>
                                <w:rFonts w:ascii="Arial" w:hAnsi="Arial" w:cs="Arial"/>
                                <w:color w:val="115E67"/>
                                <w:sz w:val="24"/>
                                <w:szCs w:val="24"/>
                              </w:rPr>
                              <w:t xml:space="preserve">: </w:t>
                            </w:r>
                            <w:r w:rsidRPr="00160369">
                              <w:rPr>
                                <w:rFonts w:ascii="Arial" w:hAnsi="Arial" w:cs="Arial"/>
                                <w:sz w:val="24"/>
                                <w:szCs w:val="24"/>
                              </w:rPr>
                              <w:t xml:space="preserve">Katy Atherton from Bunzl/Greenham provided valuable information on their extensive range of protective gloves offering multiple levels of protection from a wide range of hazards. </w:t>
                            </w:r>
                          </w:p>
                          <w:p w14:paraId="42D37EA1" w14:textId="77777777" w:rsidR="00A1115A" w:rsidRPr="00160369" w:rsidRDefault="00A1115A" w:rsidP="00176E18">
                            <w:pPr>
                              <w:rPr>
                                <w:rFonts w:ascii="Arial" w:hAnsi="Arial" w:cs="Arial"/>
                                <w:sz w:val="24"/>
                                <w:szCs w:val="24"/>
                              </w:rPr>
                            </w:pPr>
                          </w:p>
                          <w:p w14:paraId="63204906" w14:textId="77777777" w:rsidR="00A1115A" w:rsidRDefault="00A1115A" w:rsidP="00176E18"/>
                          <w:p w14:paraId="255286A9" w14:textId="2B524248" w:rsidR="00CD4E55" w:rsidRDefault="00CD4E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DC1DC" id="Text Box 89" o:spid="_x0000_s1033" type="#_x0000_t202" style="position:absolute;margin-left:471.3pt;margin-top:13.75pt;width:522.5pt;height:630.4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qkGgIAADQEAAAOAAAAZHJzL2Uyb0RvYy54bWysU01v2zAMvQ/YfxB0b5yk+eiMOEXWIsOA&#10;oC2QDj0rshQLkEVNUmJnv36UnK91Ow29yKRIP5LvUbP7ttZkL5xXYAo66PUpEYZDqcy2oD9elzd3&#10;lPjATMk0GFHQg/D0fv7506yxuRhCBboUjiCI8XljC1qFYPMs87wSNfM9sMJgUIKrWUDXbbPSsQbR&#10;a50N+/1J1oArrQMuvMfbxy5I5wlfSsHDs5ReBKILir2FdLp0buKZzWcs3zpmK8WPbbD/6KJmymDR&#10;M9QjC4zsnPoLqlbcgQcZehzqDKRUXKQZcJpB/90064pZkWZBcrw90+Q/DpY/7df2xZHQfoUWBYyE&#10;NNbnHi/jPK10dfxipwTjSOHhTJtoA+F4OZncjqdjDHGM3aEoo+ko4mSX363z4ZuAmkSjoA51SXSx&#10;/cqHLvWUEqsZWCqtkzbakAZL3CL+HxEE1wZrXJqNVmg3LVFlQaenQTZQHnA+B5303vKlwh5WzIcX&#10;5lBr7Bv3NzzjITVgLThalFTgfv3rPuajBBilpMHdKaj/uWNOUKK/GxTny2A0isuWnNF4OkTHXUc2&#10;1xGzqx8A13OAL8XyZMb8oE+mdFC/4ZovYlUMMcOxdkHDyXwI3UbjM+FisUhJuF6WhZVZWx6hI3eR&#10;4df2jTl7lCGggk9w2jKWv1Ojy+1YX+wCSJWkijx3rB7px9VMYh+fUdz9az9lXR77/DcAAAD//wMA&#10;UEsDBBQABgAIAAAAIQAK7X9e4AAAAAkBAAAPAAAAZHJzL2Rvd25yZXYueG1sTI9BT8MwDIXvSPyH&#10;yEjcWEq1QlWaTlOlCQnBYWMXbm7jtRWJU5psK/x6shPcbL+n5++Vq9kacaLJD44V3C8SEMSt0wN3&#10;Cvbvm7schA/IGo1jUvBNHlbV9VWJhXZn3tJpFzoRQ9gXqKAPYSyk9G1PFv3CjcRRO7jJYojr1Ek9&#10;4TmGWyPTJHmQFgeOH3ocqe6p/dwdrYKXevOG2ya1+Y+pn18P6/Fr/5EpdXszr59ABJrDnxku+BEd&#10;qsjUuCNrL4yCWCQoSB8zEBc1WWbx0sQpzfMlyKqU/xtUvwAAAP//AwBQSwECLQAUAAYACAAAACEA&#10;toM4kv4AAADhAQAAEwAAAAAAAAAAAAAAAAAAAAAAW0NvbnRlbnRfVHlwZXNdLnhtbFBLAQItABQA&#10;BgAIAAAAIQA4/SH/1gAAAJQBAAALAAAAAAAAAAAAAAAAAC8BAABfcmVscy8ucmVsc1BLAQItABQA&#10;BgAIAAAAIQCMXMqkGgIAADQEAAAOAAAAAAAAAAAAAAAAAC4CAABkcnMvZTJvRG9jLnhtbFBLAQIt&#10;ABQABgAIAAAAIQAK7X9e4AAAAAkBAAAPAAAAAAAAAAAAAAAAAHQEAABkcnMvZG93bnJldi54bWxQ&#10;SwUGAAAAAAQABADzAAAAgQUAAAAA&#10;" filled="f" stroked="f" strokeweight=".5pt">
                <v:textbox>
                  <w:txbxContent>
                    <w:p w14:paraId="70B59808" w14:textId="74A70C52" w:rsidR="00176E18" w:rsidRPr="00C3752D" w:rsidRDefault="00176E18" w:rsidP="00176E18">
                      <w:pPr>
                        <w:rPr>
                          <w:rFonts w:ascii="Arial" w:hAnsi="Arial" w:cs="Arial"/>
                          <w:b/>
                          <w:bCs/>
                          <w:sz w:val="28"/>
                          <w:szCs w:val="28"/>
                        </w:rPr>
                      </w:pPr>
                      <w:r w:rsidRPr="00C3752D">
                        <w:rPr>
                          <w:rFonts w:ascii="Arial" w:hAnsi="Arial" w:cs="Arial"/>
                          <w:b/>
                          <w:bCs/>
                          <w:sz w:val="28"/>
                          <w:szCs w:val="28"/>
                        </w:rPr>
                        <w:t xml:space="preserve">Comprehensive Technical Services now available on our homepage! </w:t>
                      </w:r>
                    </w:p>
                    <w:p w14:paraId="480F19E0" w14:textId="77777777" w:rsidR="00176E18" w:rsidRDefault="00176E18" w:rsidP="00176E18">
                      <w:pPr>
                        <w:rPr>
                          <w:rFonts w:ascii="Arial" w:hAnsi="Arial" w:cs="Arial"/>
                          <w:sz w:val="24"/>
                          <w:szCs w:val="24"/>
                        </w:rPr>
                      </w:pPr>
                    </w:p>
                    <w:p w14:paraId="3E601872" w14:textId="77777777" w:rsidR="00176E18" w:rsidRDefault="00176E18" w:rsidP="00176E18">
                      <w:pPr>
                        <w:rPr>
                          <w:rFonts w:ascii="Arial" w:hAnsi="Arial" w:cs="Arial"/>
                          <w:sz w:val="24"/>
                          <w:szCs w:val="24"/>
                        </w:rPr>
                      </w:pPr>
                    </w:p>
                    <w:p w14:paraId="3B4A66E3" w14:textId="77777777" w:rsidR="00176E18" w:rsidRDefault="00176E18" w:rsidP="00176E18">
                      <w:pPr>
                        <w:rPr>
                          <w:rFonts w:ascii="Arial" w:hAnsi="Arial" w:cs="Arial"/>
                          <w:sz w:val="24"/>
                          <w:szCs w:val="24"/>
                        </w:rPr>
                      </w:pPr>
                    </w:p>
                    <w:p w14:paraId="0413464A" w14:textId="77777777" w:rsidR="00176E18" w:rsidRDefault="00176E18" w:rsidP="00176E18">
                      <w:pPr>
                        <w:rPr>
                          <w:rFonts w:ascii="Arial" w:hAnsi="Arial" w:cs="Arial"/>
                          <w:sz w:val="24"/>
                          <w:szCs w:val="24"/>
                        </w:rPr>
                      </w:pPr>
                    </w:p>
                    <w:p w14:paraId="21C1BC26" w14:textId="77777777" w:rsidR="00176E18" w:rsidRDefault="00176E18" w:rsidP="00176E18">
                      <w:pPr>
                        <w:rPr>
                          <w:rFonts w:ascii="Arial" w:hAnsi="Arial" w:cs="Arial"/>
                          <w:sz w:val="24"/>
                          <w:szCs w:val="24"/>
                        </w:rPr>
                      </w:pPr>
                    </w:p>
                    <w:p w14:paraId="7B984733" w14:textId="77777777" w:rsidR="00176E18" w:rsidRDefault="00176E18" w:rsidP="00176E18">
                      <w:pPr>
                        <w:rPr>
                          <w:rFonts w:ascii="Arial" w:hAnsi="Arial" w:cs="Arial"/>
                          <w:sz w:val="24"/>
                          <w:szCs w:val="24"/>
                        </w:rPr>
                      </w:pPr>
                    </w:p>
                    <w:p w14:paraId="725166CC" w14:textId="77777777" w:rsidR="00176E18" w:rsidRDefault="00176E18" w:rsidP="00176E18">
                      <w:pPr>
                        <w:rPr>
                          <w:rFonts w:ascii="Arial" w:hAnsi="Arial" w:cs="Arial"/>
                          <w:sz w:val="24"/>
                          <w:szCs w:val="24"/>
                        </w:rPr>
                      </w:pPr>
                    </w:p>
                    <w:p w14:paraId="62C81659" w14:textId="5C6E1784" w:rsidR="00176E18" w:rsidRPr="004F417F" w:rsidRDefault="00176E18" w:rsidP="00176E18">
                      <w:pPr>
                        <w:rPr>
                          <w:rFonts w:ascii="Arial" w:hAnsi="Arial" w:cs="Arial"/>
                          <w:sz w:val="24"/>
                          <w:szCs w:val="24"/>
                        </w:rPr>
                      </w:pPr>
                      <w:r w:rsidRPr="004F417F">
                        <w:rPr>
                          <w:rFonts w:ascii="Arial" w:hAnsi="Arial" w:cs="Arial"/>
                          <w:b/>
                          <w:bCs/>
                          <w:color w:val="115E67"/>
                          <w:sz w:val="24"/>
                          <w:szCs w:val="24"/>
                        </w:rPr>
                        <w:t xml:space="preserve">Electrical Appliance Testing (Formally PAT testing): </w:t>
                      </w:r>
                      <w:r w:rsidRPr="00700DBC">
                        <w:rPr>
                          <w:rFonts w:ascii="Arial" w:hAnsi="Arial" w:cs="Arial"/>
                          <w:sz w:val="24"/>
                          <w:szCs w:val="24"/>
                        </w:rPr>
                        <w:t xml:space="preserve">working </w:t>
                      </w:r>
                      <w:r w:rsidRPr="004F417F">
                        <w:rPr>
                          <w:rFonts w:ascii="Arial" w:hAnsi="Arial" w:cs="Arial"/>
                          <w:sz w:val="24"/>
                          <w:szCs w:val="24"/>
                        </w:rPr>
                        <w:t>within the latest IET Code of Practice</w:t>
                      </w:r>
                      <w:r>
                        <w:rPr>
                          <w:rFonts w:ascii="Arial" w:hAnsi="Arial" w:cs="Arial"/>
                          <w:sz w:val="24"/>
                          <w:szCs w:val="24"/>
                        </w:rPr>
                        <w:t>, electrical equipment is tested for safe operation with a Pass or Fail issued.</w:t>
                      </w:r>
                    </w:p>
                    <w:p w14:paraId="310E3CA2" w14:textId="77777777" w:rsidR="00176E18" w:rsidRDefault="00176E18" w:rsidP="00176E18">
                      <w:pPr>
                        <w:rPr>
                          <w:rFonts w:ascii="Arial" w:hAnsi="Arial" w:cs="Arial"/>
                          <w:sz w:val="24"/>
                          <w:szCs w:val="24"/>
                        </w:rPr>
                      </w:pPr>
                      <w:r w:rsidRPr="004F417F">
                        <w:rPr>
                          <w:rFonts w:ascii="Arial" w:hAnsi="Arial" w:cs="Arial"/>
                          <w:b/>
                          <w:bCs/>
                          <w:color w:val="115E67"/>
                          <w:sz w:val="24"/>
                          <w:szCs w:val="24"/>
                        </w:rPr>
                        <w:t xml:space="preserve">Face Fit Testing (Respiratory Protective Equipment): </w:t>
                      </w:r>
                      <w:r w:rsidRPr="00E86B21">
                        <w:rPr>
                          <w:rFonts w:ascii="Arial" w:hAnsi="Arial" w:cs="Arial"/>
                          <w:sz w:val="24"/>
                          <w:szCs w:val="24"/>
                        </w:rPr>
                        <w:t xml:space="preserve">This service includes Quantitative Face Fit Testing and Face Fit Tester Training, ensuring accurate fitting of RPE and </w:t>
                      </w:r>
                      <w:r>
                        <w:rPr>
                          <w:rFonts w:ascii="Arial" w:hAnsi="Arial" w:cs="Arial"/>
                          <w:sz w:val="24"/>
                          <w:szCs w:val="24"/>
                        </w:rPr>
                        <w:t>training for</w:t>
                      </w:r>
                      <w:r w:rsidRPr="00E86B21">
                        <w:rPr>
                          <w:rFonts w:ascii="Arial" w:hAnsi="Arial" w:cs="Arial"/>
                          <w:sz w:val="24"/>
                          <w:szCs w:val="24"/>
                        </w:rPr>
                        <w:t xml:space="preserve"> departments </w:t>
                      </w:r>
                      <w:r>
                        <w:rPr>
                          <w:rFonts w:ascii="Arial" w:hAnsi="Arial" w:cs="Arial"/>
                          <w:sz w:val="24"/>
                          <w:szCs w:val="24"/>
                        </w:rPr>
                        <w:t>to up</w:t>
                      </w:r>
                      <w:r w:rsidRPr="00E86B21">
                        <w:rPr>
                          <w:rFonts w:ascii="Arial" w:hAnsi="Arial" w:cs="Arial"/>
                          <w:sz w:val="24"/>
                          <w:szCs w:val="24"/>
                        </w:rPr>
                        <w:t>skill</w:t>
                      </w:r>
                      <w:r>
                        <w:rPr>
                          <w:rFonts w:ascii="Arial" w:hAnsi="Arial" w:cs="Arial"/>
                          <w:sz w:val="24"/>
                          <w:szCs w:val="24"/>
                        </w:rPr>
                        <w:t xml:space="preserve"> individuals</w:t>
                      </w:r>
                      <w:r w:rsidRPr="00E86B21">
                        <w:rPr>
                          <w:rFonts w:ascii="Arial" w:hAnsi="Arial" w:cs="Arial"/>
                          <w:sz w:val="24"/>
                          <w:szCs w:val="24"/>
                        </w:rPr>
                        <w:t xml:space="preserve"> to qualified testers.</w:t>
                      </w:r>
                    </w:p>
                    <w:p w14:paraId="43F71E52" w14:textId="4D4018E5" w:rsidR="00176E18" w:rsidRPr="003B1378" w:rsidRDefault="00176E18" w:rsidP="00A1115A">
                      <w:pPr>
                        <w:spacing w:after="360"/>
                        <w:rPr>
                          <w:rFonts w:ascii="Arial" w:hAnsi="Arial" w:cs="Arial"/>
                          <w:sz w:val="24"/>
                          <w:szCs w:val="24"/>
                        </w:rPr>
                      </w:pPr>
                      <w:r w:rsidRPr="003B1378">
                        <w:rPr>
                          <w:rFonts w:ascii="Arial" w:hAnsi="Arial" w:cs="Arial"/>
                          <w:sz w:val="24"/>
                          <w:szCs w:val="24"/>
                        </w:rPr>
                        <w:t xml:space="preserve">For more information or to book a service, please </w:t>
                      </w:r>
                      <w:r w:rsidR="00ED154B">
                        <w:rPr>
                          <w:rFonts w:ascii="Arial" w:hAnsi="Arial" w:cs="Arial"/>
                          <w:sz w:val="24"/>
                          <w:szCs w:val="24"/>
                        </w:rPr>
                        <w:t xml:space="preserve">visit our </w:t>
                      </w:r>
                      <w:hyperlink r:id="rId14" w:history="1">
                        <w:r w:rsidR="00ED154B" w:rsidRPr="00176E18">
                          <w:rPr>
                            <w:rStyle w:val="Hyperlink"/>
                            <w:rFonts w:ascii="Arial" w:hAnsi="Arial" w:cs="Arial"/>
                            <w:sz w:val="24"/>
                            <w:szCs w:val="24"/>
                          </w:rPr>
                          <w:t>Safety Office homepage</w:t>
                        </w:r>
                      </w:hyperlink>
                      <w:r w:rsidR="00ED154B">
                        <w:rPr>
                          <w:rFonts w:ascii="Arial" w:hAnsi="Arial" w:cs="Arial"/>
                          <w:sz w:val="24"/>
                          <w:szCs w:val="24"/>
                        </w:rPr>
                        <w:t xml:space="preserve">, </w:t>
                      </w:r>
                      <w:r w:rsidRPr="003B1378">
                        <w:rPr>
                          <w:rFonts w:ascii="Arial" w:hAnsi="Arial" w:cs="Arial"/>
                          <w:sz w:val="24"/>
                          <w:szCs w:val="24"/>
                        </w:rPr>
                        <w:t>click on the</w:t>
                      </w:r>
                      <w:r w:rsidR="00ED154B">
                        <w:rPr>
                          <w:rFonts w:ascii="Arial" w:hAnsi="Arial" w:cs="Arial"/>
                          <w:sz w:val="24"/>
                          <w:szCs w:val="24"/>
                        </w:rPr>
                        <w:t xml:space="preserve"> technical services button and visit the</w:t>
                      </w:r>
                      <w:r w:rsidRPr="003B1378">
                        <w:rPr>
                          <w:rFonts w:ascii="Arial" w:hAnsi="Arial" w:cs="Arial"/>
                          <w:sz w:val="24"/>
                          <w:szCs w:val="24"/>
                        </w:rPr>
                        <w:t xml:space="preserve"> </w:t>
                      </w:r>
                      <w:r>
                        <w:rPr>
                          <w:rFonts w:ascii="Arial" w:hAnsi="Arial" w:cs="Arial"/>
                          <w:sz w:val="24"/>
                          <w:szCs w:val="24"/>
                        </w:rPr>
                        <w:t>pages</w:t>
                      </w:r>
                      <w:r w:rsidRPr="003B1378">
                        <w:rPr>
                          <w:rFonts w:ascii="Arial" w:hAnsi="Arial" w:cs="Arial"/>
                          <w:sz w:val="24"/>
                          <w:szCs w:val="24"/>
                        </w:rPr>
                        <w:t xml:space="preserve"> </w:t>
                      </w:r>
                      <w:r>
                        <w:rPr>
                          <w:rFonts w:ascii="Arial" w:hAnsi="Arial" w:cs="Arial"/>
                          <w:sz w:val="24"/>
                          <w:szCs w:val="24"/>
                        </w:rPr>
                        <w:t xml:space="preserve">within the tile </w:t>
                      </w:r>
                      <w:r w:rsidRPr="003B1378">
                        <w:rPr>
                          <w:rFonts w:ascii="Arial" w:hAnsi="Arial" w:cs="Arial"/>
                          <w:sz w:val="24"/>
                          <w:szCs w:val="24"/>
                        </w:rPr>
                        <w:t>where details are provided</w:t>
                      </w:r>
                      <w:r>
                        <w:rPr>
                          <w:rFonts w:ascii="Arial" w:hAnsi="Arial" w:cs="Arial"/>
                          <w:sz w:val="24"/>
                          <w:szCs w:val="24"/>
                        </w:rPr>
                        <w:t>.</w:t>
                      </w:r>
                    </w:p>
                    <w:p w14:paraId="46ADB96F" w14:textId="77777777" w:rsidR="00A1115A" w:rsidRPr="00160369" w:rsidRDefault="00A1115A" w:rsidP="00A1115A">
                      <w:pPr>
                        <w:rPr>
                          <w:rFonts w:ascii="Arial" w:hAnsi="Arial" w:cs="Arial"/>
                          <w:sz w:val="24"/>
                          <w:szCs w:val="24"/>
                        </w:rPr>
                      </w:pPr>
                      <w:r w:rsidRPr="00160369">
                        <w:rPr>
                          <w:rFonts w:ascii="Arial" w:hAnsi="Arial" w:cs="Arial"/>
                          <w:b/>
                          <w:bCs/>
                          <w:sz w:val="24"/>
                          <w:szCs w:val="24"/>
                        </w:rPr>
                        <w:t>Annual DSO Update Event: A Recap</w:t>
                      </w:r>
                    </w:p>
                    <w:p w14:paraId="11AFB417" w14:textId="616DE555" w:rsidR="00A1115A" w:rsidRPr="00160369" w:rsidRDefault="00A1115A" w:rsidP="00A1115A">
                      <w:pPr>
                        <w:rPr>
                          <w:rFonts w:ascii="Arial" w:hAnsi="Arial" w:cs="Arial"/>
                          <w:color w:val="ED7D31" w:themeColor="accent2"/>
                          <w:sz w:val="24"/>
                          <w:szCs w:val="24"/>
                        </w:rPr>
                      </w:pPr>
                      <w:r w:rsidRPr="00160369">
                        <w:rPr>
                          <w:rFonts w:ascii="Arial" w:hAnsi="Arial" w:cs="Arial"/>
                          <w:sz w:val="24"/>
                          <w:szCs w:val="24"/>
                        </w:rPr>
                        <w:t>On Tuesday, 25th March 2025, the Annual Departmental Safety Officers (DSO) Update event took place at the Faculty of Law. The event saw a turnout of 75 attendees, including members of the Safety Office Team</w:t>
                      </w:r>
                      <w:r w:rsidR="00ED154B">
                        <w:rPr>
                          <w:rFonts w:ascii="Arial" w:hAnsi="Arial" w:cs="Arial"/>
                          <w:sz w:val="24"/>
                          <w:szCs w:val="24"/>
                        </w:rPr>
                        <w:t xml:space="preserve"> and</w:t>
                      </w:r>
                      <w:r w:rsidRPr="00160369">
                        <w:rPr>
                          <w:rFonts w:ascii="Arial" w:hAnsi="Arial" w:cs="Arial"/>
                          <w:color w:val="ED7D31" w:themeColor="accent2"/>
                          <w:sz w:val="24"/>
                          <w:szCs w:val="24"/>
                        </w:rPr>
                        <w:t xml:space="preserve"> </w:t>
                      </w:r>
                      <w:r w:rsidRPr="00ED154B">
                        <w:rPr>
                          <w:rFonts w:ascii="Arial" w:hAnsi="Arial" w:cs="Arial"/>
                          <w:sz w:val="24"/>
                          <w:szCs w:val="24"/>
                        </w:rPr>
                        <w:t xml:space="preserve">3 additional attendees </w:t>
                      </w:r>
                      <w:r w:rsidR="00ED154B" w:rsidRPr="00ED154B">
                        <w:rPr>
                          <w:rFonts w:ascii="Arial" w:hAnsi="Arial" w:cs="Arial"/>
                          <w:sz w:val="24"/>
                          <w:szCs w:val="24"/>
                        </w:rPr>
                        <w:t xml:space="preserve">who </w:t>
                      </w:r>
                      <w:r w:rsidRPr="00ED154B">
                        <w:rPr>
                          <w:rFonts w:ascii="Arial" w:hAnsi="Arial" w:cs="Arial"/>
                          <w:sz w:val="24"/>
                          <w:szCs w:val="24"/>
                        </w:rPr>
                        <w:t>joined on the day itself.</w:t>
                      </w:r>
                    </w:p>
                    <w:p w14:paraId="1C9C84E3" w14:textId="1B20F399" w:rsidR="00A1115A" w:rsidRPr="00160369" w:rsidRDefault="00A1115A" w:rsidP="00A1115A">
                      <w:pPr>
                        <w:rPr>
                          <w:rFonts w:ascii="Arial" w:hAnsi="Arial" w:cs="Arial"/>
                          <w:sz w:val="24"/>
                          <w:szCs w:val="24"/>
                        </w:rPr>
                      </w:pPr>
                      <w:r w:rsidRPr="00160369">
                        <w:rPr>
                          <w:rFonts w:ascii="Arial" w:hAnsi="Arial" w:cs="Arial"/>
                          <w:sz w:val="24"/>
                          <w:szCs w:val="24"/>
                        </w:rPr>
                        <w:t>The event kicked off at 09:00 with registration and it was wonderful to see so many members of our safety community gathered in the atrium, greeting each other and engaging in lively conversation.  Our Head of Safety Assurance and Auditing</w:t>
                      </w:r>
                      <w:r w:rsidR="00ED154B">
                        <w:rPr>
                          <w:rFonts w:ascii="Arial" w:hAnsi="Arial" w:cs="Arial"/>
                          <w:sz w:val="24"/>
                          <w:szCs w:val="24"/>
                        </w:rPr>
                        <w:t>,</w:t>
                      </w:r>
                      <w:r w:rsidRPr="00160369">
                        <w:rPr>
                          <w:rFonts w:ascii="Arial" w:hAnsi="Arial" w:cs="Arial"/>
                          <w:sz w:val="24"/>
                          <w:szCs w:val="24"/>
                        </w:rPr>
                        <w:t xml:space="preserve"> Rory Feilen</w:t>
                      </w:r>
                      <w:r w:rsidR="00ED154B">
                        <w:rPr>
                          <w:rFonts w:ascii="Arial" w:hAnsi="Arial" w:cs="Arial"/>
                          <w:sz w:val="24"/>
                          <w:szCs w:val="24"/>
                        </w:rPr>
                        <w:t>,</w:t>
                      </w:r>
                      <w:r w:rsidRPr="00160369">
                        <w:rPr>
                          <w:rFonts w:ascii="Arial" w:hAnsi="Arial" w:cs="Arial"/>
                          <w:sz w:val="24"/>
                          <w:szCs w:val="24"/>
                        </w:rPr>
                        <w:t xml:space="preserve"> did an excellent job of hosting the event and the day began with Stuart Males, our brand-new Deputy Director of </w:t>
                      </w:r>
                      <w:r w:rsidR="00ED154B">
                        <w:rPr>
                          <w:rFonts w:ascii="Arial" w:hAnsi="Arial" w:cs="Arial"/>
                          <w:sz w:val="24"/>
                          <w:szCs w:val="24"/>
                        </w:rPr>
                        <w:t xml:space="preserve">Health and </w:t>
                      </w:r>
                      <w:r w:rsidRPr="00160369">
                        <w:rPr>
                          <w:rFonts w:ascii="Arial" w:hAnsi="Arial" w:cs="Arial"/>
                          <w:sz w:val="24"/>
                          <w:szCs w:val="24"/>
                        </w:rPr>
                        <w:t xml:space="preserve">Safety Introducing himself to the DSOs, and setting the tone for the day’s presentations on the following key topics: </w:t>
                      </w:r>
                    </w:p>
                    <w:p w14:paraId="3BA2CA96" w14:textId="77777777"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Hot Topics from the Safety Office</w:t>
                      </w:r>
                      <w:r w:rsidRPr="00C3752D">
                        <w:rPr>
                          <w:rFonts w:ascii="Arial" w:hAnsi="Arial" w:cs="Arial"/>
                          <w:color w:val="115E67"/>
                          <w:sz w:val="24"/>
                          <w:szCs w:val="24"/>
                        </w:rPr>
                        <w:t>:</w:t>
                      </w:r>
                      <w:r w:rsidRPr="00160369">
                        <w:rPr>
                          <w:rFonts w:ascii="Arial" w:hAnsi="Arial" w:cs="Arial"/>
                          <w:sz w:val="24"/>
                          <w:szCs w:val="24"/>
                        </w:rPr>
                        <w:t xml:space="preserve"> A session led by the Safety Office Team, highlighting current issues such as problems with chemical supply chains, upcoming radon surveys and preparing for audit.</w:t>
                      </w:r>
                    </w:p>
                    <w:p w14:paraId="6F42B953" w14:textId="77777777"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Overview of protective gloves</w:t>
                      </w:r>
                      <w:r w:rsidRPr="00C3752D">
                        <w:rPr>
                          <w:rFonts w:ascii="Arial" w:hAnsi="Arial" w:cs="Arial"/>
                          <w:color w:val="115E67"/>
                          <w:sz w:val="24"/>
                          <w:szCs w:val="24"/>
                        </w:rPr>
                        <w:t xml:space="preserve">: </w:t>
                      </w:r>
                      <w:r w:rsidRPr="00160369">
                        <w:rPr>
                          <w:rFonts w:ascii="Arial" w:hAnsi="Arial" w:cs="Arial"/>
                          <w:sz w:val="24"/>
                          <w:szCs w:val="24"/>
                        </w:rPr>
                        <w:t xml:space="preserve">Katy Atherton from Bunzl/Greenham provided valuable information on their extensive range of protective gloves offering multiple levels of protection from a wide range of hazards. </w:t>
                      </w:r>
                    </w:p>
                    <w:p w14:paraId="42D37EA1" w14:textId="77777777" w:rsidR="00A1115A" w:rsidRPr="00160369" w:rsidRDefault="00A1115A" w:rsidP="00176E18">
                      <w:pPr>
                        <w:rPr>
                          <w:rFonts w:ascii="Arial" w:hAnsi="Arial" w:cs="Arial"/>
                          <w:sz w:val="24"/>
                          <w:szCs w:val="24"/>
                        </w:rPr>
                      </w:pPr>
                    </w:p>
                    <w:p w14:paraId="63204906" w14:textId="77777777" w:rsidR="00A1115A" w:rsidRDefault="00A1115A" w:rsidP="00176E18"/>
                    <w:p w14:paraId="255286A9" w14:textId="2B524248" w:rsidR="00CD4E55" w:rsidRDefault="00CD4E55"/>
                  </w:txbxContent>
                </v:textbox>
                <w10:wrap anchorx="margin"/>
              </v:shape>
            </w:pict>
          </mc:Fallback>
        </mc:AlternateContent>
      </w:r>
      <w:r w:rsidR="00BE497A">
        <w:rPr>
          <w:noProof/>
          <w:lang w:eastAsia="en-GB"/>
        </w:rPr>
        <mc:AlternateContent>
          <mc:Choice Requires="wps">
            <w:drawing>
              <wp:anchor distT="0" distB="0" distL="114300" distR="114300" simplePos="0" relativeHeight="251679744" behindDoc="0" locked="0" layoutInCell="1" allowOverlap="1" wp14:anchorId="2F992D6F" wp14:editId="1A7DCCDF">
                <wp:simplePos x="0" y="0"/>
                <wp:positionH relativeFrom="margin">
                  <wp:align>left</wp:align>
                </wp:positionH>
                <wp:positionV relativeFrom="paragraph">
                  <wp:posOffset>179969</wp:posOffset>
                </wp:positionV>
                <wp:extent cx="6619875" cy="8110066"/>
                <wp:effectExtent l="0" t="0" r="9525" b="5715"/>
                <wp:wrapNone/>
                <wp:docPr id="1507295067" name="Text Box 3"/>
                <wp:cNvGraphicFramePr/>
                <a:graphic xmlns:a="http://schemas.openxmlformats.org/drawingml/2006/main">
                  <a:graphicData uri="http://schemas.microsoft.com/office/word/2010/wordprocessingShape">
                    <wps:wsp>
                      <wps:cNvSpPr txBox="1"/>
                      <wps:spPr>
                        <a:xfrm>
                          <a:off x="0" y="0"/>
                          <a:ext cx="6619875" cy="8110066"/>
                        </a:xfrm>
                        <a:prstGeom prst="rect">
                          <a:avLst/>
                        </a:prstGeom>
                        <a:solidFill>
                          <a:schemeClr val="lt1"/>
                        </a:solidFill>
                        <a:ln w="6350">
                          <a:noFill/>
                        </a:ln>
                      </wps:spPr>
                      <wps:txbx>
                        <w:txbxContent>
                          <w:p w14:paraId="21CE695E" w14:textId="0E4CB079" w:rsidR="00273CCE" w:rsidRPr="002D44CE" w:rsidRDefault="00273CC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2D6F" id="Text Box 3" o:spid="_x0000_s1034" type="#_x0000_t202" style="position:absolute;margin-left:0;margin-top:14.15pt;width:521.25pt;height:638.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BiMAIAAFwEAAAOAAAAZHJzL2Uyb0RvYy54bWysVE2P2jAQvVfqf7B8LyEUWDYirCgrqkpo&#10;dyW22rNxbLDkeFzbkNBf37HDV7c9Vb2YsWfyPPPeM9OHttbkIJxXYEqa9/qUCMOhUmZb0u+vy08T&#10;SnxgpmIajCjpUXj6MPv4YdrYQgxgB7oSjiCI8UVjS7oLwRZZ5vlO1Mz3wAqDSQmuZgG3bptVjjWI&#10;Xuts0O+PswZcZR1w4T2ePnZJOkv4UgoenqX0IhBdUuwtpNWldRPXbDZlxdYxu1P81Ab7hy5qpgxe&#10;eoF6ZIGRvVN/QNWKO/AgQ49DnYGUios0A06T999Ns94xK9IsSI63F5r8/4PlT4e1fXEktF+gRQEj&#10;IY31hcfDOE8rXR1/sVOCeaTweKFNtIFwPByP8/vJ3YgSjrlJnqMs44iTXT+3zoevAmoSg5I61CXR&#10;xQ4rH7rSc0m8zYNW1VJpnTbRC2KhHTkwVFGH1CSC/1alDWmwlc+jfgI2ED/vkLXBXq5DxSi0m5ao&#10;Cts9D7yB6og8OOgs4i1fKux1xXx4YQ49gaOjz8MzLlID3gWniJIduJ9/O4/1KBVmKWnQYyX1P/bM&#10;CUr0N4Mi3ufDYTRl2gxHdwPcuNvM5jZj9vUCkIAcX5TlKYz1QZ9D6aB+w+cwj7diihmOd5c0nMNF&#10;6JyPz4mL+TwVoQ0tCyuztjxCR8KjEq/tG3P2JFdApZ/g7EZWvFOtq41fGpjvA0iVJI08d6ye6EcL&#10;J1Ocnlt8I7f7VHX9U5j9AgAA//8DAFBLAwQUAAYACAAAACEAYDBhIeAAAAAJAQAADwAAAGRycy9k&#10;b3ducmV2LnhtbEyPS0/DMBCE70j8B2uRuCBqkxCoQjYVQjwkbjQ8xM2NlyQiXkexm4R/j3uC26xm&#10;NfNNsVlsLyYafecY4WKlQBDXznTcILxWD+drED5oNrp3TAg/5GFTHh8VOjdu5heatqERMYR9rhHa&#10;EIZcSl+3ZLVfuYE4el9utDrEc2ykGfUcw20vE6WupNUdx4ZWD3TXUv293VuEz7Pm49kvj29zmqXD&#10;/dNUXb+bCvH0ZLm9ARFoCX/PcMCP6FBGpp3bs/GiR4hDAkKyTkEcXHWZZCB2UaUqy0CWhfy/oPwF&#10;AAD//wMAUEsBAi0AFAAGAAgAAAAhALaDOJL+AAAA4QEAABMAAAAAAAAAAAAAAAAAAAAAAFtDb250&#10;ZW50X1R5cGVzXS54bWxQSwECLQAUAAYACAAAACEAOP0h/9YAAACUAQAACwAAAAAAAAAAAAAAAAAv&#10;AQAAX3JlbHMvLnJlbHNQSwECLQAUAAYACAAAACEAiyWQYjACAABcBAAADgAAAAAAAAAAAAAAAAAu&#10;AgAAZHJzL2Uyb0RvYy54bWxQSwECLQAUAAYACAAAACEAYDBhIeAAAAAJAQAADwAAAAAAAAAAAAAA&#10;AACKBAAAZHJzL2Rvd25yZXYueG1sUEsFBgAAAAAEAAQA8wAAAJcFAAAAAA==&#10;" fillcolor="white [3201]" stroked="f" strokeweight=".5pt">
                <v:textbox>
                  <w:txbxContent>
                    <w:p w14:paraId="21CE695E" w14:textId="0E4CB079" w:rsidR="00273CCE" w:rsidRPr="002D44CE" w:rsidRDefault="00273CCE">
                      <w:pPr>
                        <w:rPr>
                          <w:sz w:val="18"/>
                          <w:szCs w:val="18"/>
                        </w:rPr>
                      </w:pPr>
                    </w:p>
                  </w:txbxContent>
                </v:textbox>
                <w10:wrap anchorx="margin"/>
              </v:shape>
            </w:pict>
          </mc:Fallback>
        </mc:AlternateContent>
      </w:r>
    </w:p>
    <w:p w14:paraId="448DCE62" w14:textId="042F812E" w:rsidR="00C74F89" w:rsidRDefault="00D063E4">
      <w:r>
        <w:rPr>
          <w:noProof/>
        </w:rPr>
        <mc:AlternateContent>
          <mc:Choice Requires="wps">
            <w:drawing>
              <wp:anchor distT="0" distB="0" distL="114300" distR="114300" simplePos="0" relativeHeight="251825152" behindDoc="0" locked="0" layoutInCell="1" allowOverlap="1" wp14:anchorId="704F4971" wp14:editId="771DEB2C">
                <wp:simplePos x="0" y="0"/>
                <wp:positionH relativeFrom="margin">
                  <wp:posOffset>4705985</wp:posOffset>
                </wp:positionH>
                <wp:positionV relativeFrom="paragraph">
                  <wp:posOffset>135890</wp:posOffset>
                </wp:positionV>
                <wp:extent cx="2057400" cy="2152650"/>
                <wp:effectExtent l="0" t="0" r="0" b="0"/>
                <wp:wrapNone/>
                <wp:docPr id="1846098213" name="Text Box 56"/>
                <wp:cNvGraphicFramePr/>
                <a:graphic xmlns:a="http://schemas.openxmlformats.org/drawingml/2006/main">
                  <a:graphicData uri="http://schemas.microsoft.com/office/word/2010/wordprocessingShape">
                    <wps:wsp>
                      <wps:cNvSpPr txBox="1"/>
                      <wps:spPr>
                        <a:xfrm>
                          <a:off x="0" y="0"/>
                          <a:ext cx="2057400" cy="2152650"/>
                        </a:xfrm>
                        <a:prstGeom prst="rect">
                          <a:avLst/>
                        </a:prstGeom>
                        <a:noFill/>
                        <a:ln w="6350">
                          <a:noFill/>
                        </a:ln>
                      </wps:spPr>
                      <wps:txbx>
                        <w:txbxContent>
                          <w:p w14:paraId="5DEF8171" w14:textId="4229AEF2" w:rsidR="00176E18" w:rsidRDefault="00176E18">
                            <w:r w:rsidRPr="0069320A">
                              <w:rPr>
                                <w:rFonts w:ascii="Arial" w:hAnsi="Arial" w:cs="Arial"/>
                                <w:noProof/>
                              </w:rPr>
                              <w:drawing>
                                <wp:inline distT="0" distB="0" distL="0" distR="0" wp14:anchorId="5FB42CD0" wp14:editId="1E282046">
                                  <wp:extent cx="1755140" cy="2063115"/>
                                  <wp:effectExtent l="0" t="0" r="0" b="0"/>
                                  <wp:docPr id="1668430722" name="Picture 16684307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30722" name="Picture 1668430722"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5270" cy="2063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F4971" id="Text Box 56" o:spid="_x0000_s1035" type="#_x0000_t202" style="position:absolute;margin-left:370.55pt;margin-top:10.7pt;width:162pt;height:169.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s3HAIAADQEAAAOAAAAZHJzL2Uyb0RvYy54bWysU11v2yAUfZ+0/4B4X+x4SdpacaqsVaZJ&#10;UVspnfpMMMSWMJcBiZ39+l2w87FuT9Ne4MK93I9zDvP7rlHkIKyrQRd0PEopEZpDWetdQb+/rj7d&#10;UuI80yVToEVBj8LR+8XHD/PW5CKDClQpLMEk2uWtKWjlvcmTxPFKNMyNwAiNTgm2YR6PdpeUlrWY&#10;vVFJlqazpAVbGgtcOIe3j72TLmJ+KQX3z1I64YkqKPbm42rjug1rspizfGeZqWo+tMH+oYuG1RqL&#10;nlM9Ms/I3tZ/pGpqbsGB9CMOTQJS1lzEGXCacfpumk3FjIizIDjOnGFy/y8tfzpszIslvvsCHRIY&#10;AGmNyx1ehnk6aZuwY6cE/Qjh8Qyb6DzheJml05tJii6Ovmw8zWbTCGxyeW6s818FNCQYBbXIS4SL&#10;HdbOY0kMPYWEahpWtVKRG6VJW9DZZ0z5mwdfKI0PL80Gy3fbjtRlQe9Og2yhPOJ8FnrqneGrGntY&#10;M+dfmEWusW/Ur3/GRSrAWjBYlFRgf/7tPsQjBeilpEXtFNT92DMrKFHfNJJzN55MgtjiYTK9yfBg&#10;rz3ba4/eNw+A8hzjTzE8miHeq5MpLTRvKPNlqIoupjnWLqg/mQ++VzR+Ey6WyxiE8jLMr/XG8JA6&#10;YBcQfu3emDUDDR4ZfIKTylj+jo0+tkd9ufcg60hVwLlHdYAfpRkZHL5R0P71OUZdPvviFwAAAP//&#10;AwBQSwMEFAAGAAgAAAAhAAnBTELiAAAACwEAAA8AAABkcnMvZG93bnJldi54bWxMj8FOwzAMhu9I&#10;vENkJG4saenK1DWdpkoTEoLDxi7c3CZrqzVOabKt8PRkp3G0/en39+eryfTsrEfXWZIQzQQwTbVV&#10;HTUS9p+bpwUw55EU9pa0hB/tYFXc3+WYKXuhrT7vfMNCCLkMJbTeDxnnrm61QTezg6ZwO9jRoA/j&#10;2HA14iWEm57HQqTcYEfhQ4uDLltdH3cnI+Gt3HzgtorN4rcvX98P6+F7/zWX8vFhWi+BeT35GwxX&#10;/aAORXCq7ImUY72ElySKAiohjhJgV0Ck87CpJDynIgFe5Px/h+IPAAD//wMAUEsBAi0AFAAGAAgA&#10;AAAhALaDOJL+AAAA4QEAABMAAAAAAAAAAAAAAAAAAAAAAFtDb250ZW50X1R5cGVzXS54bWxQSwEC&#10;LQAUAAYACAAAACEAOP0h/9YAAACUAQAACwAAAAAAAAAAAAAAAAAvAQAAX3JlbHMvLnJlbHNQSwEC&#10;LQAUAAYACAAAACEAinJ7NxwCAAA0BAAADgAAAAAAAAAAAAAAAAAuAgAAZHJzL2Uyb0RvYy54bWxQ&#10;SwECLQAUAAYACAAAACEACcFMQuIAAAALAQAADwAAAAAAAAAAAAAAAAB2BAAAZHJzL2Rvd25yZXYu&#10;eG1sUEsFBgAAAAAEAAQA8wAAAIUFAAAAAA==&#10;" filled="f" stroked="f" strokeweight=".5pt">
                <v:textbox>
                  <w:txbxContent>
                    <w:p w14:paraId="5DEF8171" w14:textId="4229AEF2" w:rsidR="00176E18" w:rsidRDefault="00176E18">
                      <w:r w:rsidRPr="0069320A">
                        <w:rPr>
                          <w:rFonts w:ascii="Arial" w:hAnsi="Arial" w:cs="Arial"/>
                          <w:noProof/>
                        </w:rPr>
                        <w:drawing>
                          <wp:inline distT="0" distB="0" distL="0" distR="0" wp14:anchorId="5FB42CD0" wp14:editId="1E282046">
                            <wp:extent cx="1755140" cy="2063115"/>
                            <wp:effectExtent l="0" t="0" r="0" b="0"/>
                            <wp:docPr id="1668430722" name="Picture 16684307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30722" name="Picture 1668430722"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5270" cy="2063680"/>
                                    </a:xfrm>
                                    <a:prstGeom prst="rect">
                                      <a:avLst/>
                                    </a:prstGeom>
                                  </pic:spPr>
                                </pic:pic>
                              </a:graphicData>
                            </a:graphic>
                          </wp:inline>
                        </w:drawing>
                      </w:r>
                    </w:p>
                  </w:txbxContent>
                </v:textbox>
                <w10:wrap anchorx="margin"/>
              </v:shape>
            </w:pict>
          </mc:Fallback>
        </mc:AlternateContent>
      </w:r>
      <w:r w:rsidR="0023791E">
        <w:rPr>
          <w:noProof/>
        </w:rPr>
        <mc:AlternateContent>
          <mc:Choice Requires="wps">
            <w:drawing>
              <wp:anchor distT="0" distB="0" distL="114300" distR="114300" simplePos="0" relativeHeight="251826176" behindDoc="0" locked="0" layoutInCell="1" allowOverlap="1" wp14:anchorId="539950A3" wp14:editId="3E387D2D">
                <wp:simplePos x="0" y="0"/>
                <wp:positionH relativeFrom="column">
                  <wp:posOffset>9525</wp:posOffset>
                </wp:positionH>
                <wp:positionV relativeFrom="paragraph">
                  <wp:posOffset>273159</wp:posOffset>
                </wp:positionV>
                <wp:extent cx="4749800" cy="2025650"/>
                <wp:effectExtent l="0" t="0" r="0" b="0"/>
                <wp:wrapNone/>
                <wp:docPr id="1385112607" name="Text Box 57"/>
                <wp:cNvGraphicFramePr/>
                <a:graphic xmlns:a="http://schemas.openxmlformats.org/drawingml/2006/main">
                  <a:graphicData uri="http://schemas.microsoft.com/office/word/2010/wordprocessingShape">
                    <wps:wsp>
                      <wps:cNvSpPr txBox="1"/>
                      <wps:spPr>
                        <a:xfrm>
                          <a:off x="0" y="0"/>
                          <a:ext cx="4749800" cy="2025650"/>
                        </a:xfrm>
                        <a:prstGeom prst="rect">
                          <a:avLst/>
                        </a:prstGeom>
                        <a:solidFill>
                          <a:schemeClr val="lt1"/>
                        </a:solidFill>
                        <a:ln w="6350">
                          <a:noFill/>
                        </a:ln>
                      </wps:spPr>
                      <wps:txbx>
                        <w:txbxContent>
                          <w:p w14:paraId="449044A5" w14:textId="6B71A543" w:rsidR="00176E18" w:rsidRPr="000C06FC" w:rsidRDefault="00176E18" w:rsidP="00176E18">
                            <w:pPr>
                              <w:rPr>
                                <w:rFonts w:ascii="Arial" w:hAnsi="Arial" w:cs="Arial"/>
                                <w:sz w:val="24"/>
                                <w:szCs w:val="24"/>
                              </w:rPr>
                            </w:pPr>
                            <w:r w:rsidRPr="006B7778">
                              <w:rPr>
                                <w:rFonts w:ascii="Arial" w:hAnsi="Arial" w:cs="Arial"/>
                                <w:sz w:val="24"/>
                                <w:szCs w:val="24"/>
                              </w:rPr>
                              <w:t xml:space="preserve">In our ongoing commitment to support departments, our range of technical services can now be easily accessed on our </w:t>
                            </w:r>
                            <w:hyperlink r:id="rId16" w:history="1">
                              <w:r w:rsidRPr="00176E18">
                                <w:rPr>
                                  <w:rStyle w:val="Hyperlink"/>
                                  <w:rFonts w:ascii="Arial" w:hAnsi="Arial" w:cs="Arial"/>
                                  <w:sz w:val="24"/>
                                  <w:szCs w:val="24"/>
                                </w:rPr>
                                <w:t>Safety Office homepage</w:t>
                              </w:r>
                            </w:hyperlink>
                            <w:r w:rsidRPr="006B7778">
                              <w:rPr>
                                <w:rFonts w:ascii="Arial" w:hAnsi="Arial" w:cs="Arial"/>
                                <w:sz w:val="24"/>
                                <w:szCs w:val="24"/>
                              </w:rPr>
                              <w:t>. Detailed information is provided about each service, along with a convenient click to book option</w:t>
                            </w:r>
                            <w:r>
                              <w:rPr>
                                <w:rFonts w:ascii="Arial" w:hAnsi="Arial" w:cs="Arial"/>
                                <w:sz w:val="24"/>
                                <w:szCs w:val="24"/>
                              </w:rPr>
                              <w:t>.</w:t>
                            </w:r>
                          </w:p>
                          <w:p w14:paraId="6DA63A4A" w14:textId="77777777" w:rsidR="00176E18" w:rsidRPr="00C3752D" w:rsidRDefault="00176E18" w:rsidP="00176E18">
                            <w:pPr>
                              <w:rPr>
                                <w:rFonts w:ascii="Arial" w:hAnsi="Arial" w:cs="Arial"/>
                                <w:b/>
                                <w:bCs/>
                                <w:sz w:val="24"/>
                                <w:szCs w:val="24"/>
                              </w:rPr>
                            </w:pPr>
                            <w:r w:rsidRPr="00C3752D">
                              <w:rPr>
                                <w:rFonts w:ascii="Arial" w:hAnsi="Arial" w:cs="Arial"/>
                                <w:b/>
                                <w:bCs/>
                                <w:sz w:val="24"/>
                                <w:szCs w:val="24"/>
                              </w:rPr>
                              <w:t xml:space="preserve">Available services include: </w:t>
                            </w:r>
                          </w:p>
                          <w:p w14:paraId="1D171CBD" w14:textId="774A4C20" w:rsidR="00176E18" w:rsidRPr="004F417F" w:rsidRDefault="00176E18" w:rsidP="00176E18">
                            <w:pPr>
                              <w:rPr>
                                <w:rFonts w:ascii="Arial" w:hAnsi="Arial" w:cs="Arial"/>
                                <w:b/>
                                <w:bCs/>
                                <w:color w:val="115E67"/>
                                <w:sz w:val="24"/>
                                <w:szCs w:val="24"/>
                              </w:rPr>
                            </w:pPr>
                            <w:r w:rsidRPr="004F417F">
                              <w:rPr>
                                <w:rFonts w:ascii="Arial" w:hAnsi="Arial" w:cs="Arial"/>
                                <w:b/>
                                <w:bCs/>
                                <w:color w:val="115E67"/>
                                <w:sz w:val="24"/>
                                <w:szCs w:val="24"/>
                              </w:rPr>
                              <w:t>Environmental Monitoring:</w:t>
                            </w:r>
                            <w:r w:rsidRPr="004F417F">
                              <w:rPr>
                                <w:rFonts w:ascii="Arial" w:hAnsi="Arial" w:cs="Arial"/>
                                <w:sz w:val="24"/>
                                <w:szCs w:val="24"/>
                              </w:rPr>
                              <w:t xml:space="preserve"> </w:t>
                            </w:r>
                            <w:r>
                              <w:rPr>
                                <w:rFonts w:ascii="Arial" w:hAnsi="Arial" w:cs="Arial"/>
                                <w:sz w:val="24"/>
                                <w:szCs w:val="24"/>
                              </w:rPr>
                              <w:t>assesses the working environment, identifying potential hazards with the following monitoring available</w:t>
                            </w:r>
                            <w:r w:rsidR="00ED154B">
                              <w:rPr>
                                <w:rFonts w:ascii="Arial" w:hAnsi="Arial" w:cs="Arial"/>
                                <w:sz w:val="24"/>
                                <w:szCs w:val="24"/>
                              </w:rPr>
                              <w:t xml:space="preserve">, </w:t>
                            </w:r>
                            <w:r w:rsidRPr="004F417F">
                              <w:rPr>
                                <w:rFonts w:ascii="Arial" w:hAnsi="Arial" w:cs="Arial"/>
                                <w:sz w:val="24"/>
                                <w:szCs w:val="24"/>
                              </w:rPr>
                              <w:t>Mercury Vapour Monitoring, Noise Level and Hand Arm Vibration (HAVS) Monitoring</w:t>
                            </w:r>
                            <w:r>
                              <w:rPr>
                                <w:rFonts w:ascii="Arial" w:hAnsi="Arial" w:cs="Arial"/>
                                <w:sz w:val="24"/>
                                <w:szCs w:val="24"/>
                              </w:rPr>
                              <w:t>.</w:t>
                            </w:r>
                          </w:p>
                          <w:p w14:paraId="6E8F1097" w14:textId="77777777" w:rsidR="00176E18" w:rsidRDefault="00176E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50A3" id="Text Box 57" o:spid="_x0000_s1036" type="#_x0000_t202" style="position:absolute;margin-left:.75pt;margin-top:21.5pt;width:374pt;height:1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dOMAIAAF0EAAAOAAAAZHJzL2Uyb0RvYy54bWysVEtv2zAMvg/YfxB0X+xkSdo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8c347vbHE0cbaN8NJlOErDZ5bl1PnwV0JAolNQhLwku&#10;tn/0AVOi68klZvOgVbVSWiclzoJYakf2DFnUIRWJL37z0oa0JZ1+xtTxkYH4vI+sDSa4NBWl0G06&#10;oipsOFUarzZQHRAIB/2MeMtXCot9ZD68MIdDgQ3ioIdnPKQGTAZHiZIa3M+/3Ud/5AqtlLQ4ZCX1&#10;P3bMCUr0N4Ms3g3H4ziVSRlPbkaouGvL5tpids0SEIEhrpTlSYz+QZ9E6aB5w31YxKxoYoZj7pKG&#10;k7gM/ejjPnGxWCQnnEPLwqNZWx5DR/AiFa/dG3P2yFdAqp/gNI6seEdb79vDvtgFkCpxekH1iD/O&#10;cKL6uG9xSa715HX5K8x/AQAA//8DAFBLAwQUAAYACAAAACEAFcWmcOAAAAAIAQAADwAAAGRycy9k&#10;b3ducmV2LnhtbEyPS0/DMBCE70j9D9Yi9YKoQ9MHhDgVqnhI3GhaEDc3XpKo8TqK3ST8e5YTHGdn&#10;NPtNuhltI3rsfO1Iwc0sAoFUOFNTqWCfP13fgvBBk9GNI1TwjR422eQi1YlxA71hvwul4BLyiVZQ&#10;hdAmUvqiQqv9zLVI7H25zurAsiul6fTA5baR8yhaSatr4g+VbnFbYXHana2Cz6vy49WPz4chXsbt&#10;40ufr99NrtT0cny4BxFwDH9h+MVndMiY6ejOZLxoWC85qGAR8yK214s7PhwVxKt5BDJL5f8B2Q8A&#10;AAD//wMAUEsBAi0AFAAGAAgAAAAhALaDOJL+AAAA4QEAABMAAAAAAAAAAAAAAAAAAAAAAFtDb250&#10;ZW50X1R5cGVzXS54bWxQSwECLQAUAAYACAAAACEAOP0h/9YAAACUAQAACwAAAAAAAAAAAAAAAAAv&#10;AQAAX3JlbHMvLnJlbHNQSwECLQAUAAYACAAAACEAyhkHTjACAABdBAAADgAAAAAAAAAAAAAAAAAu&#10;AgAAZHJzL2Uyb0RvYy54bWxQSwECLQAUAAYACAAAACEAFcWmcOAAAAAIAQAADwAAAAAAAAAAAAAA&#10;AACKBAAAZHJzL2Rvd25yZXYueG1sUEsFBgAAAAAEAAQA8wAAAJcFAAAAAA==&#10;" fillcolor="white [3201]" stroked="f" strokeweight=".5pt">
                <v:textbox>
                  <w:txbxContent>
                    <w:p w14:paraId="449044A5" w14:textId="6B71A543" w:rsidR="00176E18" w:rsidRPr="000C06FC" w:rsidRDefault="00176E18" w:rsidP="00176E18">
                      <w:pPr>
                        <w:rPr>
                          <w:rFonts w:ascii="Arial" w:hAnsi="Arial" w:cs="Arial"/>
                          <w:sz w:val="24"/>
                          <w:szCs w:val="24"/>
                        </w:rPr>
                      </w:pPr>
                      <w:r w:rsidRPr="006B7778">
                        <w:rPr>
                          <w:rFonts w:ascii="Arial" w:hAnsi="Arial" w:cs="Arial"/>
                          <w:sz w:val="24"/>
                          <w:szCs w:val="24"/>
                        </w:rPr>
                        <w:t xml:space="preserve">In our ongoing commitment to support departments, our range of technical services can now be easily accessed on our </w:t>
                      </w:r>
                      <w:hyperlink r:id="rId17" w:history="1">
                        <w:r w:rsidRPr="00176E18">
                          <w:rPr>
                            <w:rStyle w:val="Hyperlink"/>
                            <w:rFonts w:ascii="Arial" w:hAnsi="Arial" w:cs="Arial"/>
                            <w:sz w:val="24"/>
                            <w:szCs w:val="24"/>
                          </w:rPr>
                          <w:t>Safety Office homepage</w:t>
                        </w:r>
                      </w:hyperlink>
                      <w:r w:rsidRPr="006B7778">
                        <w:rPr>
                          <w:rFonts w:ascii="Arial" w:hAnsi="Arial" w:cs="Arial"/>
                          <w:sz w:val="24"/>
                          <w:szCs w:val="24"/>
                        </w:rPr>
                        <w:t>. Detailed information is provided about each service, along with a convenient click to book option</w:t>
                      </w:r>
                      <w:r>
                        <w:rPr>
                          <w:rFonts w:ascii="Arial" w:hAnsi="Arial" w:cs="Arial"/>
                          <w:sz w:val="24"/>
                          <w:szCs w:val="24"/>
                        </w:rPr>
                        <w:t>.</w:t>
                      </w:r>
                    </w:p>
                    <w:p w14:paraId="6DA63A4A" w14:textId="77777777" w:rsidR="00176E18" w:rsidRPr="00C3752D" w:rsidRDefault="00176E18" w:rsidP="00176E18">
                      <w:pPr>
                        <w:rPr>
                          <w:rFonts w:ascii="Arial" w:hAnsi="Arial" w:cs="Arial"/>
                          <w:b/>
                          <w:bCs/>
                          <w:sz w:val="24"/>
                          <w:szCs w:val="24"/>
                        </w:rPr>
                      </w:pPr>
                      <w:r w:rsidRPr="00C3752D">
                        <w:rPr>
                          <w:rFonts w:ascii="Arial" w:hAnsi="Arial" w:cs="Arial"/>
                          <w:b/>
                          <w:bCs/>
                          <w:sz w:val="24"/>
                          <w:szCs w:val="24"/>
                        </w:rPr>
                        <w:t xml:space="preserve">Available services include: </w:t>
                      </w:r>
                    </w:p>
                    <w:p w14:paraId="1D171CBD" w14:textId="774A4C20" w:rsidR="00176E18" w:rsidRPr="004F417F" w:rsidRDefault="00176E18" w:rsidP="00176E18">
                      <w:pPr>
                        <w:rPr>
                          <w:rFonts w:ascii="Arial" w:hAnsi="Arial" w:cs="Arial"/>
                          <w:b/>
                          <w:bCs/>
                          <w:color w:val="115E67"/>
                          <w:sz w:val="24"/>
                          <w:szCs w:val="24"/>
                        </w:rPr>
                      </w:pPr>
                      <w:r w:rsidRPr="004F417F">
                        <w:rPr>
                          <w:rFonts w:ascii="Arial" w:hAnsi="Arial" w:cs="Arial"/>
                          <w:b/>
                          <w:bCs/>
                          <w:color w:val="115E67"/>
                          <w:sz w:val="24"/>
                          <w:szCs w:val="24"/>
                        </w:rPr>
                        <w:t>Environmental Monitoring:</w:t>
                      </w:r>
                      <w:r w:rsidRPr="004F417F">
                        <w:rPr>
                          <w:rFonts w:ascii="Arial" w:hAnsi="Arial" w:cs="Arial"/>
                          <w:sz w:val="24"/>
                          <w:szCs w:val="24"/>
                        </w:rPr>
                        <w:t xml:space="preserve"> </w:t>
                      </w:r>
                      <w:r>
                        <w:rPr>
                          <w:rFonts w:ascii="Arial" w:hAnsi="Arial" w:cs="Arial"/>
                          <w:sz w:val="24"/>
                          <w:szCs w:val="24"/>
                        </w:rPr>
                        <w:t>assesses the working environment, identifying potential hazards with the following monitoring available</w:t>
                      </w:r>
                      <w:r w:rsidR="00ED154B">
                        <w:rPr>
                          <w:rFonts w:ascii="Arial" w:hAnsi="Arial" w:cs="Arial"/>
                          <w:sz w:val="24"/>
                          <w:szCs w:val="24"/>
                        </w:rPr>
                        <w:t xml:space="preserve">, </w:t>
                      </w:r>
                      <w:r w:rsidRPr="004F417F">
                        <w:rPr>
                          <w:rFonts w:ascii="Arial" w:hAnsi="Arial" w:cs="Arial"/>
                          <w:sz w:val="24"/>
                          <w:szCs w:val="24"/>
                        </w:rPr>
                        <w:t>Mercury Vapour Monitoring, Noise Level and Hand Arm Vibration (HAVS) Monitoring</w:t>
                      </w:r>
                      <w:r>
                        <w:rPr>
                          <w:rFonts w:ascii="Arial" w:hAnsi="Arial" w:cs="Arial"/>
                          <w:sz w:val="24"/>
                          <w:szCs w:val="24"/>
                        </w:rPr>
                        <w:t>.</w:t>
                      </w:r>
                    </w:p>
                    <w:p w14:paraId="6E8F1097" w14:textId="77777777" w:rsidR="00176E18" w:rsidRDefault="00176E18"/>
                  </w:txbxContent>
                </v:textbox>
              </v:shape>
            </w:pict>
          </mc:Fallback>
        </mc:AlternateContent>
      </w:r>
    </w:p>
    <w:p w14:paraId="436AE67F" w14:textId="54E1ACE0" w:rsidR="00C74F89" w:rsidRDefault="00C74F89"/>
    <w:p w14:paraId="24402EA2" w14:textId="437CA27B" w:rsidR="00C74F89" w:rsidRDefault="00C74F89"/>
    <w:p w14:paraId="241D1D38" w14:textId="28C92C42" w:rsidR="00C74F89" w:rsidRDefault="00C74F89"/>
    <w:p w14:paraId="0F8A29B5" w14:textId="4A6E1156" w:rsidR="00C74F89" w:rsidRDefault="00C74F89"/>
    <w:p w14:paraId="2B51101C" w14:textId="65A7893D" w:rsidR="00C74F89" w:rsidRDefault="00C74F89"/>
    <w:p w14:paraId="4051953B" w14:textId="0D69DB5E" w:rsidR="00C74F89" w:rsidRDefault="00C74F89"/>
    <w:p w14:paraId="11EB867B" w14:textId="654EE360" w:rsidR="00C74F89" w:rsidRDefault="00C74F89"/>
    <w:p w14:paraId="0545242B" w14:textId="77777777" w:rsidR="00C74F89" w:rsidRDefault="00C74F89"/>
    <w:p w14:paraId="55C1AA56" w14:textId="6E3D08FD" w:rsidR="00C74F89" w:rsidRDefault="00C74F89"/>
    <w:p w14:paraId="6C444C13" w14:textId="67B4D246" w:rsidR="00C74F89" w:rsidRDefault="00C74F89"/>
    <w:p w14:paraId="6701AC51" w14:textId="46BF9F19" w:rsidR="00C74F89" w:rsidRDefault="00C74F89"/>
    <w:p w14:paraId="6236988E" w14:textId="77777777" w:rsidR="00703903" w:rsidRDefault="00703903"/>
    <w:p w14:paraId="5D1F1E01" w14:textId="07F5B761" w:rsidR="00703903" w:rsidRDefault="00A1115A">
      <w:r>
        <w:rPr>
          <w:noProof/>
        </w:rPr>
        <mc:AlternateContent>
          <mc:Choice Requires="wps">
            <w:drawing>
              <wp:anchor distT="0" distB="0" distL="114300" distR="114300" simplePos="0" relativeHeight="251829248" behindDoc="0" locked="0" layoutInCell="1" allowOverlap="1" wp14:anchorId="7888A80D" wp14:editId="754B4610">
                <wp:simplePos x="0" y="0"/>
                <wp:positionH relativeFrom="column">
                  <wp:posOffset>38100</wp:posOffset>
                </wp:positionH>
                <wp:positionV relativeFrom="paragraph">
                  <wp:posOffset>277495</wp:posOffset>
                </wp:positionV>
                <wp:extent cx="6616700" cy="0"/>
                <wp:effectExtent l="0" t="0" r="0" b="0"/>
                <wp:wrapNone/>
                <wp:docPr id="1264716558" name="Straight Connector 60"/>
                <wp:cNvGraphicFramePr/>
                <a:graphic xmlns:a="http://schemas.openxmlformats.org/drawingml/2006/main">
                  <a:graphicData uri="http://schemas.microsoft.com/office/word/2010/wordprocessingShape">
                    <wps:wsp>
                      <wps:cNvCnPr/>
                      <wps:spPr>
                        <a:xfrm>
                          <a:off x="0" y="0"/>
                          <a:ext cx="66167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B6288" id="Straight Connector 60"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1.85pt" to="524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axogEAAJgDAAAOAAAAZHJzL2Uyb0RvYy54bWysU9uO0zAQfV+Jf7D8Tp0soqyipn3YFbwg&#10;WHH5AK8zbix809g06d8zdtt0BQghxMvE9sw5M2dmstnNzrIDYDLB97xdNZyBV2Ewft/zr1/evrzj&#10;LGXpB2mDh54fIfHd9sXNZood3IYx2AGQEYlP3RR7PuYcOyGSGsHJtAoRPDl1QCczXXEvBpQTsTsr&#10;bptmLaaAQ8SgICV6fTg5+bbyaw0qf9Q6QWa251RbrharfSpWbDey26OMo1HnMuQ/VOGk8ZR0oXqQ&#10;WbLvaH6hckZhSEHnlQpOBK2NgqqB1LTNT2o+jzJC1ULNSXFpU/p/tOrD4d4/IrVhiqlL8RGLilmj&#10;K1+qj821WcelWTBnpuhxvW7Xbxrqqbr4xBUYMeV3EBwrh55b44sO2cnD+5QpGYVeQsqz9Wwixlev&#10;60DEtZR6ykcLp6hPoJkZKHlb2eqWwL1FdpA03+FbW+ZJ3NZTZIFoY+0Cav4MOscWGNTN+VvgEl0z&#10;Bp8XoDM+4O+y5vlSqj7FU9nPtJbjUxiOdTDVQeOvys6rWvbr+b3Crz/U9gcAAAD//wMAUEsDBBQA&#10;BgAIAAAAIQB9JX6X3AAAAAgBAAAPAAAAZHJzL2Rvd25yZXYueG1sTI/BTsMwEETvSPyDtUjcqEOp&#10;QhXiVFUlhLggmsLdjbdOWnsd2U4a/h5XHOhxZ0azb8rVZA0b0YfOkYDHWQYMqXGqIy3ga/f6sAQW&#10;oiQljSMU8IMBVtXtTSkL5c60xbGOmqUSCoUU0MbYF5yHpkUrw8z1SMk7OG9lTKfXXHl5TuXW8HmW&#10;5dzKjtKHVva4abE51YMVYN79+K03eh2Gt21eHz8P84/dKMT93bR+ARZxiv9huOAndKgS094NpAIz&#10;AvK0JApYPD0Du9jZYpmU/Z/Cq5JfD6h+AQAA//8DAFBLAQItABQABgAIAAAAIQC2gziS/gAAAOEB&#10;AAATAAAAAAAAAAAAAAAAAAAAAABbQ29udGVudF9UeXBlc10ueG1sUEsBAi0AFAAGAAgAAAAhADj9&#10;If/WAAAAlAEAAAsAAAAAAAAAAAAAAAAALwEAAF9yZWxzLy5yZWxzUEsBAi0AFAAGAAgAAAAhAOdq&#10;VrGiAQAAmAMAAA4AAAAAAAAAAAAAAAAALgIAAGRycy9lMm9Eb2MueG1sUEsBAi0AFAAGAAgAAAAh&#10;AH0lfpfcAAAACAEAAA8AAAAAAAAAAAAAAAAA/AMAAGRycy9kb3ducmV2LnhtbFBLBQYAAAAABAAE&#10;APMAAAAFBQAAAAA=&#10;" strokecolor="black [3200]" strokeweight=".5pt">
                <v:stroke joinstyle="miter"/>
              </v:line>
            </w:pict>
          </mc:Fallback>
        </mc:AlternateContent>
      </w:r>
    </w:p>
    <w:p w14:paraId="5A47722D" w14:textId="574B2ADA" w:rsidR="00703903" w:rsidRDefault="00703903"/>
    <w:p w14:paraId="09E4F307" w14:textId="77777777" w:rsidR="00703903" w:rsidRDefault="00703903"/>
    <w:p w14:paraId="10774D5A" w14:textId="51519FAC" w:rsidR="00703903" w:rsidRDefault="00703903"/>
    <w:p w14:paraId="4A4E2953" w14:textId="1056FB7F" w:rsidR="00703903" w:rsidRDefault="00703903"/>
    <w:p w14:paraId="58DE20CB" w14:textId="44E73237" w:rsidR="00703903" w:rsidRDefault="00703903"/>
    <w:p w14:paraId="0E7EAADC" w14:textId="0E86EA8B" w:rsidR="00703903" w:rsidRDefault="00703903"/>
    <w:p w14:paraId="7E32C667" w14:textId="117FE509" w:rsidR="00703903" w:rsidRDefault="00703903"/>
    <w:p w14:paraId="788E5379" w14:textId="77777777" w:rsidR="00703903" w:rsidRDefault="00703903"/>
    <w:p w14:paraId="3D7CEFBE" w14:textId="77777777" w:rsidR="00703903" w:rsidRDefault="00703903"/>
    <w:p w14:paraId="718DEDF2" w14:textId="77777777" w:rsidR="00703903" w:rsidRDefault="00703903"/>
    <w:p w14:paraId="0ADC8EAC" w14:textId="77777777" w:rsidR="00703903" w:rsidRDefault="00703903"/>
    <w:p w14:paraId="7D5F53CF" w14:textId="77777777" w:rsidR="00703903" w:rsidRDefault="00703903"/>
    <w:p w14:paraId="40F431C9" w14:textId="77777777" w:rsidR="00703903" w:rsidRDefault="00703903"/>
    <w:p w14:paraId="62729874" w14:textId="77777777" w:rsidR="00F003AF" w:rsidRDefault="00F003AF"/>
    <w:p w14:paraId="0589BF87" w14:textId="5FF2F686" w:rsidR="00A1115A" w:rsidRDefault="00A1115A" w:rsidP="00A1115A">
      <w:r w:rsidRPr="00C74F89">
        <w:rPr>
          <w:noProof/>
          <w:lang w:eastAsia="en-GB"/>
        </w:rPr>
        <w:lastRenderedPageBreak/>
        <mc:AlternateContent>
          <mc:Choice Requires="wps">
            <w:drawing>
              <wp:anchor distT="0" distB="0" distL="114300" distR="114300" simplePos="0" relativeHeight="251839488" behindDoc="0" locked="0" layoutInCell="1" allowOverlap="1" wp14:anchorId="36113D49" wp14:editId="38249394">
                <wp:simplePos x="0" y="0"/>
                <wp:positionH relativeFrom="margin">
                  <wp:align>right</wp:align>
                </wp:positionH>
                <wp:positionV relativeFrom="paragraph">
                  <wp:posOffset>202565</wp:posOffset>
                </wp:positionV>
                <wp:extent cx="6650990" cy="637540"/>
                <wp:effectExtent l="0" t="0" r="0" b="0"/>
                <wp:wrapNone/>
                <wp:docPr id="521051570" name="Rectangle 6"/>
                <wp:cNvGraphicFramePr/>
                <a:graphic xmlns:a="http://schemas.openxmlformats.org/drawingml/2006/main">
                  <a:graphicData uri="http://schemas.microsoft.com/office/word/2010/wordprocessingShape">
                    <wps:wsp>
                      <wps:cNvSpPr/>
                      <wps:spPr>
                        <a:xfrm>
                          <a:off x="0" y="0"/>
                          <a:ext cx="6650990"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5C8D3" w14:textId="77777777" w:rsidR="00A1115A" w:rsidRDefault="00A1115A" w:rsidP="00A1115A">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Safety Office General Updates</w:t>
                            </w:r>
                          </w:p>
                        </w:txbxContent>
                      </wps:txbx>
                      <wps:bodyPr wrap="square" rtlCol="0" anchor="ctr"/>
                    </wps:wsp>
                  </a:graphicData>
                </a:graphic>
                <wp14:sizeRelH relativeFrom="margin">
                  <wp14:pctWidth>0</wp14:pctWidth>
                </wp14:sizeRelH>
              </wp:anchor>
            </w:drawing>
          </mc:Choice>
          <mc:Fallback>
            <w:pict>
              <v:rect w14:anchorId="36113D49" id="_x0000_s1037" style="position:absolute;margin-left:472.5pt;margin-top:15.95pt;width:523.7pt;height:50.2pt;z-index:251839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h+/QEAAEEEAAAOAAAAZHJzL2Uyb0RvYy54bWysU8tu2zAQvBfoPxC815Ld2HEEyzkkSC9F&#10;GzTtB9DU0iJAkeySseS/75Ky5fSBHILqQPGxM7M75G5uh86wA2DQztZ8Pis5Aytdo+2+5j++P3xY&#10;cxaisI0wzkLNjxD47fb9u03vK1i41pkGkBGJDVXva97G6KuiCLKFToSZ82DpUDnsRKQl7osGRU/s&#10;nSkWZbkqeoeNRychBNq9Hw/5NvMrBTJ+VSpAZKbmlFvMI+Zxl8ZiuxHVHoVvtTylId6QRSe0JdGJ&#10;6l5EwZ5R/0XVaYkuOBVn0nWFU0pLyDVQNfPyj2qeWuEh10LmBD/ZFP4frfxyePKPSDb0PlSBpqmK&#10;QWGX/pQfG7JZx8ksGCKTtLlaLcubG/JU0tnq4/XyKrtZXNAeQ/wErmNpUnOky8geicPnEEmRQs8h&#10;SSw4o5sHbUxe4H53Z5AdBF3c/Op6vV6luyLIb2HGpmDrEmw8TjvFpZY8i0cDKc7Yb6CYbij7Rc4k&#10;PzOYdISUYON8PGpFA6P8sqTvrJ4eZkLkXDJhYlakP3GfCM6RI8mZe8zyFJ+gkF/pBC5fS2wET4is&#10;7GycwJ22Dv9FYKiqk/IYfzZptCa5FIfdQN6Q2zk0be1cc3xE1lN71Dz8fBYInGE0d27sJmFl66iZ&#10;ZMTMnjD0TrM1p55KjfBynXUvnb/9BQAA//8DAFBLAwQUAAYACAAAACEAOkRO1N8AAAAIAQAADwAA&#10;AGRycy9kb3ducmV2LnhtbEyPzU7DMBCE70i8g7VI3KjdpOInjVNVQCtOSBQkrpt4m6SN11HstilP&#10;j3uC26xmNfNNvhhtJ440+NaxhulEgSCunGm51vD1ubp7BOEDssHOMWk4k4dFcX2VY2bciT/ouAm1&#10;iCHsM9TQhNBnUvqqIYt+4nri6G3dYDHEc6ilGfAUw20nE6XupcWWY0ODPT03VO03B6uhUuY1LdfJ&#10;z7rf7pLvFbbvL29nrW9vxuUcRKAx/D3DBT+iQxGZSndg40WnIQ4JGtLpE4iLq2YPMxBlVGmSgixy&#10;+X9A8QsAAP//AwBQSwECLQAUAAYACAAAACEAtoM4kv4AAADhAQAAEwAAAAAAAAAAAAAAAAAAAAAA&#10;W0NvbnRlbnRfVHlwZXNdLnhtbFBLAQItABQABgAIAAAAIQA4/SH/1gAAAJQBAAALAAAAAAAAAAAA&#10;AAAAAC8BAABfcmVscy8ucmVsc1BLAQItABQABgAIAAAAIQC9Vlh+/QEAAEEEAAAOAAAAAAAAAAAA&#10;AAAAAC4CAABkcnMvZTJvRG9jLnhtbFBLAQItABQABgAIAAAAIQA6RE7U3wAAAAgBAAAPAAAAAAAA&#10;AAAAAAAAAFcEAABkcnMvZG93bnJldi54bWxQSwUGAAAAAAQABADzAAAAYwUAAAAA&#10;" fillcolor="#147886" stroked="f" strokeweight="1pt">
                <v:textbox>
                  <w:txbxContent>
                    <w:p w14:paraId="52A5C8D3" w14:textId="77777777" w:rsidR="00A1115A" w:rsidRDefault="00A1115A" w:rsidP="00A1115A">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Safety Office General Updates</w:t>
                      </w:r>
                    </w:p>
                  </w:txbxContent>
                </v:textbox>
                <w10:wrap anchorx="margin"/>
              </v:rect>
            </w:pict>
          </mc:Fallback>
        </mc:AlternateContent>
      </w:r>
      <w:r>
        <w:rPr>
          <w:noProof/>
          <w:lang w:eastAsia="en-GB"/>
        </w:rPr>
        <mc:AlternateContent>
          <mc:Choice Requires="wps">
            <w:drawing>
              <wp:anchor distT="0" distB="0" distL="114300" distR="114300" simplePos="0" relativeHeight="251837440" behindDoc="0" locked="0" layoutInCell="1" allowOverlap="1" wp14:anchorId="060D2A4A" wp14:editId="62778576">
                <wp:simplePos x="0" y="0"/>
                <wp:positionH relativeFrom="margin">
                  <wp:posOffset>0</wp:posOffset>
                </wp:positionH>
                <wp:positionV relativeFrom="paragraph">
                  <wp:posOffset>-635</wp:posOffset>
                </wp:positionV>
                <wp:extent cx="6636242" cy="1607574"/>
                <wp:effectExtent l="0" t="0" r="0" b="0"/>
                <wp:wrapNone/>
                <wp:docPr id="720839816" name="Text Box 2"/>
                <wp:cNvGraphicFramePr/>
                <a:graphic xmlns:a="http://schemas.openxmlformats.org/drawingml/2006/main">
                  <a:graphicData uri="http://schemas.microsoft.com/office/word/2010/wordprocessingShape">
                    <wps:wsp>
                      <wps:cNvSpPr txBox="1"/>
                      <wps:spPr>
                        <a:xfrm>
                          <a:off x="0" y="0"/>
                          <a:ext cx="6636242" cy="1607574"/>
                        </a:xfrm>
                        <a:prstGeom prst="rect">
                          <a:avLst/>
                        </a:prstGeom>
                        <a:solidFill>
                          <a:schemeClr val="lt1"/>
                        </a:solidFill>
                        <a:ln w="6350">
                          <a:noFill/>
                        </a:ln>
                      </wps:spPr>
                      <wps:txbx>
                        <w:txbxContent>
                          <w:p w14:paraId="7ACA96EC" w14:textId="77777777" w:rsidR="00A1115A" w:rsidRDefault="00A1115A" w:rsidP="00A1115A">
                            <w:r>
                              <w:rPr>
                                <w:noProof/>
                                <w:lang w:eastAsia="en-GB"/>
                              </w:rPr>
                              <w:drawing>
                                <wp:inline distT="0" distB="0" distL="0" distR="0" wp14:anchorId="09BB01D7" wp14:editId="6642479B">
                                  <wp:extent cx="6515125" cy="1504335"/>
                                  <wp:effectExtent l="0" t="0" r="0" b="635"/>
                                  <wp:docPr id="1516795873" name="Picture 1516795873" descr="Free Safety Beautiful Wallpap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fety Beautiful Wallpaper photo and 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t="5757" b="59686"/>
                                          <a:stretch/>
                                        </pic:blipFill>
                                        <pic:spPr bwMode="auto">
                                          <a:xfrm>
                                            <a:off x="0" y="0"/>
                                            <a:ext cx="6529958" cy="15077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2A4A" id="_x0000_s1038" type="#_x0000_t202" style="position:absolute;margin-left:0;margin-top:-.05pt;width:522.55pt;height:126.6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1PMgIAAF0EAAAOAAAAZHJzL2Uyb0RvYy54bWysVE1v2zAMvQ/YfxB0X+y4+eiMOEWWIsOA&#10;oC2QDj0rshQbkEVNUmJnv36UnK91Ow27yKRIPZGPT549dI0iB2FdDbqgw0FKidAcylrvCvr9dfXp&#10;nhLnmS6ZAi0KehSOPsw/fpi1JhcZVKBKYQmCaJe3pqCV9yZPEscr0TA3ACM0BiXYhnl07S4pLWsR&#10;vVFJlqaTpAVbGgtcOIe7j32QziO+lIL7Zymd8EQVFGvzcbVx3YY1mc9YvrPMVDU/lcH+oYqG1Rov&#10;vUA9Ms/I3tZ/QDU1t+BA+gGHJgEpay5iD9jNMH3XzaZiRsRekBxnLjS5/wfLnw4b82KJ775AhwMM&#10;hLTG5Q43Qz+dtE34YqUE40jh8UKb6DzhuDmZ3E2yUUYJx9hwkk7H01HASa7HjXX+q4CGBKOgFucS&#10;6WKHtfN96jkl3OZA1eWqVio6QQtiqSw5MJyi8rFIBP8tS2nSYil34zQCawjHe2SlsZZrU8Hy3bYj&#10;dYnlZueOt1AekQgLvUac4asai10z51+YRVFg7yh0/4yLVICXwcmipAL782/7IR9nhVFKWhRZQd2P&#10;PbOCEvVN4xQ/D0ejoMrojMbTDB17G9neRvS+WQIyMMQnZXg0Q75XZ1NaaN7wPSzCrRhimuPdBfVn&#10;c+l76eN74mKxiEmoQ8P8Wm8MD9CB8TCK1+6NWXOal8dRP8FZjix/N7Y+N5zUsNh7kHWcaSC6Z/XE&#10;P2o4quL03sIjufVj1vWvMP8FAAD//wMAUEsDBBQABgAIAAAAIQDG7c113wAAAAcBAAAPAAAAZHJz&#10;L2Rvd25yZXYueG1sTI/NTsMwEITvSLyDtUhcUOukIYBCNhVC/Ei90bQgbm68JBHxOordJLw97glu&#10;O5rRzLf5ejadGGlwrWWEeBmBIK6sbrlG2JXPizsQzivWqrNMCD/kYF2cn+Uq03biNxq3vhahhF2m&#10;EBrv+0xKVzVklFvanjh4X3Ywygc51FIPagrlppOrKLqRRrUcFhrV02ND1ff2aBA+r+qPjZtf9lOS&#10;Jv3T61jevusS8fJifrgH4Wn2f2E44Qd0KALTwR5ZO9EhhEc8wiIGcTKj6zRcB4RVmsQgi1z+5y9+&#10;AQAA//8DAFBLAQItABQABgAIAAAAIQC2gziS/gAAAOEBAAATAAAAAAAAAAAAAAAAAAAAAABbQ29u&#10;dGVudF9UeXBlc10ueG1sUEsBAi0AFAAGAAgAAAAhADj9If/WAAAAlAEAAAsAAAAAAAAAAAAAAAAA&#10;LwEAAF9yZWxzLy5yZWxzUEsBAi0AFAAGAAgAAAAhAAClnU8yAgAAXQQAAA4AAAAAAAAAAAAAAAAA&#10;LgIAAGRycy9lMm9Eb2MueG1sUEsBAi0AFAAGAAgAAAAhAMbtzXXfAAAABwEAAA8AAAAAAAAAAAAA&#10;AAAAjAQAAGRycy9kb3ducmV2LnhtbFBLBQYAAAAABAAEAPMAAACYBQAAAAA=&#10;" fillcolor="white [3201]" stroked="f" strokeweight=".5pt">
                <v:textbox>
                  <w:txbxContent>
                    <w:p w14:paraId="7ACA96EC" w14:textId="77777777" w:rsidR="00A1115A" w:rsidRDefault="00A1115A" w:rsidP="00A1115A">
                      <w:r>
                        <w:rPr>
                          <w:noProof/>
                          <w:lang w:eastAsia="en-GB"/>
                        </w:rPr>
                        <w:drawing>
                          <wp:inline distT="0" distB="0" distL="0" distR="0" wp14:anchorId="09BB01D7" wp14:editId="6642479B">
                            <wp:extent cx="6515125" cy="1504335"/>
                            <wp:effectExtent l="0" t="0" r="0" b="635"/>
                            <wp:docPr id="1516795873" name="Picture 1516795873" descr="Free Safety Beautiful Wallpap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fety Beautiful Wallpaper photo and 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t="5757" b="59686"/>
                                    <a:stretch/>
                                  </pic:blipFill>
                                  <pic:spPr bwMode="auto">
                                    <a:xfrm>
                                      <a:off x="0" y="0"/>
                                      <a:ext cx="6529958" cy="15077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0855AAA" w14:textId="57094BD2" w:rsidR="00A1115A" w:rsidRDefault="00A1115A" w:rsidP="00A1115A"/>
    <w:p w14:paraId="66F3DD35" w14:textId="77777777" w:rsidR="00A1115A" w:rsidRDefault="00A1115A" w:rsidP="00A1115A"/>
    <w:p w14:paraId="347A35F6" w14:textId="7FC26096" w:rsidR="00A1115A" w:rsidRDefault="00A1115A" w:rsidP="00A1115A"/>
    <w:p w14:paraId="4F74F3EF" w14:textId="77777777" w:rsidR="00A1115A" w:rsidRDefault="00A1115A" w:rsidP="00A1115A"/>
    <w:p w14:paraId="54BF024C" w14:textId="5789BDA4" w:rsidR="00A1115A" w:rsidRDefault="008771C5" w:rsidP="00A1115A">
      <w:r>
        <w:rPr>
          <w:noProof/>
        </w:rPr>
        <mc:AlternateContent>
          <mc:Choice Requires="wps">
            <w:drawing>
              <wp:anchor distT="0" distB="0" distL="114300" distR="114300" simplePos="0" relativeHeight="251832320" behindDoc="0" locked="0" layoutInCell="1" allowOverlap="1" wp14:anchorId="3E0BD55F" wp14:editId="35CF344C">
                <wp:simplePos x="0" y="0"/>
                <wp:positionH relativeFrom="margin">
                  <wp:align>right</wp:align>
                </wp:positionH>
                <wp:positionV relativeFrom="paragraph">
                  <wp:posOffset>173990</wp:posOffset>
                </wp:positionV>
                <wp:extent cx="6635750" cy="7994650"/>
                <wp:effectExtent l="0" t="0" r="0" b="6350"/>
                <wp:wrapNone/>
                <wp:docPr id="1803638729" name="Text Box 89"/>
                <wp:cNvGraphicFramePr/>
                <a:graphic xmlns:a="http://schemas.openxmlformats.org/drawingml/2006/main">
                  <a:graphicData uri="http://schemas.microsoft.com/office/word/2010/wordprocessingShape">
                    <wps:wsp>
                      <wps:cNvSpPr txBox="1"/>
                      <wps:spPr>
                        <a:xfrm>
                          <a:off x="0" y="0"/>
                          <a:ext cx="6635750" cy="7994650"/>
                        </a:xfrm>
                        <a:prstGeom prst="rect">
                          <a:avLst/>
                        </a:prstGeom>
                        <a:noFill/>
                        <a:ln w="6350">
                          <a:noFill/>
                        </a:ln>
                      </wps:spPr>
                      <wps:txbx>
                        <w:txbxContent>
                          <w:p w14:paraId="1DAC4866" w14:textId="327667B8"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Managing multi-site departments</w:t>
                            </w:r>
                            <w:r w:rsidRPr="00C3752D">
                              <w:rPr>
                                <w:rFonts w:ascii="Arial" w:hAnsi="Arial" w:cs="Arial"/>
                                <w:color w:val="115E67"/>
                                <w:sz w:val="24"/>
                                <w:szCs w:val="24"/>
                              </w:rPr>
                              <w:t xml:space="preserve">: </w:t>
                            </w:r>
                            <w:r w:rsidRPr="00160369">
                              <w:rPr>
                                <w:rFonts w:ascii="Arial" w:hAnsi="Arial" w:cs="Arial"/>
                                <w:sz w:val="24"/>
                                <w:szCs w:val="24"/>
                              </w:rPr>
                              <w:t>Sue Shaw</w:t>
                            </w:r>
                            <w:r w:rsidR="00ED154B">
                              <w:rPr>
                                <w:rFonts w:ascii="Arial" w:hAnsi="Arial" w:cs="Arial"/>
                                <w:sz w:val="24"/>
                                <w:szCs w:val="24"/>
                              </w:rPr>
                              <w:t>-</w:t>
                            </w:r>
                            <w:r w:rsidRPr="00160369">
                              <w:rPr>
                                <w:rFonts w:ascii="Arial" w:hAnsi="Arial" w:cs="Arial"/>
                                <w:sz w:val="24"/>
                                <w:szCs w:val="24"/>
                              </w:rPr>
                              <w:t>Hawkins from Clinical Neurosciences delivered a very entertaining presentation in which she shared her expertise on handling safety in departments spread across multiple locations.</w:t>
                            </w:r>
                          </w:p>
                          <w:p w14:paraId="75622055" w14:textId="77777777"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Managing Training Records</w:t>
                            </w:r>
                            <w:r w:rsidRPr="00C3752D">
                              <w:rPr>
                                <w:rFonts w:ascii="Arial" w:hAnsi="Arial" w:cs="Arial"/>
                                <w:color w:val="115E67"/>
                                <w:sz w:val="24"/>
                                <w:szCs w:val="24"/>
                              </w:rPr>
                              <w:t xml:space="preserve">: </w:t>
                            </w:r>
                            <w:r w:rsidRPr="00160369">
                              <w:rPr>
                                <w:rFonts w:ascii="Arial" w:hAnsi="Arial" w:cs="Arial"/>
                                <w:sz w:val="24"/>
                                <w:szCs w:val="24"/>
                              </w:rPr>
                              <w:t xml:space="preserve">Greg Strachan, West Cambridge Technical Manager, discussed effective strategies for maintaining training records using UTBS. </w:t>
                            </w:r>
                          </w:p>
                          <w:p w14:paraId="507F4E52" w14:textId="77777777"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How to safely manage traffic on site</w:t>
                            </w:r>
                            <w:r w:rsidRPr="00C3752D">
                              <w:rPr>
                                <w:rFonts w:ascii="Arial" w:hAnsi="Arial" w:cs="Arial"/>
                                <w:color w:val="115E67"/>
                                <w:sz w:val="24"/>
                                <w:szCs w:val="24"/>
                              </w:rPr>
                              <w:t>:</w:t>
                            </w:r>
                            <w:r w:rsidRPr="00160369">
                              <w:rPr>
                                <w:rFonts w:ascii="Arial" w:hAnsi="Arial" w:cs="Arial"/>
                                <w:sz w:val="24"/>
                                <w:szCs w:val="24"/>
                              </w:rPr>
                              <w:t xml:space="preserve"> Joseph Mhishi from the Safety Office offered guidance on how to manage traffic safely across the university’s varied sites. </w:t>
                            </w:r>
                          </w:p>
                          <w:p w14:paraId="3EEC79EE" w14:textId="2210A527"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Overview of Invida System</w:t>
                            </w:r>
                            <w:r w:rsidRPr="00C3752D">
                              <w:rPr>
                                <w:rFonts w:ascii="Arial" w:hAnsi="Arial" w:cs="Arial"/>
                                <w:color w:val="115E67"/>
                                <w:sz w:val="24"/>
                                <w:szCs w:val="24"/>
                              </w:rPr>
                              <w:t xml:space="preserve">: </w:t>
                            </w:r>
                            <w:r w:rsidRPr="00160369">
                              <w:rPr>
                                <w:rFonts w:ascii="Arial" w:hAnsi="Arial" w:cs="Arial"/>
                                <w:sz w:val="24"/>
                                <w:szCs w:val="24"/>
                              </w:rPr>
                              <w:t xml:space="preserve">Andrew Rose from the Estates Division presented an overview of the new system designed to help the Estates </w:t>
                            </w:r>
                            <w:r w:rsidR="00ED154B">
                              <w:rPr>
                                <w:rFonts w:ascii="Arial" w:hAnsi="Arial" w:cs="Arial"/>
                                <w:sz w:val="24"/>
                                <w:szCs w:val="24"/>
                              </w:rPr>
                              <w:t>D</w:t>
                            </w:r>
                            <w:r w:rsidRPr="00160369">
                              <w:rPr>
                                <w:rFonts w:ascii="Arial" w:hAnsi="Arial" w:cs="Arial"/>
                                <w:sz w:val="24"/>
                                <w:szCs w:val="24"/>
                              </w:rPr>
                              <w:t xml:space="preserve">epartment and Facilities </w:t>
                            </w:r>
                            <w:r w:rsidR="00ED154B">
                              <w:rPr>
                                <w:rFonts w:ascii="Arial" w:hAnsi="Arial" w:cs="Arial"/>
                                <w:sz w:val="24"/>
                                <w:szCs w:val="24"/>
                              </w:rPr>
                              <w:t>M</w:t>
                            </w:r>
                            <w:r w:rsidRPr="00160369">
                              <w:rPr>
                                <w:rFonts w:ascii="Arial" w:hAnsi="Arial" w:cs="Arial"/>
                                <w:sz w:val="24"/>
                                <w:szCs w:val="24"/>
                              </w:rPr>
                              <w:t xml:space="preserve">anagers streamline tasks involving asset management, compliance, and maintenance. </w:t>
                            </w:r>
                          </w:p>
                          <w:p w14:paraId="110E66A5" w14:textId="5A34E043"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Updates on roll-out of Safety Management System/Peregrine</w:t>
                            </w:r>
                            <w:r w:rsidRPr="00C3752D">
                              <w:rPr>
                                <w:rFonts w:ascii="Arial" w:hAnsi="Arial" w:cs="Arial"/>
                                <w:color w:val="115E67"/>
                                <w:sz w:val="24"/>
                                <w:szCs w:val="24"/>
                              </w:rPr>
                              <w:t xml:space="preserve">:  </w:t>
                            </w:r>
                            <w:r w:rsidRPr="00160369">
                              <w:rPr>
                                <w:rFonts w:ascii="Arial" w:hAnsi="Arial" w:cs="Arial"/>
                                <w:sz w:val="24"/>
                                <w:szCs w:val="24"/>
                              </w:rPr>
                              <w:t xml:space="preserve">Our Senior Business Partners Natalie Lazar-Adler and Richard Allen provided updates on the implementation of the new Travel </w:t>
                            </w:r>
                            <w:r w:rsidR="00ED154B">
                              <w:rPr>
                                <w:rFonts w:ascii="Arial" w:hAnsi="Arial" w:cs="Arial"/>
                                <w:sz w:val="24"/>
                                <w:szCs w:val="24"/>
                              </w:rPr>
                              <w:t>R</w:t>
                            </w:r>
                            <w:r w:rsidRPr="00160369">
                              <w:rPr>
                                <w:rFonts w:ascii="Arial" w:hAnsi="Arial" w:cs="Arial"/>
                                <w:sz w:val="24"/>
                                <w:szCs w:val="24"/>
                              </w:rPr>
                              <w:t xml:space="preserve">isk and Safety Hub Platforms being rolled out to all departments by the Safety Office. </w:t>
                            </w:r>
                          </w:p>
                          <w:p w14:paraId="708490D8" w14:textId="77777777" w:rsidR="00A1115A" w:rsidRPr="00160369" w:rsidRDefault="00A1115A" w:rsidP="00A1115A">
                            <w:pPr>
                              <w:rPr>
                                <w:rFonts w:ascii="Arial" w:hAnsi="Arial" w:cs="Arial"/>
                                <w:sz w:val="24"/>
                                <w:szCs w:val="24"/>
                              </w:rPr>
                            </w:pPr>
                            <w:r w:rsidRPr="00160369">
                              <w:rPr>
                                <w:rFonts w:ascii="Arial" w:hAnsi="Arial" w:cs="Arial"/>
                                <w:sz w:val="24"/>
                                <w:szCs w:val="24"/>
                              </w:rPr>
                              <w:t xml:space="preserve">The event also featured an impressive array of safety gloves on display, allowing attendees to explore a large variety of products first hand as well as gather lots of information about other available PPE. </w:t>
                            </w:r>
                          </w:p>
                          <w:p w14:paraId="28B5A48F" w14:textId="77777777" w:rsidR="00A1115A" w:rsidRPr="00160369" w:rsidRDefault="00A1115A" w:rsidP="00A1115A">
                            <w:pPr>
                              <w:rPr>
                                <w:rFonts w:ascii="Arial" w:hAnsi="Arial" w:cs="Arial"/>
                                <w:sz w:val="24"/>
                                <w:szCs w:val="24"/>
                              </w:rPr>
                            </w:pPr>
                            <w:r w:rsidRPr="00160369">
                              <w:rPr>
                                <w:rFonts w:ascii="Arial" w:hAnsi="Arial" w:cs="Arial"/>
                                <w:sz w:val="24"/>
                                <w:szCs w:val="24"/>
                              </w:rPr>
                              <w:t xml:space="preserve">The day concluded with a lively question time session, providing an opportunity for attendees to engage with the speakers and the Safety Office Team and provide more detailed information relevant to their roles, departments and site-specific issues. </w:t>
                            </w:r>
                          </w:p>
                          <w:p w14:paraId="12616221" w14:textId="77777777" w:rsidR="00A1115A" w:rsidRPr="00160369" w:rsidRDefault="00A1115A" w:rsidP="00A1115A">
                            <w:pPr>
                              <w:rPr>
                                <w:rFonts w:ascii="Arial" w:hAnsi="Arial" w:cs="Arial"/>
                                <w:sz w:val="24"/>
                                <w:szCs w:val="24"/>
                              </w:rPr>
                            </w:pPr>
                            <w:r w:rsidRPr="00160369">
                              <w:rPr>
                                <w:rFonts w:ascii="Arial" w:hAnsi="Arial" w:cs="Arial"/>
                                <w:sz w:val="24"/>
                                <w:szCs w:val="24"/>
                              </w:rPr>
                              <w:t xml:space="preserve">We would like to extend our heartfelt thanks to all those DSOs who took time out of their busy schedules to attend this year’s event, helping to make it a success. For those who couldn’t make it, we would like to emphasise the importance of the annual DSO Update event as a key component of the training provided by the Safety Office, and we hope to see you next time. </w:t>
                            </w:r>
                          </w:p>
                          <w:p w14:paraId="3CFE5199" w14:textId="77777777" w:rsidR="00A1115A" w:rsidRPr="00160369" w:rsidRDefault="00A1115A" w:rsidP="00A1115A">
                            <w:pPr>
                              <w:rPr>
                                <w:rFonts w:ascii="Arial" w:hAnsi="Arial" w:cs="Arial"/>
                                <w:sz w:val="24"/>
                                <w:szCs w:val="24"/>
                              </w:rPr>
                            </w:pPr>
                            <w:r w:rsidRPr="00ED154B">
                              <w:rPr>
                                <w:rFonts w:ascii="Arial" w:hAnsi="Arial" w:cs="Arial"/>
                                <w:sz w:val="24"/>
                                <w:szCs w:val="24"/>
                              </w:rPr>
                              <w:t xml:space="preserve">This event is crucial for communicating changes and pertinent updates relevant to your role in line with the university’s health and safety policy. </w:t>
                            </w:r>
                            <w:r w:rsidRPr="00160369">
                              <w:rPr>
                                <w:rFonts w:ascii="Arial" w:hAnsi="Arial" w:cs="Arial"/>
                                <w:sz w:val="24"/>
                                <w:szCs w:val="24"/>
                              </w:rPr>
                              <w:t xml:space="preserve">It also offers a great opportunity for networking and building our university safety community by giving us in the Safety Office a chance to meet you, and to work together with you to create a safer environment for all. </w:t>
                            </w:r>
                          </w:p>
                          <w:p w14:paraId="038D2A9C" w14:textId="77777777" w:rsidR="00A1115A" w:rsidRPr="00160369" w:rsidRDefault="00A1115A" w:rsidP="00A1115A">
                            <w:pPr>
                              <w:rPr>
                                <w:rFonts w:ascii="Arial" w:hAnsi="Arial" w:cs="Arial"/>
                                <w:sz w:val="24"/>
                                <w:szCs w:val="24"/>
                              </w:rPr>
                            </w:pPr>
                            <w:r w:rsidRPr="00160369">
                              <w:rPr>
                                <w:rFonts w:ascii="Arial" w:hAnsi="Arial" w:cs="Arial"/>
                                <w:sz w:val="24"/>
                                <w:szCs w:val="24"/>
                              </w:rPr>
                              <w:t xml:space="preserve">We are excited to confirm our </w:t>
                            </w:r>
                            <w:r w:rsidRPr="00ED154B">
                              <w:rPr>
                                <w:rFonts w:ascii="Arial" w:hAnsi="Arial" w:cs="Arial"/>
                                <w:b/>
                                <w:bCs/>
                                <w:sz w:val="24"/>
                                <w:szCs w:val="24"/>
                              </w:rPr>
                              <w:t>next DSO networking event</w:t>
                            </w:r>
                            <w:r w:rsidRPr="00160369">
                              <w:rPr>
                                <w:rFonts w:ascii="Arial" w:hAnsi="Arial" w:cs="Arial"/>
                                <w:sz w:val="24"/>
                                <w:szCs w:val="24"/>
                              </w:rPr>
                              <w:t xml:space="preserve"> is scheduled for the </w:t>
                            </w:r>
                            <w:r w:rsidRPr="00ED154B">
                              <w:rPr>
                                <w:rFonts w:ascii="Arial" w:hAnsi="Arial" w:cs="Arial"/>
                                <w:b/>
                                <w:bCs/>
                                <w:sz w:val="24"/>
                                <w:szCs w:val="24"/>
                              </w:rPr>
                              <w:t>5th of June</w:t>
                            </w:r>
                            <w:r w:rsidRPr="00160369">
                              <w:rPr>
                                <w:rFonts w:ascii="Arial" w:hAnsi="Arial" w:cs="Arial"/>
                                <w:sz w:val="24"/>
                                <w:szCs w:val="24"/>
                              </w:rPr>
                              <w:t xml:space="preserve"> at the </w:t>
                            </w:r>
                            <w:r w:rsidRPr="00ED154B">
                              <w:rPr>
                                <w:rFonts w:ascii="Arial" w:hAnsi="Arial" w:cs="Arial"/>
                                <w:b/>
                                <w:bCs/>
                                <w:sz w:val="24"/>
                                <w:szCs w:val="24"/>
                              </w:rPr>
                              <w:t>Post Doc Academy in Eddington</w:t>
                            </w:r>
                            <w:r w:rsidRPr="00160369">
                              <w:rPr>
                                <w:rFonts w:ascii="Arial" w:hAnsi="Arial" w:cs="Arial"/>
                                <w:sz w:val="24"/>
                                <w:szCs w:val="24"/>
                              </w:rPr>
                              <w:t xml:space="preserve">. This event will feature members from each speciality subject area within the Safety Office, providing a valuable opportunity to discuss current key topics and share best practices. </w:t>
                            </w:r>
                          </w:p>
                          <w:p w14:paraId="59A855D9" w14:textId="77777777" w:rsidR="00A1115A" w:rsidRPr="00160369" w:rsidRDefault="00A1115A" w:rsidP="00A1115A">
                            <w:pPr>
                              <w:rPr>
                                <w:rFonts w:ascii="Arial" w:hAnsi="Arial" w:cs="Arial"/>
                                <w:sz w:val="24"/>
                                <w:szCs w:val="24"/>
                              </w:rPr>
                            </w:pPr>
                            <w:r w:rsidRPr="00160369">
                              <w:rPr>
                                <w:rFonts w:ascii="Arial" w:hAnsi="Arial" w:cs="Arial"/>
                                <w:sz w:val="24"/>
                                <w:szCs w:val="24"/>
                              </w:rPr>
                              <w:t xml:space="preserve">Our </w:t>
                            </w:r>
                            <w:r w:rsidRPr="00ED154B">
                              <w:rPr>
                                <w:rFonts w:ascii="Arial" w:hAnsi="Arial" w:cs="Arial"/>
                                <w:b/>
                                <w:bCs/>
                                <w:sz w:val="24"/>
                                <w:szCs w:val="24"/>
                              </w:rPr>
                              <w:t>networking events are smaller, less formal gatherings</w:t>
                            </w:r>
                            <w:r w:rsidRPr="00160369">
                              <w:rPr>
                                <w:rFonts w:ascii="Arial" w:hAnsi="Arial" w:cs="Arial"/>
                                <w:sz w:val="24"/>
                                <w:szCs w:val="24"/>
                              </w:rPr>
                              <w:t xml:space="preserve"> where we encourage DSOs to come along, </w:t>
                            </w:r>
                            <w:r w:rsidRPr="00ED154B">
                              <w:rPr>
                                <w:rFonts w:ascii="Arial" w:hAnsi="Arial" w:cs="Arial"/>
                                <w:b/>
                                <w:bCs/>
                                <w:sz w:val="24"/>
                                <w:szCs w:val="24"/>
                              </w:rPr>
                              <w:t>meet your counterparts from other departments, and enjoy the benefits of working together as a safety community</w:t>
                            </w:r>
                            <w:r w:rsidRPr="00160369">
                              <w:rPr>
                                <w:rFonts w:ascii="Arial" w:hAnsi="Arial" w:cs="Arial"/>
                                <w:sz w:val="24"/>
                                <w:szCs w:val="24"/>
                              </w:rPr>
                              <w:t xml:space="preserve">. </w:t>
                            </w:r>
                          </w:p>
                          <w:p w14:paraId="3A1BB803" w14:textId="29F241FF" w:rsidR="00A1115A" w:rsidRPr="00A1115A" w:rsidRDefault="00A1115A" w:rsidP="00A1115A">
                            <w:pPr>
                              <w:rPr>
                                <w:sz w:val="24"/>
                                <w:szCs w:val="24"/>
                              </w:rPr>
                            </w:pPr>
                          </w:p>
                          <w:p w14:paraId="546F138B" w14:textId="77777777" w:rsidR="00A1115A" w:rsidRDefault="00A1115A" w:rsidP="00A1115A"/>
                          <w:p w14:paraId="444DAE23" w14:textId="77777777" w:rsidR="00A1115A" w:rsidRDefault="00A1115A" w:rsidP="00A1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D55F" id="_x0000_s1039" type="#_x0000_t202" style="position:absolute;margin-left:471.3pt;margin-top:13.7pt;width:522.5pt;height:629.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J+GQIAADUEAAAOAAAAZHJzL2Uyb0RvYy54bWysU8lu2zAQvRfoPxC81/KeWrAcuAlcFDCS&#10;AE6RM02RFgGKw5K0JffrO6S8Ne2p6IWa4Yxmee9xft/WmhyE8wpMQQe9PiXCcCiV2RX0++vq02dK&#10;fGCmZBqMKOhReHq/+Phh3thcDKECXQpHsIjxeWMLWoVg8yzzvBI18z2wwmBQgqtZQNftstKxBqvX&#10;Ohv2+9OsAVdaB1x4j7ePXZAuUn0pBQ/PUnoRiC4ozhbS6dK5jWe2mLN855itFD+Nwf5hipopg00v&#10;pR5ZYGTv1B+lasUdeJChx6HOQErFRdoBtxn0322zqZgVaRcEx9sLTP7/leVPh419cSS0X6BFAiMg&#10;jfW5x8u4TytdHb84KcE4Qni8wCbaQDheTqejyd0EQxxjd7PZeIoO1smuv1vnw1cBNYlGQR3ykuBi&#10;h7UPXeo5JXYzsFJaJ260IQ22GGHJ3yJYXBvscR02WqHdtkSVuMjovMkWyiMu6KDj3lu+UjjEmvnw&#10;whySjYOjgMMzHlIDNoOTRUkF7uff7mM+coBRShoUT0H9jz1zghL9zSA7s8F4HNWWnPHkboiOu41s&#10;byNmXz8A6nOAT8XyZMb8oM+mdFC/oc6XsSuGmOHYu6DhbD6ETtL4TrhYLlMS6suysDYby2PpCF6E&#10;+LV9Y86eeAhI4ROcZcbyd3R0uR3sy30AqRJXEegO1RP+qM3E9ukdRfHf+inr+toXvwAAAP//AwBQ&#10;SwMEFAAGAAgAAAAhAMStDgnhAAAACQEAAA8AAABkcnMvZG93bnJldi54bWxMj0FPwzAMhe9I/IfI&#10;SNxYuqobVWk6TZUmJASHjV24pY3XVmuc0mRb4dfjndjN9nt6/l6+mmwvzjj6zpGC+SwCgVQ701Gj&#10;YP+5eUpB+KDJ6N4RKvhBD6vi/i7XmXEX2uJ5FxrBIeQzraANYcik9HWLVvuZG5BYO7jR6sDr2Egz&#10;6guH217GUbSUVnfEH1o9YNlifdydrIK3cvOht1Vs09++fH0/rIfv/ddCqceHaf0CIuAU/s1wxWd0&#10;KJipcicyXvQKuEhQED8nIK5qlCz4UvEUp8sEZJHL2wbFHwAAAP//AwBQSwECLQAUAAYACAAAACEA&#10;toM4kv4AAADhAQAAEwAAAAAAAAAAAAAAAAAAAAAAW0NvbnRlbnRfVHlwZXNdLnhtbFBLAQItABQA&#10;BgAIAAAAIQA4/SH/1gAAAJQBAAALAAAAAAAAAAAAAAAAAC8BAABfcmVscy8ucmVsc1BLAQItABQA&#10;BgAIAAAAIQA9dIJ+GQIAADUEAAAOAAAAAAAAAAAAAAAAAC4CAABkcnMvZTJvRG9jLnhtbFBLAQIt&#10;ABQABgAIAAAAIQDErQ4J4QAAAAkBAAAPAAAAAAAAAAAAAAAAAHMEAABkcnMvZG93bnJldi54bWxQ&#10;SwUGAAAAAAQABADzAAAAgQUAAAAA&#10;" filled="f" stroked="f" strokeweight=".5pt">
                <v:textbox>
                  <w:txbxContent>
                    <w:p w14:paraId="1DAC4866" w14:textId="327667B8"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Managing multi-site departments</w:t>
                      </w:r>
                      <w:r w:rsidRPr="00C3752D">
                        <w:rPr>
                          <w:rFonts w:ascii="Arial" w:hAnsi="Arial" w:cs="Arial"/>
                          <w:color w:val="115E67"/>
                          <w:sz w:val="24"/>
                          <w:szCs w:val="24"/>
                        </w:rPr>
                        <w:t xml:space="preserve">: </w:t>
                      </w:r>
                      <w:r w:rsidRPr="00160369">
                        <w:rPr>
                          <w:rFonts w:ascii="Arial" w:hAnsi="Arial" w:cs="Arial"/>
                          <w:sz w:val="24"/>
                          <w:szCs w:val="24"/>
                        </w:rPr>
                        <w:t>Sue Shaw</w:t>
                      </w:r>
                      <w:r w:rsidR="00ED154B">
                        <w:rPr>
                          <w:rFonts w:ascii="Arial" w:hAnsi="Arial" w:cs="Arial"/>
                          <w:sz w:val="24"/>
                          <w:szCs w:val="24"/>
                        </w:rPr>
                        <w:t>-</w:t>
                      </w:r>
                      <w:r w:rsidRPr="00160369">
                        <w:rPr>
                          <w:rFonts w:ascii="Arial" w:hAnsi="Arial" w:cs="Arial"/>
                          <w:sz w:val="24"/>
                          <w:szCs w:val="24"/>
                        </w:rPr>
                        <w:t>Hawkins from Clinical Neurosciences delivered a very entertaining presentation in which she shared her expertise on handling safety in departments spread across multiple locations.</w:t>
                      </w:r>
                    </w:p>
                    <w:p w14:paraId="75622055" w14:textId="77777777"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Managing Training Records</w:t>
                      </w:r>
                      <w:r w:rsidRPr="00C3752D">
                        <w:rPr>
                          <w:rFonts w:ascii="Arial" w:hAnsi="Arial" w:cs="Arial"/>
                          <w:color w:val="115E67"/>
                          <w:sz w:val="24"/>
                          <w:szCs w:val="24"/>
                        </w:rPr>
                        <w:t xml:space="preserve">: </w:t>
                      </w:r>
                      <w:r w:rsidRPr="00160369">
                        <w:rPr>
                          <w:rFonts w:ascii="Arial" w:hAnsi="Arial" w:cs="Arial"/>
                          <w:sz w:val="24"/>
                          <w:szCs w:val="24"/>
                        </w:rPr>
                        <w:t xml:space="preserve">Greg Strachan, West Cambridge Technical Manager, discussed effective strategies for maintaining training records using UTBS. </w:t>
                      </w:r>
                    </w:p>
                    <w:p w14:paraId="507F4E52" w14:textId="77777777"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How to safely manage traffic on site</w:t>
                      </w:r>
                      <w:r w:rsidRPr="00C3752D">
                        <w:rPr>
                          <w:rFonts w:ascii="Arial" w:hAnsi="Arial" w:cs="Arial"/>
                          <w:color w:val="115E67"/>
                          <w:sz w:val="24"/>
                          <w:szCs w:val="24"/>
                        </w:rPr>
                        <w:t>:</w:t>
                      </w:r>
                      <w:r w:rsidRPr="00160369">
                        <w:rPr>
                          <w:rFonts w:ascii="Arial" w:hAnsi="Arial" w:cs="Arial"/>
                          <w:sz w:val="24"/>
                          <w:szCs w:val="24"/>
                        </w:rPr>
                        <w:t xml:space="preserve"> Joseph Mhishi from the Safety Office offered guidance on how to manage traffic safely across the university’s varied sites. </w:t>
                      </w:r>
                    </w:p>
                    <w:p w14:paraId="3EEC79EE" w14:textId="2210A527"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Overview of Invida System</w:t>
                      </w:r>
                      <w:r w:rsidRPr="00C3752D">
                        <w:rPr>
                          <w:rFonts w:ascii="Arial" w:hAnsi="Arial" w:cs="Arial"/>
                          <w:color w:val="115E67"/>
                          <w:sz w:val="24"/>
                          <w:szCs w:val="24"/>
                        </w:rPr>
                        <w:t xml:space="preserve">: </w:t>
                      </w:r>
                      <w:r w:rsidRPr="00160369">
                        <w:rPr>
                          <w:rFonts w:ascii="Arial" w:hAnsi="Arial" w:cs="Arial"/>
                          <w:sz w:val="24"/>
                          <w:szCs w:val="24"/>
                        </w:rPr>
                        <w:t xml:space="preserve">Andrew Rose from the Estates Division presented an overview of the new system designed to help the Estates </w:t>
                      </w:r>
                      <w:r w:rsidR="00ED154B">
                        <w:rPr>
                          <w:rFonts w:ascii="Arial" w:hAnsi="Arial" w:cs="Arial"/>
                          <w:sz w:val="24"/>
                          <w:szCs w:val="24"/>
                        </w:rPr>
                        <w:t>D</w:t>
                      </w:r>
                      <w:r w:rsidRPr="00160369">
                        <w:rPr>
                          <w:rFonts w:ascii="Arial" w:hAnsi="Arial" w:cs="Arial"/>
                          <w:sz w:val="24"/>
                          <w:szCs w:val="24"/>
                        </w:rPr>
                        <w:t xml:space="preserve">epartment and Facilities </w:t>
                      </w:r>
                      <w:r w:rsidR="00ED154B">
                        <w:rPr>
                          <w:rFonts w:ascii="Arial" w:hAnsi="Arial" w:cs="Arial"/>
                          <w:sz w:val="24"/>
                          <w:szCs w:val="24"/>
                        </w:rPr>
                        <w:t>M</w:t>
                      </w:r>
                      <w:r w:rsidRPr="00160369">
                        <w:rPr>
                          <w:rFonts w:ascii="Arial" w:hAnsi="Arial" w:cs="Arial"/>
                          <w:sz w:val="24"/>
                          <w:szCs w:val="24"/>
                        </w:rPr>
                        <w:t xml:space="preserve">anagers streamline tasks involving asset management, compliance, and maintenance. </w:t>
                      </w:r>
                    </w:p>
                    <w:p w14:paraId="110E66A5" w14:textId="5A34E043" w:rsidR="00A1115A" w:rsidRPr="00160369" w:rsidRDefault="00A1115A" w:rsidP="00A1115A">
                      <w:pPr>
                        <w:numPr>
                          <w:ilvl w:val="0"/>
                          <w:numId w:val="19"/>
                        </w:numPr>
                        <w:rPr>
                          <w:rFonts w:ascii="Arial" w:hAnsi="Arial" w:cs="Arial"/>
                          <w:sz w:val="24"/>
                          <w:szCs w:val="24"/>
                        </w:rPr>
                      </w:pPr>
                      <w:r w:rsidRPr="00C3752D">
                        <w:rPr>
                          <w:rFonts w:ascii="Arial" w:hAnsi="Arial" w:cs="Arial"/>
                          <w:b/>
                          <w:bCs/>
                          <w:color w:val="115E67"/>
                          <w:sz w:val="24"/>
                          <w:szCs w:val="24"/>
                        </w:rPr>
                        <w:t>Updates on roll-out of Safety Management System/Peregrine</w:t>
                      </w:r>
                      <w:r w:rsidRPr="00C3752D">
                        <w:rPr>
                          <w:rFonts w:ascii="Arial" w:hAnsi="Arial" w:cs="Arial"/>
                          <w:color w:val="115E67"/>
                          <w:sz w:val="24"/>
                          <w:szCs w:val="24"/>
                        </w:rPr>
                        <w:t xml:space="preserve">:  </w:t>
                      </w:r>
                      <w:r w:rsidRPr="00160369">
                        <w:rPr>
                          <w:rFonts w:ascii="Arial" w:hAnsi="Arial" w:cs="Arial"/>
                          <w:sz w:val="24"/>
                          <w:szCs w:val="24"/>
                        </w:rPr>
                        <w:t xml:space="preserve">Our Senior Business Partners Natalie Lazar-Adler and Richard Allen provided updates on the implementation of the new Travel </w:t>
                      </w:r>
                      <w:r w:rsidR="00ED154B">
                        <w:rPr>
                          <w:rFonts w:ascii="Arial" w:hAnsi="Arial" w:cs="Arial"/>
                          <w:sz w:val="24"/>
                          <w:szCs w:val="24"/>
                        </w:rPr>
                        <w:t>R</w:t>
                      </w:r>
                      <w:r w:rsidRPr="00160369">
                        <w:rPr>
                          <w:rFonts w:ascii="Arial" w:hAnsi="Arial" w:cs="Arial"/>
                          <w:sz w:val="24"/>
                          <w:szCs w:val="24"/>
                        </w:rPr>
                        <w:t xml:space="preserve">isk and Safety Hub Platforms being rolled out to all departments by the Safety Office. </w:t>
                      </w:r>
                    </w:p>
                    <w:p w14:paraId="708490D8" w14:textId="77777777" w:rsidR="00A1115A" w:rsidRPr="00160369" w:rsidRDefault="00A1115A" w:rsidP="00A1115A">
                      <w:pPr>
                        <w:rPr>
                          <w:rFonts w:ascii="Arial" w:hAnsi="Arial" w:cs="Arial"/>
                          <w:sz w:val="24"/>
                          <w:szCs w:val="24"/>
                        </w:rPr>
                      </w:pPr>
                      <w:r w:rsidRPr="00160369">
                        <w:rPr>
                          <w:rFonts w:ascii="Arial" w:hAnsi="Arial" w:cs="Arial"/>
                          <w:sz w:val="24"/>
                          <w:szCs w:val="24"/>
                        </w:rPr>
                        <w:t xml:space="preserve">The event also featured an impressive array of safety gloves on display, allowing attendees to explore a large variety of products first hand as well as gather lots of information about other available PPE. </w:t>
                      </w:r>
                    </w:p>
                    <w:p w14:paraId="28B5A48F" w14:textId="77777777" w:rsidR="00A1115A" w:rsidRPr="00160369" w:rsidRDefault="00A1115A" w:rsidP="00A1115A">
                      <w:pPr>
                        <w:rPr>
                          <w:rFonts w:ascii="Arial" w:hAnsi="Arial" w:cs="Arial"/>
                          <w:sz w:val="24"/>
                          <w:szCs w:val="24"/>
                        </w:rPr>
                      </w:pPr>
                      <w:r w:rsidRPr="00160369">
                        <w:rPr>
                          <w:rFonts w:ascii="Arial" w:hAnsi="Arial" w:cs="Arial"/>
                          <w:sz w:val="24"/>
                          <w:szCs w:val="24"/>
                        </w:rPr>
                        <w:t xml:space="preserve">The day concluded with a lively question time session, providing an opportunity for attendees to engage with the speakers and the Safety Office Team and provide more detailed information relevant to their roles, departments and site-specific issues. </w:t>
                      </w:r>
                    </w:p>
                    <w:p w14:paraId="12616221" w14:textId="77777777" w:rsidR="00A1115A" w:rsidRPr="00160369" w:rsidRDefault="00A1115A" w:rsidP="00A1115A">
                      <w:pPr>
                        <w:rPr>
                          <w:rFonts w:ascii="Arial" w:hAnsi="Arial" w:cs="Arial"/>
                          <w:sz w:val="24"/>
                          <w:szCs w:val="24"/>
                        </w:rPr>
                      </w:pPr>
                      <w:r w:rsidRPr="00160369">
                        <w:rPr>
                          <w:rFonts w:ascii="Arial" w:hAnsi="Arial" w:cs="Arial"/>
                          <w:sz w:val="24"/>
                          <w:szCs w:val="24"/>
                        </w:rPr>
                        <w:t xml:space="preserve">We would like to extend our heartfelt thanks to all those DSOs who took time out of their busy schedules to attend this year’s event, helping to make it a success. For those who couldn’t make it, we would like to emphasise the importance of the annual DSO Update event as a key component of the training provided by the Safety Office, and we hope to see you next time. </w:t>
                      </w:r>
                    </w:p>
                    <w:p w14:paraId="3CFE5199" w14:textId="77777777" w:rsidR="00A1115A" w:rsidRPr="00160369" w:rsidRDefault="00A1115A" w:rsidP="00A1115A">
                      <w:pPr>
                        <w:rPr>
                          <w:rFonts w:ascii="Arial" w:hAnsi="Arial" w:cs="Arial"/>
                          <w:sz w:val="24"/>
                          <w:szCs w:val="24"/>
                        </w:rPr>
                      </w:pPr>
                      <w:r w:rsidRPr="00ED154B">
                        <w:rPr>
                          <w:rFonts w:ascii="Arial" w:hAnsi="Arial" w:cs="Arial"/>
                          <w:sz w:val="24"/>
                          <w:szCs w:val="24"/>
                        </w:rPr>
                        <w:t xml:space="preserve">This event is crucial for communicating changes and pertinent updates relevant to your role in line with the university’s health and safety policy. </w:t>
                      </w:r>
                      <w:r w:rsidRPr="00160369">
                        <w:rPr>
                          <w:rFonts w:ascii="Arial" w:hAnsi="Arial" w:cs="Arial"/>
                          <w:sz w:val="24"/>
                          <w:szCs w:val="24"/>
                        </w:rPr>
                        <w:t xml:space="preserve">It also offers a great opportunity for networking and building our university safety community by giving us in the Safety Office a chance to meet you, and to work together with you to create a safer environment for all. </w:t>
                      </w:r>
                    </w:p>
                    <w:p w14:paraId="038D2A9C" w14:textId="77777777" w:rsidR="00A1115A" w:rsidRPr="00160369" w:rsidRDefault="00A1115A" w:rsidP="00A1115A">
                      <w:pPr>
                        <w:rPr>
                          <w:rFonts w:ascii="Arial" w:hAnsi="Arial" w:cs="Arial"/>
                          <w:sz w:val="24"/>
                          <w:szCs w:val="24"/>
                        </w:rPr>
                      </w:pPr>
                      <w:r w:rsidRPr="00160369">
                        <w:rPr>
                          <w:rFonts w:ascii="Arial" w:hAnsi="Arial" w:cs="Arial"/>
                          <w:sz w:val="24"/>
                          <w:szCs w:val="24"/>
                        </w:rPr>
                        <w:t xml:space="preserve">We are excited to confirm our </w:t>
                      </w:r>
                      <w:r w:rsidRPr="00ED154B">
                        <w:rPr>
                          <w:rFonts w:ascii="Arial" w:hAnsi="Arial" w:cs="Arial"/>
                          <w:b/>
                          <w:bCs/>
                          <w:sz w:val="24"/>
                          <w:szCs w:val="24"/>
                        </w:rPr>
                        <w:t>next DSO networking event</w:t>
                      </w:r>
                      <w:r w:rsidRPr="00160369">
                        <w:rPr>
                          <w:rFonts w:ascii="Arial" w:hAnsi="Arial" w:cs="Arial"/>
                          <w:sz w:val="24"/>
                          <w:szCs w:val="24"/>
                        </w:rPr>
                        <w:t xml:space="preserve"> is scheduled for the </w:t>
                      </w:r>
                      <w:r w:rsidRPr="00ED154B">
                        <w:rPr>
                          <w:rFonts w:ascii="Arial" w:hAnsi="Arial" w:cs="Arial"/>
                          <w:b/>
                          <w:bCs/>
                          <w:sz w:val="24"/>
                          <w:szCs w:val="24"/>
                        </w:rPr>
                        <w:t>5th of June</w:t>
                      </w:r>
                      <w:r w:rsidRPr="00160369">
                        <w:rPr>
                          <w:rFonts w:ascii="Arial" w:hAnsi="Arial" w:cs="Arial"/>
                          <w:sz w:val="24"/>
                          <w:szCs w:val="24"/>
                        </w:rPr>
                        <w:t xml:space="preserve"> at the </w:t>
                      </w:r>
                      <w:r w:rsidRPr="00ED154B">
                        <w:rPr>
                          <w:rFonts w:ascii="Arial" w:hAnsi="Arial" w:cs="Arial"/>
                          <w:b/>
                          <w:bCs/>
                          <w:sz w:val="24"/>
                          <w:szCs w:val="24"/>
                        </w:rPr>
                        <w:t>Post Doc Academy in Eddington</w:t>
                      </w:r>
                      <w:r w:rsidRPr="00160369">
                        <w:rPr>
                          <w:rFonts w:ascii="Arial" w:hAnsi="Arial" w:cs="Arial"/>
                          <w:sz w:val="24"/>
                          <w:szCs w:val="24"/>
                        </w:rPr>
                        <w:t xml:space="preserve">. This event will feature members from each speciality subject area within the Safety Office, providing a valuable opportunity to discuss current key topics and share best practices. </w:t>
                      </w:r>
                    </w:p>
                    <w:p w14:paraId="59A855D9" w14:textId="77777777" w:rsidR="00A1115A" w:rsidRPr="00160369" w:rsidRDefault="00A1115A" w:rsidP="00A1115A">
                      <w:pPr>
                        <w:rPr>
                          <w:rFonts w:ascii="Arial" w:hAnsi="Arial" w:cs="Arial"/>
                          <w:sz w:val="24"/>
                          <w:szCs w:val="24"/>
                        </w:rPr>
                      </w:pPr>
                      <w:r w:rsidRPr="00160369">
                        <w:rPr>
                          <w:rFonts w:ascii="Arial" w:hAnsi="Arial" w:cs="Arial"/>
                          <w:sz w:val="24"/>
                          <w:szCs w:val="24"/>
                        </w:rPr>
                        <w:t xml:space="preserve">Our </w:t>
                      </w:r>
                      <w:r w:rsidRPr="00ED154B">
                        <w:rPr>
                          <w:rFonts w:ascii="Arial" w:hAnsi="Arial" w:cs="Arial"/>
                          <w:b/>
                          <w:bCs/>
                          <w:sz w:val="24"/>
                          <w:szCs w:val="24"/>
                        </w:rPr>
                        <w:t>networking events are smaller, less formal gatherings</w:t>
                      </w:r>
                      <w:r w:rsidRPr="00160369">
                        <w:rPr>
                          <w:rFonts w:ascii="Arial" w:hAnsi="Arial" w:cs="Arial"/>
                          <w:sz w:val="24"/>
                          <w:szCs w:val="24"/>
                        </w:rPr>
                        <w:t xml:space="preserve"> where we encourage DSOs to come along, </w:t>
                      </w:r>
                      <w:r w:rsidRPr="00ED154B">
                        <w:rPr>
                          <w:rFonts w:ascii="Arial" w:hAnsi="Arial" w:cs="Arial"/>
                          <w:b/>
                          <w:bCs/>
                          <w:sz w:val="24"/>
                          <w:szCs w:val="24"/>
                        </w:rPr>
                        <w:t>meet your counterparts from other departments, and enjoy the benefits of working together as a safety community</w:t>
                      </w:r>
                      <w:r w:rsidRPr="00160369">
                        <w:rPr>
                          <w:rFonts w:ascii="Arial" w:hAnsi="Arial" w:cs="Arial"/>
                          <w:sz w:val="24"/>
                          <w:szCs w:val="24"/>
                        </w:rPr>
                        <w:t xml:space="preserve">. </w:t>
                      </w:r>
                    </w:p>
                    <w:p w14:paraId="3A1BB803" w14:textId="29F241FF" w:rsidR="00A1115A" w:rsidRPr="00A1115A" w:rsidRDefault="00A1115A" w:rsidP="00A1115A">
                      <w:pPr>
                        <w:rPr>
                          <w:sz w:val="24"/>
                          <w:szCs w:val="24"/>
                        </w:rPr>
                      </w:pPr>
                    </w:p>
                    <w:p w14:paraId="546F138B" w14:textId="77777777" w:rsidR="00A1115A" w:rsidRDefault="00A1115A" w:rsidP="00A1115A"/>
                    <w:p w14:paraId="444DAE23" w14:textId="77777777" w:rsidR="00A1115A" w:rsidRDefault="00A1115A" w:rsidP="00A1115A"/>
                  </w:txbxContent>
                </v:textbox>
                <w10:wrap anchorx="margin"/>
              </v:shape>
            </w:pict>
          </mc:Fallback>
        </mc:AlternateContent>
      </w:r>
      <w:r w:rsidR="00A1115A">
        <w:rPr>
          <w:noProof/>
          <w:lang w:eastAsia="en-GB"/>
        </w:rPr>
        <mc:AlternateContent>
          <mc:Choice Requires="wps">
            <w:drawing>
              <wp:anchor distT="0" distB="0" distL="114300" distR="114300" simplePos="0" relativeHeight="251831296" behindDoc="0" locked="0" layoutInCell="1" allowOverlap="1" wp14:anchorId="2C2F78DF" wp14:editId="343CDA74">
                <wp:simplePos x="0" y="0"/>
                <wp:positionH relativeFrom="margin">
                  <wp:align>left</wp:align>
                </wp:positionH>
                <wp:positionV relativeFrom="paragraph">
                  <wp:posOffset>179969</wp:posOffset>
                </wp:positionV>
                <wp:extent cx="6619875" cy="8110066"/>
                <wp:effectExtent l="0" t="0" r="9525" b="5715"/>
                <wp:wrapNone/>
                <wp:docPr id="1736541741" name="Text Box 3"/>
                <wp:cNvGraphicFramePr/>
                <a:graphic xmlns:a="http://schemas.openxmlformats.org/drawingml/2006/main">
                  <a:graphicData uri="http://schemas.microsoft.com/office/word/2010/wordprocessingShape">
                    <wps:wsp>
                      <wps:cNvSpPr txBox="1"/>
                      <wps:spPr>
                        <a:xfrm>
                          <a:off x="0" y="0"/>
                          <a:ext cx="6619875" cy="8110066"/>
                        </a:xfrm>
                        <a:prstGeom prst="rect">
                          <a:avLst/>
                        </a:prstGeom>
                        <a:solidFill>
                          <a:schemeClr val="lt1"/>
                        </a:solidFill>
                        <a:ln w="6350">
                          <a:noFill/>
                        </a:ln>
                      </wps:spPr>
                      <wps:txbx>
                        <w:txbxContent>
                          <w:p w14:paraId="5626F8BA" w14:textId="77777777" w:rsidR="00A1115A" w:rsidRPr="002D44CE" w:rsidRDefault="00A1115A" w:rsidP="00A111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F78DF" id="_x0000_s1040" type="#_x0000_t202" style="position:absolute;margin-left:0;margin-top:14.15pt;width:521.25pt;height:638.6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wQMQIAAF0EAAAOAAAAZHJzL2Uyb0RvYy54bWysVE2P2jAQvVfqf7B8LyEUWDYirCgrqkpo&#10;dyW22rNxbLDkeFzbkNBf37HDV7c9Vb2YsWfyPPPeM9OHttbkIJxXYEqa9/qUCMOhUmZb0u+vy08T&#10;SnxgpmIajCjpUXj6MPv4YdrYQgxgB7oSjiCI8UVjS7oLwRZZ5vlO1Mz3wAqDSQmuZgG3bptVjjWI&#10;Xuts0O+PswZcZR1w4T2ePnZJOkv4UgoenqX0IhBdUuwtpNWldRPXbDZlxdYxu1P81Ab7hy5qpgxe&#10;eoF6ZIGRvVN/QNWKO/AgQ49DnYGUios0A06T999Ns94xK9IsSI63F5r8/4PlT4e1fXEktF+gRQEj&#10;IY31hcfDOE8rXR1/sVOCeaTweKFNtIFwPByP8/vJ3YgSjrlJnqMs44iTXT+3zoevAmoSg5I61CXR&#10;xQ4rH7rSc0m8zYNW1VJpnTbRC2KhHTkwVFGH1CSC/1alDWmwlc+jfgI2ED/vkLXBXq5DxSi0m5ao&#10;CgcenifeQHVEIhx0HvGWLxU2u2I+vDCHpsDZ0ejhGRepAS+DU0TJDtzPv53HetQKs5Q0aLKS+h97&#10;5gQl+ptBFe/z4TC6Mm2Go7sBbtxtZnObMft6AchAjk/K8hTG+qDPoXRQv+F7mMdbMcUMx7tLGs7h&#10;InTWx/fExXyeitCHloWVWVseoSPjUYrX9o05e9IroNRPcLYjK97J1tXGLw3M9wGkSppGojtWT/yj&#10;h5MrTu8tPpLbfaq6/ivMfgEAAP//AwBQSwMEFAAGAAgAAAAhAGAwYSHgAAAACQEAAA8AAABkcnMv&#10;ZG93bnJldi54bWxMj0tPwzAQhO9I/AdrkbggapMQqEI2FUI8JG40PMTNjZckIl5HsZuEf497gtus&#10;ZjXzTbFZbC8mGn3nGOFipUAQ18503CC8Vg/naxA+aDa6d0wIP+RhUx4fFTo3buYXmrahETGEfa4R&#10;2hCGXEpft2S1X7mBOHpfbrQ6xHNspBn1HMNtLxOlrqTVHceGVg9011L9vd1bhM+z5uPZL49vc5ql&#10;w/3TVF2/mwrx9GS5vQERaAl/z3DAj+hQRqad27PxokeIQwJCsk5BHFx1mWQgdlGlKstAloX8v6D8&#10;BQAA//8DAFBLAQItABQABgAIAAAAIQC2gziS/gAAAOEBAAATAAAAAAAAAAAAAAAAAAAAAABbQ29u&#10;dGVudF9UeXBlc10ueG1sUEsBAi0AFAAGAAgAAAAhADj9If/WAAAAlAEAAAsAAAAAAAAAAAAAAAAA&#10;LwEAAF9yZWxzLy5yZWxzUEsBAi0AFAAGAAgAAAAhAFQKLBAxAgAAXQQAAA4AAAAAAAAAAAAAAAAA&#10;LgIAAGRycy9lMm9Eb2MueG1sUEsBAi0AFAAGAAgAAAAhAGAwYSHgAAAACQEAAA8AAAAAAAAAAAAA&#10;AAAAiwQAAGRycy9kb3ducmV2LnhtbFBLBQYAAAAABAAEAPMAAACYBQAAAAA=&#10;" fillcolor="white [3201]" stroked="f" strokeweight=".5pt">
                <v:textbox>
                  <w:txbxContent>
                    <w:p w14:paraId="5626F8BA" w14:textId="77777777" w:rsidR="00A1115A" w:rsidRPr="002D44CE" w:rsidRDefault="00A1115A" w:rsidP="00A1115A">
                      <w:pPr>
                        <w:rPr>
                          <w:sz w:val="18"/>
                          <w:szCs w:val="18"/>
                        </w:rPr>
                      </w:pPr>
                    </w:p>
                  </w:txbxContent>
                </v:textbox>
                <w10:wrap anchorx="margin"/>
              </v:shape>
            </w:pict>
          </mc:Fallback>
        </mc:AlternateContent>
      </w:r>
    </w:p>
    <w:p w14:paraId="3EC7FBB8" w14:textId="127FD18E" w:rsidR="00A1115A" w:rsidRDefault="00A1115A" w:rsidP="00A1115A"/>
    <w:p w14:paraId="1910A115" w14:textId="36C64796" w:rsidR="00A1115A" w:rsidRDefault="00A1115A" w:rsidP="00A1115A"/>
    <w:p w14:paraId="2E0050F0" w14:textId="77777777" w:rsidR="00A1115A" w:rsidRDefault="00A1115A" w:rsidP="00A1115A"/>
    <w:p w14:paraId="5D2DC467" w14:textId="77777777" w:rsidR="00A1115A" w:rsidRDefault="00A1115A" w:rsidP="00A1115A"/>
    <w:p w14:paraId="3FD48C9E" w14:textId="77777777" w:rsidR="00A1115A" w:rsidRDefault="00A1115A" w:rsidP="00A1115A"/>
    <w:p w14:paraId="58236423" w14:textId="77777777" w:rsidR="00A1115A" w:rsidRDefault="00A1115A" w:rsidP="00A1115A"/>
    <w:p w14:paraId="60C56B47" w14:textId="77777777" w:rsidR="00A1115A" w:rsidRDefault="00A1115A" w:rsidP="00A1115A"/>
    <w:p w14:paraId="10B17776" w14:textId="77777777" w:rsidR="00A1115A" w:rsidRDefault="00A1115A" w:rsidP="00A1115A"/>
    <w:p w14:paraId="0340963B" w14:textId="77777777" w:rsidR="00A1115A" w:rsidRDefault="00A1115A" w:rsidP="00A1115A"/>
    <w:p w14:paraId="5FCFF6ED" w14:textId="77777777" w:rsidR="00A1115A" w:rsidRDefault="00A1115A" w:rsidP="00A1115A"/>
    <w:p w14:paraId="4840C35B" w14:textId="77777777" w:rsidR="00A1115A" w:rsidRDefault="00A1115A" w:rsidP="00A1115A"/>
    <w:p w14:paraId="7793620E" w14:textId="77777777" w:rsidR="00A1115A" w:rsidRDefault="00A1115A" w:rsidP="00A1115A"/>
    <w:p w14:paraId="6C25B7C8" w14:textId="77777777" w:rsidR="00A1115A" w:rsidRDefault="00A1115A" w:rsidP="00A1115A"/>
    <w:p w14:paraId="7E0867DE" w14:textId="54460000" w:rsidR="00A1115A" w:rsidRDefault="00A1115A" w:rsidP="00A1115A"/>
    <w:p w14:paraId="2385A55D" w14:textId="77777777" w:rsidR="00A1115A" w:rsidRDefault="00A1115A" w:rsidP="00A1115A"/>
    <w:p w14:paraId="5925A20C" w14:textId="77777777" w:rsidR="00A1115A" w:rsidRDefault="00A1115A" w:rsidP="00A1115A"/>
    <w:p w14:paraId="13C68838" w14:textId="77777777" w:rsidR="00A1115A" w:rsidRDefault="00A1115A" w:rsidP="00A1115A"/>
    <w:p w14:paraId="4264885D" w14:textId="77777777" w:rsidR="00A1115A" w:rsidRDefault="00A1115A" w:rsidP="00A1115A"/>
    <w:p w14:paraId="25D01E38" w14:textId="77777777" w:rsidR="00A1115A" w:rsidRDefault="00A1115A" w:rsidP="00A1115A"/>
    <w:p w14:paraId="3C241A4B" w14:textId="77777777" w:rsidR="00A1115A" w:rsidRDefault="00A1115A" w:rsidP="00A1115A"/>
    <w:p w14:paraId="501181D1" w14:textId="77777777" w:rsidR="00A1115A" w:rsidRDefault="00A1115A" w:rsidP="00A1115A"/>
    <w:p w14:paraId="4AAE0F35" w14:textId="77777777" w:rsidR="00A1115A" w:rsidRDefault="00A1115A" w:rsidP="00A1115A"/>
    <w:p w14:paraId="128A4DC2" w14:textId="77777777" w:rsidR="00A1115A" w:rsidRDefault="00A1115A" w:rsidP="00A1115A"/>
    <w:p w14:paraId="5ED5B55C" w14:textId="77777777" w:rsidR="00A1115A" w:rsidRDefault="00A1115A" w:rsidP="00A1115A"/>
    <w:p w14:paraId="479B78DE" w14:textId="77777777" w:rsidR="00A1115A" w:rsidRDefault="00A1115A" w:rsidP="00A1115A"/>
    <w:p w14:paraId="3278AC73" w14:textId="77777777" w:rsidR="00A1115A" w:rsidRDefault="00A1115A" w:rsidP="00A1115A"/>
    <w:p w14:paraId="5A7C7C69" w14:textId="77777777" w:rsidR="00A1115A" w:rsidRDefault="00A1115A" w:rsidP="00A1115A"/>
    <w:p w14:paraId="74BDB0AB" w14:textId="77777777" w:rsidR="00A1115A" w:rsidRDefault="00A1115A" w:rsidP="00A1115A"/>
    <w:p w14:paraId="6CE585B5" w14:textId="3FD60E56" w:rsidR="007E583E" w:rsidRDefault="00F962F9" w:rsidP="007E583E">
      <w:r w:rsidRPr="00C74F89">
        <w:rPr>
          <w:noProof/>
          <w:lang w:eastAsia="en-GB"/>
        </w:rPr>
        <w:lastRenderedPageBreak/>
        <mc:AlternateContent>
          <mc:Choice Requires="wps">
            <w:drawing>
              <wp:anchor distT="0" distB="0" distL="114300" distR="114300" simplePos="0" relativeHeight="251737088" behindDoc="0" locked="0" layoutInCell="1" allowOverlap="1" wp14:anchorId="66902E5F" wp14:editId="11F0C419">
                <wp:simplePos x="0" y="0"/>
                <wp:positionH relativeFrom="margin">
                  <wp:align>right</wp:align>
                </wp:positionH>
                <wp:positionV relativeFrom="paragraph">
                  <wp:posOffset>173421</wp:posOffset>
                </wp:positionV>
                <wp:extent cx="6729818" cy="637540"/>
                <wp:effectExtent l="0" t="0" r="0" b="0"/>
                <wp:wrapNone/>
                <wp:docPr id="1517496082" name="Rectangle 6"/>
                <wp:cNvGraphicFramePr/>
                <a:graphic xmlns:a="http://schemas.openxmlformats.org/drawingml/2006/main">
                  <a:graphicData uri="http://schemas.microsoft.com/office/word/2010/wordprocessingShape">
                    <wps:wsp>
                      <wps:cNvSpPr/>
                      <wps:spPr>
                        <a:xfrm>
                          <a:off x="0" y="0"/>
                          <a:ext cx="6729818"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45BC9" w14:textId="2DA4E1D5" w:rsidR="007E583E" w:rsidRDefault="00E97CA1" w:rsidP="00843F02">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“You Said, We Did…”</w:t>
                            </w:r>
                          </w:p>
                        </w:txbxContent>
                      </wps:txbx>
                      <wps:bodyPr wrap="square" rtlCol="0" anchor="ctr"/>
                    </wps:wsp>
                  </a:graphicData>
                </a:graphic>
                <wp14:sizeRelH relativeFrom="margin">
                  <wp14:pctWidth>0</wp14:pctWidth>
                </wp14:sizeRelH>
              </wp:anchor>
            </w:drawing>
          </mc:Choice>
          <mc:Fallback>
            <w:pict>
              <v:rect w14:anchorId="66902E5F" id="_x0000_s1041" style="position:absolute;margin-left:478.7pt;margin-top:13.65pt;width:529.9pt;height:50.2pt;z-index:2517370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3vB/gEAAEEEAAAOAAAAZHJzL2Uyb0RvYy54bWysU8tu2zAQvBfoPxC815Ld+BHDcg4J0kvR&#10;Bk37ATS1tAhQJLtkLPnvu6QsuY+gh6I6UHzszOwOubu7vjXsBBi0sxWfz0rOwEpXa3us+Levj+82&#10;nIUobC2Ms1DxMwR+t3/7Ztf5LSxc40wNyIjEhm3nK97E6LdFEWQDrQgz58HSoXLYikhLPBY1io7Y&#10;W1MsynJVdA5rj05CCLT7MBzyfeZXCmT8rFSAyEzFKbeYR8zjIY3Ffie2RxS+0fKShviHLFqhLYlO&#10;VA8iCvaC+g+qVkt0wak4k64tnFJaQq6BqpmXv1Xz3AgPuRYyJ/jJpvD/aOWn07N/QrKh82EbaJqq&#10;6BW26U/5sT6bdZ7Mgj4ySZur9eJ2M6frlXS2er9e3mQ3iyvaY4gfwLUsTSqOdBnZI3H6GCIpUugY&#10;ksSCM7p+1MbkBR4P9wbZSdDFzW/Wm80q3RVBfgkzNgVbl2DDcdoprrXkWTwbSHHGfgHFdE3ZL3Im&#10;+ZnBpCOkBBvnw1EjahjklyV9o3p6mAmRc8mEiVmR/sR9IRgjB5KRe8jyEp+gkF/pBC7/ltgAnhBZ&#10;2dk4gVttHb5GYKiqi/IQP5o0WJNciv2hJ2/I7WUKTVsHV5+fkHXUHhUP318EAmcYzb0buklY2Thq&#10;JhkxsycMvdNszaWnUiP8vM66187f/wAAAP//AwBQSwMEFAAGAAgAAAAhABVa0SXeAAAACAEAAA8A&#10;AABkcnMvZG93bnJldi54bWxMj8FOwzAMhu9IvENkJG4sIRMUStMJAZs4TWIgcXWbrC00TtVkW8fT&#10;453gZuu3fn9fsZh8L/ZujF0gA9czBcJRHWxHjYGP9+XVHYiYkCz2gZyBo4uwKM/PCsxtONCb229S&#10;I7iEYo4G2pSGXMpYt85jnIXBEWfbMHpMvI6NtCMeuNz3Uit1Kz12xB9aHNxT6+rvzc4bqJV9mVcr&#10;/bMatl/6c4nd+vn1aMzlxfT4ACK5Kf0dwwmf0aFkpirsyEbRG2CRZEBncxCnVN3cs0nFk84ykGUh&#10;/wuUvwAAAP//AwBQSwECLQAUAAYACAAAACEAtoM4kv4AAADhAQAAEwAAAAAAAAAAAAAAAAAAAAAA&#10;W0NvbnRlbnRfVHlwZXNdLnhtbFBLAQItABQABgAIAAAAIQA4/SH/1gAAAJQBAAALAAAAAAAAAAAA&#10;AAAAAC8BAABfcmVscy8ucmVsc1BLAQItABQABgAIAAAAIQC083vB/gEAAEEEAAAOAAAAAAAAAAAA&#10;AAAAAC4CAABkcnMvZTJvRG9jLnhtbFBLAQItABQABgAIAAAAIQAVWtEl3gAAAAgBAAAPAAAAAAAA&#10;AAAAAAAAAFgEAABkcnMvZG93bnJldi54bWxQSwUGAAAAAAQABADzAAAAYwUAAAAA&#10;" fillcolor="#147886" stroked="f" strokeweight="1pt">
                <v:textbox>
                  <w:txbxContent>
                    <w:p w14:paraId="00A45BC9" w14:textId="2DA4E1D5" w:rsidR="007E583E" w:rsidRDefault="00E97CA1" w:rsidP="00843F02">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“You Said, We Did…”</w:t>
                      </w:r>
                    </w:p>
                  </w:txbxContent>
                </v:textbox>
                <w10:wrap anchorx="margin"/>
              </v:rect>
            </w:pict>
          </mc:Fallback>
        </mc:AlternateContent>
      </w:r>
      <w:r w:rsidR="00BE497A">
        <w:rPr>
          <w:noProof/>
          <w:lang w:eastAsia="en-GB"/>
        </w:rPr>
        <mc:AlternateContent>
          <mc:Choice Requires="wps">
            <w:drawing>
              <wp:anchor distT="0" distB="0" distL="114300" distR="114300" simplePos="0" relativeHeight="251738112" behindDoc="0" locked="0" layoutInCell="1" allowOverlap="1" wp14:anchorId="48EB95FD" wp14:editId="243DCBA7">
                <wp:simplePos x="0" y="0"/>
                <wp:positionH relativeFrom="margin">
                  <wp:align>right</wp:align>
                </wp:positionH>
                <wp:positionV relativeFrom="paragraph">
                  <wp:posOffset>1529255</wp:posOffset>
                </wp:positionV>
                <wp:extent cx="6619875" cy="8215499"/>
                <wp:effectExtent l="0" t="0" r="9525" b="0"/>
                <wp:wrapNone/>
                <wp:docPr id="383926703" name="Text Box 3"/>
                <wp:cNvGraphicFramePr/>
                <a:graphic xmlns:a="http://schemas.openxmlformats.org/drawingml/2006/main">
                  <a:graphicData uri="http://schemas.microsoft.com/office/word/2010/wordprocessingShape">
                    <wps:wsp>
                      <wps:cNvSpPr txBox="1"/>
                      <wps:spPr>
                        <a:xfrm>
                          <a:off x="0" y="0"/>
                          <a:ext cx="6619875" cy="8215499"/>
                        </a:xfrm>
                        <a:prstGeom prst="rect">
                          <a:avLst/>
                        </a:prstGeom>
                        <a:solidFill>
                          <a:schemeClr val="lt1"/>
                        </a:solidFill>
                        <a:ln w="6350">
                          <a:noFill/>
                        </a:ln>
                      </wps:spPr>
                      <wps:txbx>
                        <w:txbxContent>
                          <w:p w14:paraId="0D3A18E0" w14:textId="61C63B64" w:rsidR="007E583E" w:rsidRDefault="00BB2D09" w:rsidP="007E583E">
                            <w:pPr>
                              <w:rPr>
                                <w:rFonts w:ascii="Arial" w:hAnsi="Arial" w:cs="Arial"/>
                                <w:sz w:val="24"/>
                                <w:szCs w:val="24"/>
                              </w:rPr>
                            </w:pPr>
                            <w:r w:rsidRPr="00BB2D09">
                              <w:rPr>
                                <w:rFonts w:ascii="Arial" w:hAnsi="Arial" w:cs="Arial"/>
                                <w:sz w:val="24"/>
                                <w:szCs w:val="24"/>
                              </w:rPr>
                              <w:t xml:space="preserve">This is where we will share some of the feedback and queries you have raised with </w:t>
                            </w:r>
                            <w:r w:rsidR="00C02D7E">
                              <w:rPr>
                                <w:rFonts w:ascii="Arial" w:hAnsi="Arial" w:cs="Arial"/>
                                <w:sz w:val="24"/>
                                <w:szCs w:val="24"/>
                              </w:rPr>
                              <w:t xml:space="preserve">us </w:t>
                            </w:r>
                            <w:r w:rsidRPr="00BB2D09">
                              <w:rPr>
                                <w:rFonts w:ascii="Arial" w:hAnsi="Arial" w:cs="Arial"/>
                                <w:sz w:val="24"/>
                                <w:szCs w:val="24"/>
                              </w:rPr>
                              <w:t>and what we have done in response. We hope you find this section helpful, and we encourage you, as always, to please continue to share your feedback with us so that we can support you and improve the service we provide.</w:t>
                            </w:r>
                            <w:r w:rsidR="00F45BE0">
                              <w:rPr>
                                <w:rFonts w:ascii="Arial" w:hAnsi="Arial" w:cs="Arial"/>
                                <w:sz w:val="24"/>
                                <w:szCs w:val="24"/>
                              </w:rPr>
                              <w:t xml:space="preserve"> You can contact us using email: </w:t>
                            </w:r>
                            <w:hyperlink r:id="rId18" w:history="1">
                              <w:r w:rsidR="00F45BE0" w:rsidRPr="009F206C">
                                <w:rPr>
                                  <w:rStyle w:val="Hyperlink"/>
                                  <w:rFonts w:ascii="Arial" w:hAnsi="Arial" w:cs="Arial"/>
                                  <w:sz w:val="24"/>
                                  <w:szCs w:val="24"/>
                                </w:rPr>
                                <w:t>safety@admin.cam.ac.uk</w:t>
                              </w:r>
                            </w:hyperlink>
                            <w:r w:rsidR="00F45BE0">
                              <w:rPr>
                                <w:rFonts w:ascii="Arial" w:hAnsi="Arial" w:cs="Arial"/>
                                <w:sz w:val="24"/>
                                <w:szCs w:val="24"/>
                              </w:rPr>
                              <w:t xml:space="preserve"> </w:t>
                            </w:r>
                          </w:p>
                          <w:p w14:paraId="01443B41" w14:textId="77777777" w:rsidR="00BB2D09" w:rsidRDefault="00BB2D09" w:rsidP="007E583E">
                            <w:pPr>
                              <w:rPr>
                                <w:sz w:val="18"/>
                                <w:szCs w:val="18"/>
                              </w:rPr>
                            </w:pPr>
                          </w:p>
                          <w:p w14:paraId="58CCAE03" w14:textId="77777777" w:rsidR="00A1115A" w:rsidRPr="00BB2D09" w:rsidRDefault="00A1115A" w:rsidP="007E583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95FD" id="_x0000_s1042" type="#_x0000_t202" style="position:absolute;margin-left:470.05pt;margin-top:120.4pt;width:521.25pt;height:646.9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TrMgIAAF0EAAAOAAAAZHJzL2Uyb0RvYy54bWysVE2P2jAQvVfqf7B8LyEUWIgIK8qKqtJq&#10;dyW22rNxbLDkeFzbkNBf37HDV7c9Vb04M57x88yb58zu21qTg3BegSlp3utTIgyHSpltSb+/rj5N&#10;KPGBmYppMKKkR+Hp/fzjh1ljCzGAHehKOIIgxheNLekuBFtkmec7UTPfAysMBiW4mgV03TarHGsQ&#10;vdbZoN8fZw24yjrgwnvcfeiCdJ7wpRQ8PEvpRSC6pFhbSKtL6yau2XzGiq1jdqf4qQz2D1XUTBm8&#10;9AL1wAIje6f+gKoVd+BBhh6HOgMpFRepB+wm77/rZr1jVqRekBxvLzT5/wfLnw5r++JIaL9AiwOM&#10;hDTWFx43Yz+tdHX8YqUE40jh8UKbaAPhuDke59PJ3YgSjrHJIB8Np9OIk12PW+fDVwE1iUZJHc4l&#10;0cUOjz50qeeUeJsHraqV0jo5UQtiqR05MJyiDqlIBP8tSxvSYCmfR/0EbCAe75C1wVquTUUrtJuW&#10;qAobHp873kB1RCIcdBrxlq8UFvvIfHhhDkWBvaPQwzMuUgNeBieLkh24n3/bj/k4K4xS0qDISup/&#10;7JkTlOhvBqc4zYfDqMrkDEd3A3TcbWRzGzH7egnIQI5PyvJkxvygz6Z0UL/he1jEWzHEDMe7SxrO&#10;5jJ00sf3xMVikZJQh5aFR7O2PEJHxuMoXts35uxpXgFH/QRnObLi3di63HjSwGIfQKo000h0x+qJ&#10;f9RwUsXpvcVHcuunrOtfYf4LAAD//wMAUEsDBBQABgAIAAAAIQDhoAED4QAAAAoBAAAPAAAAZHJz&#10;L2Rvd25yZXYueG1sTI/LTsQwDEX3SPxDZCQ2iEnpY0Cl6QghHtLsmPIQu0xj2orGqZpMW/4ezwp2&#10;tq51fU6xWWwvJhx950jB1SoCgVQ701Gj4LV6vLwB4YMmo3tHqOAHPWzK05NC58bN9ILTLjSCS8jn&#10;WkEbwpBL6esWrfYrNyBx9uVGqwOvYyPNqGcut72Mo2gtre6IP7R6wPsW6+/dwSr4vGg+tn55epuT&#10;LBkenqfq+t1USp2fLXe3IAIu4e8YjviMDiUz7d2BjBe9AhYJCuI0YoFjHKVxBmLPU5aka5BlIf8r&#10;lL8AAAD//wMAUEsBAi0AFAAGAAgAAAAhALaDOJL+AAAA4QEAABMAAAAAAAAAAAAAAAAAAAAAAFtD&#10;b250ZW50X1R5cGVzXS54bWxQSwECLQAUAAYACAAAACEAOP0h/9YAAACUAQAACwAAAAAAAAAAAAAA&#10;AAAvAQAAX3JlbHMvLnJlbHNQSwECLQAUAAYACAAAACEARYGE6zICAABdBAAADgAAAAAAAAAAAAAA&#10;AAAuAgAAZHJzL2Uyb0RvYy54bWxQSwECLQAUAAYACAAAACEA4aABA+EAAAAKAQAADwAAAAAAAAAA&#10;AAAAAACMBAAAZHJzL2Rvd25yZXYueG1sUEsFBgAAAAAEAAQA8wAAAJoFAAAAAA==&#10;" fillcolor="white [3201]" stroked="f" strokeweight=".5pt">
                <v:textbox>
                  <w:txbxContent>
                    <w:p w14:paraId="0D3A18E0" w14:textId="61C63B64" w:rsidR="007E583E" w:rsidRDefault="00BB2D09" w:rsidP="007E583E">
                      <w:pPr>
                        <w:rPr>
                          <w:rFonts w:ascii="Arial" w:hAnsi="Arial" w:cs="Arial"/>
                          <w:sz w:val="24"/>
                          <w:szCs w:val="24"/>
                        </w:rPr>
                      </w:pPr>
                      <w:r w:rsidRPr="00BB2D09">
                        <w:rPr>
                          <w:rFonts w:ascii="Arial" w:hAnsi="Arial" w:cs="Arial"/>
                          <w:sz w:val="24"/>
                          <w:szCs w:val="24"/>
                        </w:rPr>
                        <w:t xml:space="preserve">This is where we will share some of the feedback and queries you have raised with </w:t>
                      </w:r>
                      <w:r w:rsidR="00C02D7E">
                        <w:rPr>
                          <w:rFonts w:ascii="Arial" w:hAnsi="Arial" w:cs="Arial"/>
                          <w:sz w:val="24"/>
                          <w:szCs w:val="24"/>
                        </w:rPr>
                        <w:t xml:space="preserve">us </w:t>
                      </w:r>
                      <w:r w:rsidRPr="00BB2D09">
                        <w:rPr>
                          <w:rFonts w:ascii="Arial" w:hAnsi="Arial" w:cs="Arial"/>
                          <w:sz w:val="24"/>
                          <w:szCs w:val="24"/>
                        </w:rPr>
                        <w:t>and what we have done in response. We hope you find this section helpful, and we encourage you, as always, to please continue to share your feedback with us so that we can support you and improve the service we provide.</w:t>
                      </w:r>
                      <w:r w:rsidR="00F45BE0">
                        <w:rPr>
                          <w:rFonts w:ascii="Arial" w:hAnsi="Arial" w:cs="Arial"/>
                          <w:sz w:val="24"/>
                          <w:szCs w:val="24"/>
                        </w:rPr>
                        <w:t xml:space="preserve"> You can contact us using email: </w:t>
                      </w:r>
                      <w:hyperlink r:id="rId19" w:history="1">
                        <w:r w:rsidR="00F45BE0" w:rsidRPr="009F206C">
                          <w:rPr>
                            <w:rStyle w:val="Hyperlink"/>
                            <w:rFonts w:ascii="Arial" w:hAnsi="Arial" w:cs="Arial"/>
                            <w:sz w:val="24"/>
                            <w:szCs w:val="24"/>
                          </w:rPr>
                          <w:t>safety@admin.cam.ac.uk</w:t>
                        </w:r>
                      </w:hyperlink>
                      <w:r w:rsidR="00F45BE0">
                        <w:rPr>
                          <w:rFonts w:ascii="Arial" w:hAnsi="Arial" w:cs="Arial"/>
                          <w:sz w:val="24"/>
                          <w:szCs w:val="24"/>
                        </w:rPr>
                        <w:t xml:space="preserve"> </w:t>
                      </w:r>
                    </w:p>
                    <w:p w14:paraId="01443B41" w14:textId="77777777" w:rsidR="00BB2D09" w:rsidRDefault="00BB2D09" w:rsidP="007E583E">
                      <w:pPr>
                        <w:rPr>
                          <w:sz w:val="18"/>
                          <w:szCs w:val="18"/>
                        </w:rPr>
                      </w:pPr>
                    </w:p>
                    <w:p w14:paraId="58CCAE03" w14:textId="77777777" w:rsidR="00A1115A" w:rsidRPr="00BB2D09" w:rsidRDefault="00A1115A" w:rsidP="007E583E">
                      <w:pPr>
                        <w:rPr>
                          <w:sz w:val="18"/>
                          <w:szCs w:val="18"/>
                        </w:rPr>
                      </w:pPr>
                    </w:p>
                  </w:txbxContent>
                </v:textbox>
                <w10:wrap anchorx="margin"/>
              </v:shape>
            </w:pict>
          </mc:Fallback>
        </mc:AlternateContent>
      </w:r>
      <w:r w:rsidR="007E583E">
        <w:rPr>
          <w:noProof/>
          <w:lang w:eastAsia="en-GB"/>
        </w:rPr>
        <w:drawing>
          <wp:inline distT="0" distB="0" distL="0" distR="0" wp14:anchorId="08EC8FC9" wp14:editId="7654D17B">
            <wp:extent cx="6515125" cy="1504335"/>
            <wp:effectExtent l="0" t="0" r="0" b="635"/>
            <wp:docPr id="1166895900" name="Picture 1166895900" descr="Free Safety Beautiful Wallpap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fety Beautiful Wallpaper photo and 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t="5757" b="59686"/>
                    <a:stretch/>
                  </pic:blipFill>
                  <pic:spPr bwMode="auto">
                    <a:xfrm>
                      <a:off x="0" y="0"/>
                      <a:ext cx="6529958" cy="1507760"/>
                    </a:xfrm>
                    <a:prstGeom prst="rect">
                      <a:avLst/>
                    </a:prstGeom>
                    <a:noFill/>
                    <a:ln>
                      <a:noFill/>
                    </a:ln>
                    <a:extLst>
                      <a:ext uri="{53640926-AAD7-44D8-BBD7-CCE9431645EC}">
                        <a14:shadowObscured xmlns:a14="http://schemas.microsoft.com/office/drawing/2010/main"/>
                      </a:ext>
                    </a:extLst>
                  </pic:spPr>
                </pic:pic>
              </a:graphicData>
            </a:graphic>
          </wp:inline>
        </w:drawing>
      </w:r>
    </w:p>
    <w:p w14:paraId="196C8218" w14:textId="1E1CBEF7" w:rsidR="007E583E" w:rsidRDefault="007E583E" w:rsidP="007E583E"/>
    <w:p w14:paraId="72C79241" w14:textId="0141516F" w:rsidR="007E583E" w:rsidRDefault="007E583E" w:rsidP="007E583E"/>
    <w:p w14:paraId="6D42C903" w14:textId="2D5FFFF8" w:rsidR="007E583E" w:rsidRDefault="00B436FE" w:rsidP="007E583E">
      <w:r>
        <w:rPr>
          <w:noProof/>
        </w:rPr>
        <mc:AlternateContent>
          <mc:Choice Requires="wps">
            <w:drawing>
              <wp:anchor distT="0" distB="0" distL="114300" distR="114300" simplePos="0" relativeHeight="251910144" behindDoc="0" locked="0" layoutInCell="1" allowOverlap="1" wp14:anchorId="56EB8D28" wp14:editId="232DD02D">
                <wp:simplePos x="0" y="0"/>
                <wp:positionH relativeFrom="margin">
                  <wp:align>right</wp:align>
                </wp:positionH>
                <wp:positionV relativeFrom="paragraph">
                  <wp:posOffset>270722</wp:posOffset>
                </wp:positionV>
                <wp:extent cx="6587913" cy="1210733"/>
                <wp:effectExtent l="0" t="0" r="22860" b="27940"/>
                <wp:wrapNone/>
                <wp:docPr id="511078055" name="Text Box 64"/>
                <wp:cNvGraphicFramePr/>
                <a:graphic xmlns:a="http://schemas.openxmlformats.org/drawingml/2006/main">
                  <a:graphicData uri="http://schemas.microsoft.com/office/word/2010/wordprocessingShape">
                    <wps:wsp>
                      <wps:cNvSpPr txBox="1"/>
                      <wps:spPr>
                        <a:xfrm>
                          <a:off x="0" y="0"/>
                          <a:ext cx="6587913" cy="1210733"/>
                        </a:xfrm>
                        <a:prstGeom prst="rect">
                          <a:avLst/>
                        </a:prstGeom>
                        <a:solidFill>
                          <a:schemeClr val="lt1"/>
                        </a:solidFill>
                        <a:ln w="6350">
                          <a:solidFill>
                            <a:srgbClr val="147886"/>
                          </a:solidFill>
                        </a:ln>
                      </wps:spPr>
                      <wps:txbx>
                        <w:txbxContent>
                          <w:p w14:paraId="53BA62CB" w14:textId="143E3101" w:rsidR="00B436FE" w:rsidRPr="00B436FE" w:rsidRDefault="00B436FE" w:rsidP="00B436FE">
                            <w:pPr>
                              <w:rPr>
                                <w:rFonts w:ascii="Arial" w:hAnsi="Arial" w:cs="Arial"/>
                                <w:i/>
                                <w:iCs/>
                                <w:color w:val="147886"/>
                                <w:sz w:val="24"/>
                                <w:szCs w:val="24"/>
                              </w:rPr>
                            </w:pPr>
                            <w:r w:rsidRPr="00B436FE">
                              <w:rPr>
                                <w:rFonts w:ascii="Arial" w:hAnsi="Arial" w:cs="Arial"/>
                                <w:i/>
                                <w:iCs/>
                                <w:color w:val="147886"/>
                                <w:sz w:val="24"/>
                                <w:szCs w:val="24"/>
                              </w:rPr>
                              <w:t>You said you wanted more information about suitable gloves for working with physical hazards.</w:t>
                            </w:r>
                          </w:p>
                          <w:p w14:paraId="7FA37083" w14:textId="77777777" w:rsidR="00B436FE" w:rsidRDefault="00B43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B8D28" id="Text Box 64" o:spid="_x0000_s1043" type="#_x0000_t202" style="position:absolute;margin-left:467.55pt;margin-top:21.3pt;width:518.75pt;height:95.35pt;z-index:251910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YOQAIAAIYEAAAOAAAAZHJzL2Uyb0RvYy54bWysVE1v2zAMvQ/YfxB0X2znu0acIkuRYUDR&#10;FkiHnhVZjg3IoiYpsbNfP0p2PtrtNOwiUyL1RD4+enHf1pIchbEVqIwmg5gSoTjkldpn9Mfr5suc&#10;EuuYypkEJTJ6EpbeLz9/WjQ6FUMoQebCEARRNm10RkvndBpFlpeiZnYAWih0FmBq5nBr9lFuWIPo&#10;tYyGcTyNGjC5NsCFtXj60DnpMuAXheDuuSiscERmFHNzYTVh3fk1Wi5YujdMlxXv02D/kEXNKoWP&#10;XqAemGPkYKo/oOqKG7BQuAGHOoKiqLgINWA1Sfyhmm3JtAi1IDlWX2iy/w+WPx23+sUQ136FFhvo&#10;CWm0TS0e+nrawtT+i5kS9COFpwttonWE4+F0Mp/dJSNKOPqSYRLPRiOPE12va2PdNwE18UZGDfYl&#10;0MWOj9Z1oecQ/5oFWeWbSsqw8VoQa2nIkWEXpQtJIvi7KKlIg6mMJnEAfuezZr+73E/Gs/l82ud3&#10;E4aAUmHS1+q95dpdS6oc65qdqdlBfkLGDHRisppvKqzqkVn3wgyqB0nCiXDPuBQSMCvoLUpKML/+&#10;du7jsanopaRBNWbU/jwwIyiR3xW2+y4Zj718w2Y8mQ1xY249u1uPOtRrQKoSnD3Ng+njnTybhYH6&#10;DQdn5V9FF1Mc386oO5tr180IDh4Xq1UIQsFq5h7VVnMP7Vvje/bavjGj+8Y61MQTnHXL0g/97WL9&#10;TQWrg4OiCs33RHes9vyj2IN8+sH003S7D1HX38fyNwAAAP//AwBQSwMEFAAGAAgAAAAhAOs3ayHe&#10;AAAACAEAAA8AAABkcnMvZG93bnJldi54bWxMj09LxDAUxO+C3yE8wYu4qa2uUvu6SPEPHha0uve3&#10;zbMtNklJsm399mZPehxmmPlNsVn0ICZ2vrcG4WqVgGDTWNWbFuHz4+nyDoQPZBQN1jDCD3vYlKcn&#10;BeXKzuadpzq0IpYYnxNCF8KYS+mbjjX5lR3ZRO/LOk0hStdK5WiO5XqQaZKspabexIWORq46br7r&#10;g0Z4duPbtNvV03Z7sbxW9DJX4bFFPD9bHu5BBF7CXxiO+BEdysi0twejvBgQ4pGAcJ2uQRzdJLu9&#10;AbFHSLMsA1kW8v+B8hcAAP//AwBQSwECLQAUAAYACAAAACEAtoM4kv4AAADhAQAAEwAAAAAAAAAA&#10;AAAAAAAAAAAAW0NvbnRlbnRfVHlwZXNdLnhtbFBLAQItABQABgAIAAAAIQA4/SH/1gAAAJQBAAAL&#10;AAAAAAAAAAAAAAAAAC8BAABfcmVscy8ucmVsc1BLAQItABQABgAIAAAAIQCuWUYOQAIAAIYEAAAO&#10;AAAAAAAAAAAAAAAAAC4CAABkcnMvZTJvRG9jLnhtbFBLAQItABQABgAIAAAAIQDrN2sh3gAAAAgB&#10;AAAPAAAAAAAAAAAAAAAAAJoEAABkcnMvZG93bnJldi54bWxQSwUGAAAAAAQABADzAAAApQUAAAAA&#10;" fillcolor="white [3201]" strokecolor="#147886" strokeweight=".5pt">
                <v:textbox>
                  <w:txbxContent>
                    <w:p w14:paraId="53BA62CB" w14:textId="143E3101" w:rsidR="00B436FE" w:rsidRPr="00B436FE" w:rsidRDefault="00B436FE" w:rsidP="00B436FE">
                      <w:pPr>
                        <w:rPr>
                          <w:rFonts w:ascii="Arial" w:hAnsi="Arial" w:cs="Arial"/>
                          <w:i/>
                          <w:iCs/>
                          <w:color w:val="147886"/>
                          <w:sz w:val="24"/>
                          <w:szCs w:val="24"/>
                        </w:rPr>
                      </w:pPr>
                      <w:r w:rsidRPr="00B436FE">
                        <w:rPr>
                          <w:rFonts w:ascii="Arial" w:hAnsi="Arial" w:cs="Arial"/>
                          <w:i/>
                          <w:iCs/>
                          <w:color w:val="147886"/>
                          <w:sz w:val="24"/>
                          <w:szCs w:val="24"/>
                        </w:rPr>
                        <w:t>You said you wanted more information about suitable gloves for working with physical hazards.</w:t>
                      </w:r>
                    </w:p>
                    <w:p w14:paraId="7FA37083" w14:textId="77777777" w:rsidR="00B436FE" w:rsidRDefault="00B436FE"/>
                  </w:txbxContent>
                </v:textbox>
                <w10:wrap anchorx="margin"/>
              </v:shape>
            </w:pict>
          </mc:Fallback>
        </mc:AlternateContent>
      </w:r>
    </w:p>
    <w:p w14:paraId="66E18383" w14:textId="03A4D0F7" w:rsidR="00B436FE" w:rsidRDefault="00596A7E" w:rsidP="007E583E">
      <w:r>
        <w:rPr>
          <w:noProof/>
        </w:rPr>
        <mc:AlternateContent>
          <mc:Choice Requires="wps">
            <w:drawing>
              <wp:anchor distT="0" distB="0" distL="114300" distR="114300" simplePos="0" relativeHeight="251912192" behindDoc="0" locked="0" layoutInCell="1" allowOverlap="1" wp14:anchorId="70D556E1" wp14:editId="15C45F42">
                <wp:simplePos x="0" y="0"/>
                <wp:positionH relativeFrom="column">
                  <wp:posOffset>25400</wp:posOffset>
                </wp:positionH>
                <wp:positionV relativeFrom="paragraph">
                  <wp:posOffset>288925</wp:posOffset>
                </wp:positionV>
                <wp:extent cx="4978400" cy="887730"/>
                <wp:effectExtent l="0" t="0" r="0" b="7620"/>
                <wp:wrapNone/>
                <wp:docPr id="227254848" name="Text Box 68"/>
                <wp:cNvGraphicFramePr/>
                <a:graphic xmlns:a="http://schemas.openxmlformats.org/drawingml/2006/main">
                  <a:graphicData uri="http://schemas.microsoft.com/office/word/2010/wordprocessingShape">
                    <wps:wsp>
                      <wps:cNvSpPr txBox="1"/>
                      <wps:spPr>
                        <a:xfrm>
                          <a:off x="0" y="0"/>
                          <a:ext cx="4978400" cy="887730"/>
                        </a:xfrm>
                        <a:prstGeom prst="rect">
                          <a:avLst/>
                        </a:prstGeom>
                        <a:noFill/>
                        <a:ln w="6350">
                          <a:noFill/>
                        </a:ln>
                      </wps:spPr>
                      <wps:txbx>
                        <w:txbxContent>
                          <w:p w14:paraId="6F7CDC0F" w14:textId="2CF24BF3" w:rsidR="00596A7E" w:rsidRPr="00B436FE" w:rsidRDefault="00596A7E" w:rsidP="00596A7E">
                            <w:pPr>
                              <w:rPr>
                                <w:rFonts w:ascii="Arial" w:hAnsi="Arial" w:cs="Arial"/>
                                <w:sz w:val="24"/>
                                <w:szCs w:val="24"/>
                              </w:rPr>
                            </w:pPr>
                            <w:r>
                              <w:rPr>
                                <w:rFonts w:ascii="Arial" w:hAnsi="Arial" w:cs="Arial"/>
                                <w:sz w:val="24"/>
                                <w:szCs w:val="24"/>
                              </w:rPr>
                              <w:t>We brought in</w:t>
                            </w:r>
                            <w:r w:rsidRPr="00B436FE">
                              <w:rPr>
                                <w:rFonts w:ascii="Arial" w:hAnsi="Arial" w:cs="Arial"/>
                                <w:sz w:val="24"/>
                                <w:szCs w:val="24"/>
                              </w:rPr>
                              <w:t xml:space="preserve"> a supplier stall and glove PPE standards presentation at the recent DSO Update event.</w:t>
                            </w:r>
                            <w:r>
                              <w:rPr>
                                <w:rFonts w:ascii="Arial" w:hAnsi="Arial" w:cs="Arial"/>
                                <w:sz w:val="24"/>
                                <w:szCs w:val="24"/>
                              </w:rPr>
                              <w:t xml:space="preserve"> This was well received and many attendees at the event were seen visiting the stall and talking to the suppliers. </w:t>
                            </w:r>
                          </w:p>
                          <w:p w14:paraId="7CB7686B" w14:textId="77777777" w:rsidR="00596A7E" w:rsidRDefault="00596A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556E1" id="Text Box 68" o:spid="_x0000_s1044" type="#_x0000_t202" style="position:absolute;margin-left:2pt;margin-top:22.75pt;width:392pt;height:69.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JHHAIAADQEAAAOAAAAZHJzL2Uyb0RvYy54bWysU01vGyEQvVfqf0Dc6107TuysvI7cRK4q&#10;WUkkp8oZs+BdCRgK2Lvur+/A+ktpT1UvMDDDfLz3mD10WpG9cL4BU9LhIKdEGA5VY7Yl/fG2/DKl&#10;xAdmKqbAiJIehKcP88+fZq0txAhqUJVwBJMYX7S2pHUItsgyz2uhmR+AFQadEpxmAY9um1WOtZhd&#10;q2yU53dZC66yDrjwHm+feiedp/xSCh5epPQiEFVS7C2k1aV1E9dsPmPF1jFbN/zYBvuHLjRrDBY9&#10;p3pigZGda/5IpRvuwIMMAw46AykbLtIMOM0w/zDNumZWpFkQHG/PMPn/l5Y/79f21ZHQfYUOCYyA&#10;tNYXHi/jPJ10Ou7YKUE/Qng4wya6QDheju8n03GOLo6+6XQyuUm4ZpfX1vnwTYAm0SipQ1oSWmy/&#10;8gErYugpJBYzsGyUStQoQ9qS3t3c5unB2YMvlMGHl16jFbpNR5oK55ieBtlAdcD5HPTUe8uXDTax&#10;Yj68ModcY9+o3/CCi1SAxeBoUVKD+/W3+xiPFKCXkha1U1L/c8ecoER9N0jO/XA8jmJLh/HtZIQH&#10;d+3ZXHvMTj8CynOIP8XyZMb4oE6mdKDfUeaLWBVdzHCsXdJwMh9Dr2j8JlwsFikI5WVZWJm15TF1&#10;hDVC/Na9M2ePPARk8BlOKmPFBzr62J6QxS6AbBJXEege1SP+KM1E4fEbRe1fn1PU5bPPfwMAAP//&#10;AwBQSwMEFAAGAAgAAAAhAA2SYuffAAAACAEAAA8AAABkcnMvZG93bnJldi54bWxMj0FPwzAMhe9I&#10;/IfISNxYyqAQdU2nqdKEhOCwsctubuO1FU1Smmwr/HrMaZws+z09fy9fTrYXJxpD552G+1kCglzt&#10;TecaDbuP9Z0CESI6g713pOGbAiyL66scM+PPbkOnbWwEh7iQoYY2xiGTMtQtWQwzP5Bj7eBHi5HX&#10;sZFmxDOH217Ok+RJWuwcf2hxoLKl+nN7tBpey/U7bqq5VT99+fJ2WA1fu32q9e3NtFqAiDTFixn+&#10;8BkdCmaq/NGZIHoNj9wk8khTECw/K8WHin0qfQBZ5PJ/geIXAAD//wMAUEsBAi0AFAAGAAgAAAAh&#10;ALaDOJL+AAAA4QEAABMAAAAAAAAAAAAAAAAAAAAAAFtDb250ZW50X1R5cGVzXS54bWxQSwECLQAU&#10;AAYACAAAACEAOP0h/9YAAACUAQAACwAAAAAAAAAAAAAAAAAvAQAAX3JlbHMvLnJlbHNQSwECLQAU&#10;AAYACAAAACEAjwFyRxwCAAA0BAAADgAAAAAAAAAAAAAAAAAuAgAAZHJzL2Uyb0RvYy54bWxQSwEC&#10;LQAUAAYACAAAACEADZJi598AAAAIAQAADwAAAAAAAAAAAAAAAAB2BAAAZHJzL2Rvd25yZXYueG1s&#10;UEsFBgAAAAAEAAQA8wAAAIIFAAAAAA==&#10;" filled="f" stroked="f" strokeweight=".5pt">
                <v:textbox>
                  <w:txbxContent>
                    <w:p w14:paraId="6F7CDC0F" w14:textId="2CF24BF3" w:rsidR="00596A7E" w:rsidRPr="00B436FE" w:rsidRDefault="00596A7E" w:rsidP="00596A7E">
                      <w:pPr>
                        <w:rPr>
                          <w:rFonts w:ascii="Arial" w:hAnsi="Arial" w:cs="Arial"/>
                          <w:sz w:val="24"/>
                          <w:szCs w:val="24"/>
                        </w:rPr>
                      </w:pPr>
                      <w:r>
                        <w:rPr>
                          <w:rFonts w:ascii="Arial" w:hAnsi="Arial" w:cs="Arial"/>
                          <w:sz w:val="24"/>
                          <w:szCs w:val="24"/>
                        </w:rPr>
                        <w:t>We brought in</w:t>
                      </w:r>
                      <w:r w:rsidRPr="00B436FE">
                        <w:rPr>
                          <w:rFonts w:ascii="Arial" w:hAnsi="Arial" w:cs="Arial"/>
                          <w:sz w:val="24"/>
                          <w:szCs w:val="24"/>
                        </w:rPr>
                        <w:t xml:space="preserve"> a supplier stall and glove PPE standards presentation at the recent DSO Update event.</w:t>
                      </w:r>
                      <w:r>
                        <w:rPr>
                          <w:rFonts w:ascii="Arial" w:hAnsi="Arial" w:cs="Arial"/>
                          <w:sz w:val="24"/>
                          <w:szCs w:val="24"/>
                        </w:rPr>
                        <w:t xml:space="preserve"> This was well received and many attendees at the event were seen visiting the stall and talking to the suppliers. </w:t>
                      </w:r>
                    </w:p>
                    <w:p w14:paraId="7CB7686B" w14:textId="77777777" w:rsidR="00596A7E" w:rsidRDefault="00596A7E"/>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2DC3E6DE" wp14:editId="1F544A92">
                <wp:simplePos x="0" y="0"/>
                <wp:positionH relativeFrom="column">
                  <wp:posOffset>5054600</wp:posOffset>
                </wp:positionH>
                <wp:positionV relativeFrom="paragraph">
                  <wp:posOffset>205105</wp:posOffset>
                </wp:positionV>
                <wp:extent cx="1557020" cy="1058333"/>
                <wp:effectExtent l="0" t="0" r="0" b="0"/>
                <wp:wrapNone/>
                <wp:docPr id="803882278" name="Text Box 67"/>
                <wp:cNvGraphicFramePr/>
                <a:graphic xmlns:a="http://schemas.openxmlformats.org/drawingml/2006/main">
                  <a:graphicData uri="http://schemas.microsoft.com/office/word/2010/wordprocessingShape">
                    <wps:wsp>
                      <wps:cNvSpPr txBox="1"/>
                      <wps:spPr>
                        <a:xfrm>
                          <a:off x="0" y="0"/>
                          <a:ext cx="1557020" cy="1058333"/>
                        </a:xfrm>
                        <a:prstGeom prst="rect">
                          <a:avLst/>
                        </a:prstGeom>
                        <a:noFill/>
                        <a:ln w="6350">
                          <a:noFill/>
                        </a:ln>
                      </wps:spPr>
                      <wps:txbx>
                        <w:txbxContent>
                          <w:p w14:paraId="5EA5B040" w14:textId="5949DFC1" w:rsidR="00596A7E" w:rsidRDefault="00596A7E">
                            <w:r>
                              <w:rPr>
                                <w:rFonts w:ascii="Arial" w:hAnsi="Arial" w:cs="Arial"/>
                                <w:noProof/>
                                <w:sz w:val="24"/>
                                <w:szCs w:val="24"/>
                              </w:rPr>
                              <w:drawing>
                                <wp:inline distT="0" distB="0" distL="0" distR="0" wp14:anchorId="0219DD56" wp14:editId="779A31A3">
                                  <wp:extent cx="1286934" cy="902930"/>
                                  <wp:effectExtent l="0" t="0" r="8890" b="0"/>
                                  <wp:docPr id="1408701618" name="Picture 66" descr="Person taking tool from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01618" name="Picture 1408701618" descr="Person taking tool from box"/>
                                          <pic:cNvPicPr/>
                                        </pic:nvPicPr>
                                        <pic:blipFill rotWithShape="1">
                                          <a:blip r:embed="rId20">
                                            <a:extLst>
                                              <a:ext uri="{28A0092B-C50C-407E-A947-70E740481C1C}">
                                                <a14:useLocalDpi xmlns:a14="http://schemas.microsoft.com/office/drawing/2010/main" val="0"/>
                                              </a:ext>
                                            </a:extLst>
                                          </a:blip>
                                          <a:srcRect r="29345" b="33790"/>
                                          <a:stretch/>
                                        </pic:blipFill>
                                        <pic:spPr bwMode="auto">
                                          <a:xfrm>
                                            <a:off x="0" y="0"/>
                                            <a:ext cx="1301025" cy="9128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E6DE" id="Text Box 67" o:spid="_x0000_s1045" type="#_x0000_t202" style="position:absolute;margin-left:398pt;margin-top:16.15pt;width:122.6pt;height:83.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lGgIAADU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0+ltPkIXR98wn96Nx+OYJ7s8t86HbwIaEo2SOuQlwcX2&#10;Kx/60FNIrGZgqbRO3GhD2pLejKd5enD2YHJtsMal2WiFbtMRVWEb96dJNlAdcEAHPffe8qXCJlbM&#10;h1fmkGxsHAUcXnCRGrAYHC1KanC//nYf45ED9FLSonhK6n/umBOU6O8G2bkfTiZRbekwmd5GcNy1&#10;Z3PtMbvmEVCfQ/wqliczxgd9MqWD5h11vohV0cUMx9olDSfzMfSSxn/CxWKRglBfloWVWVseU0dY&#10;I8Rv3Ttz9shDQAqf4SQzVnygo4/tCVnsAkiVuIpA96ge8UdtJraP/yiK//qcoi6/ff4bAAD//wMA&#10;UEsDBBQABgAIAAAAIQAjJXQx4wAAAAsBAAAPAAAAZHJzL2Rvd25yZXYueG1sTI/BTsMwEETvSPyD&#10;tUjcqN0UShPiVFWkCgnBoaUXbk68TSLsdYjdNvTr657gNqsZzb7Jl6M17IiD7xxJmE4EMKTa6Y4a&#10;CbvP9cMCmA+KtDKOUMIvelgWtze5yrQ70QaP29CwWEI+UxLaEPqMc1+3aJWfuB4pens3WBXiOTRc&#10;D+oUy63hiRBzblVH8UOreixbrL+3ByvhrVx/qE2V2MXZlK/v+1X/s/t6kvL+bly9AAs4hr8wXPEj&#10;OhSRqXIH0p4ZCc/pPG4JEmbJDNg1IB6nCbAqqjQVwIuc/99QXAAAAP//AwBQSwECLQAUAAYACAAA&#10;ACEAtoM4kv4AAADhAQAAEwAAAAAAAAAAAAAAAAAAAAAAW0NvbnRlbnRfVHlwZXNdLnhtbFBLAQIt&#10;ABQABgAIAAAAIQA4/SH/1gAAAJQBAAALAAAAAAAAAAAAAAAAAC8BAABfcmVscy8ucmVsc1BLAQIt&#10;ABQABgAIAAAAIQBF/fhlGgIAADUEAAAOAAAAAAAAAAAAAAAAAC4CAABkcnMvZTJvRG9jLnhtbFBL&#10;AQItABQABgAIAAAAIQAjJXQx4wAAAAsBAAAPAAAAAAAAAAAAAAAAAHQEAABkcnMvZG93bnJldi54&#10;bWxQSwUGAAAAAAQABADzAAAAhAUAAAAA&#10;" filled="f" stroked="f" strokeweight=".5pt">
                <v:textbox>
                  <w:txbxContent>
                    <w:p w14:paraId="5EA5B040" w14:textId="5949DFC1" w:rsidR="00596A7E" w:rsidRDefault="00596A7E">
                      <w:r>
                        <w:rPr>
                          <w:rFonts w:ascii="Arial" w:hAnsi="Arial" w:cs="Arial"/>
                          <w:noProof/>
                          <w:sz w:val="24"/>
                          <w:szCs w:val="24"/>
                        </w:rPr>
                        <w:drawing>
                          <wp:inline distT="0" distB="0" distL="0" distR="0" wp14:anchorId="0219DD56" wp14:editId="779A31A3">
                            <wp:extent cx="1286934" cy="902930"/>
                            <wp:effectExtent l="0" t="0" r="8890" b="0"/>
                            <wp:docPr id="1408701618" name="Picture 66" descr="Person taking tool from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01618" name="Picture 1408701618" descr="Person taking tool from box"/>
                                    <pic:cNvPicPr/>
                                  </pic:nvPicPr>
                                  <pic:blipFill rotWithShape="1">
                                    <a:blip r:embed="rId20">
                                      <a:extLst>
                                        <a:ext uri="{28A0092B-C50C-407E-A947-70E740481C1C}">
                                          <a14:useLocalDpi xmlns:a14="http://schemas.microsoft.com/office/drawing/2010/main" val="0"/>
                                        </a:ext>
                                      </a:extLst>
                                    </a:blip>
                                    <a:srcRect r="29345" b="33790"/>
                                    <a:stretch/>
                                  </pic:blipFill>
                                  <pic:spPr bwMode="auto">
                                    <a:xfrm>
                                      <a:off x="0" y="0"/>
                                      <a:ext cx="1301025" cy="91281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BA2043C" w14:textId="19EBBC55" w:rsidR="00B436FE" w:rsidRDefault="00B436FE" w:rsidP="007E583E"/>
    <w:p w14:paraId="2A6F862A" w14:textId="77777777" w:rsidR="00B436FE" w:rsidRDefault="00B436FE" w:rsidP="007E583E"/>
    <w:p w14:paraId="693800CE" w14:textId="77777777" w:rsidR="00B436FE" w:rsidRDefault="00B436FE" w:rsidP="007E583E"/>
    <w:p w14:paraId="36266C9B" w14:textId="34C223E0" w:rsidR="007E583E" w:rsidRDefault="00071E9B" w:rsidP="007E583E">
      <w:r>
        <w:rPr>
          <w:noProof/>
        </w:rPr>
        <mc:AlternateContent>
          <mc:Choice Requires="wps">
            <w:drawing>
              <wp:anchor distT="0" distB="0" distL="114300" distR="114300" simplePos="0" relativeHeight="251840512" behindDoc="0" locked="0" layoutInCell="1" allowOverlap="1" wp14:anchorId="4310715D" wp14:editId="2AE1FA1C">
                <wp:simplePos x="0" y="0"/>
                <wp:positionH relativeFrom="margin">
                  <wp:posOffset>35560</wp:posOffset>
                </wp:positionH>
                <wp:positionV relativeFrom="paragraph">
                  <wp:posOffset>117687</wp:posOffset>
                </wp:positionV>
                <wp:extent cx="6587913" cy="2531533"/>
                <wp:effectExtent l="0" t="0" r="22860" b="21590"/>
                <wp:wrapNone/>
                <wp:docPr id="1011362729" name="Text Box 62"/>
                <wp:cNvGraphicFramePr/>
                <a:graphic xmlns:a="http://schemas.openxmlformats.org/drawingml/2006/main">
                  <a:graphicData uri="http://schemas.microsoft.com/office/word/2010/wordprocessingShape">
                    <wps:wsp>
                      <wps:cNvSpPr txBox="1"/>
                      <wps:spPr>
                        <a:xfrm>
                          <a:off x="0" y="0"/>
                          <a:ext cx="6587913" cy="2531533"/>
                        </a:xfrm>
                        <a:prstGeom prst="rect">
                          <a:avLst/>
                        </a:prstGeom>
                        <a:solidFill>
                          <a:schemeClr val="lt1"/>
                        </a:solidFill>
                        <a:ln w="6350">
                          <a:solidFill>
                            <a:srgbClr val="147886"/>
                          </a:solidFill>
                        </a:ln>
                      </wps:spPr>
                      <wps:txbx>
                        <w:txbxContent>
                          <w:p w14:paraId="08E37BBB" w14:textId="4D14FC83" w:rsidR="00D47047" w:rsidRPr="005E5F58" w:rsidRDefault="00D47047" w:rsidP="00D47047">
                            <w:pPr>
                              <w:jc w:val="both"/>
                              <w:rPr>
                                <w:rFonts w:ascii="Arial" w:hAnsi="Arial" w:cs="Arial"/>
                                <w:i/>
                                <w:iCs/>
                                <w:color w:val="147886"/>
                                <w:sz w:val="24"/>
                                <w:szCs w:val="24"/>
                              </w:rPr>
                            </w:pPr>
                            <w:r w:rsidRPr="005E5F58">
                              <w:rPr>
                                <w:rFonts w:ascii="Arial" w:hAnsi="Arial" w:cs="Arial"/>
                                <w:i/>
                                <w:iCs/>
                                <w:color w:val="147886"/>
                                <w:sz w:val="24"/>
                                <w:szCs w:val="24"/>
                              </w:rPr>
                              <w:t xml:space="preserve">In the biological safety questionnaire sent to </w:t>
                            </w:r>
                            <w:r w:rsidR="00F45BE0">
                              <w:rPr>
                                <w:rFonts w:ascii="Arial" w:hAnsi="Arial" w:cs="Arial"/>
                                <w:i/>
                                <w:iCs/>
                                <w:color w:val="147886"/>
                                <w:sz w:val="24"/>
                                <w:szCs w:val="24"/>
                              </w:rPr>
                              <w:t>Biological Safety Officers (</w:t>
                            </w:r>
                            <w:r w:rsidRPr="005E5F58">
                              <w:rPr>
                                <w:rFonts w:ascii="Arial" w:hAnsi="Arial" w:cs="Arial"/>
                                <w:i/>
                                <w:iCs/>
                                <w:color w:val="147886"/>
                                <w:sz w:val="24"/>
                                <w:szCs w:val="24"/>
                              </w:rPr>
                              <w:t>BSOs</w:t>
                            </w:r>
                            <w:r w:rsidR="00F45BE0">
                              <w:rPr>
                                <w:rFonts w:ascii="Arial" w:hAnsi="Arial" w:cs="Arial"/>
                                <w:i/>
                                <w:iCs/>
                                <w:color w:val="147886"/>
                                <w:sz w:val="24"/>
                                <w:szCs w:val="24"/>
                              </w:rPr>
                              <w:t>)</w:t>
                            </w:r>
                            <w:r w:rsidRPr="005E5F58">
                              <w:rPr>
                                <w:rFonts w:ascii="Arial" w:hAnsi="Arial" w:cs="Arial"/>
                                <w:i/>
                                <w:iCs/>
                                <w:color w:val="147886"/>
                                <w:sz w:val="24"/>
                                <w:szCs w:val="24"/>
                              </w:rPr>
                              <w:t xml:space="preserve"> last year you requested more specific </w:t>
                            </w:r>
                            <w:r w:rsidRPr="003801F8">
                              <w:rPr>
                                <w:rFonts w:ascii="Arial" w:hAnsi="Arial" w:cs="Arial"/>
                                <w:i/>
                                <w:iCs/>
                                <w:color w:val="147886"/>
                                <w:sz w:val="24"/>
                                <w:szCs w:val="24"/>
                              </w:rPr>
                              <w:t>training</w:t>
                            </w:r>
                            <w:r w:rsidRPr="005E5F58">
                              <w:rPr>
                                <w:rFonts w:ascii="Arial" w:hAnsi="Arial" w:cs="Arial"/>
                                <w:i/>
                                <w:iCs/>
                                <w:color w:val="147886"/>
                                <w:sz w:val="24"/>
                                <w:szCs w:val="24"/>
                              </w:rPr>
                              <w:t xml:space="preserve"> to support </w:t>
                            </w:r>
                            <w:r w:rsidR="00F45BE0">
                              <w:rPr>
                                <w:rFonts w:ascii="Arial" w:hAnsi="Arial" w:cs="Arial"/>
                                <w:i/>
                                <w:iCs/>
                                <w:color w:val="147886"/>
                                <w:sz w:val="24"/>
                                <w:szCs w:val="24"/>
                              </w:rPr>
                              <w:t xml:space="preserve">the </w:t>
                            </w:r>
                            <w:r w:rsidR="00F45BE0" w:rsidRPr="00B436FE">
                              <w:rPr>
                                <w:rFonts w:ascii="Arial" w:hAnsi="Arial" w:cs="Arial"/>
                                <w:i/>
                                <w:iCs/>
                                <w:color w:val="147886"/>
                                <w:sz w:val="24"/>
                                <w:szCs w:val="24"/>
                              </w:rPr>
                              <w:t>BSO</w:t>
                            </w:r>
                            <w:r w:rsidRPr="005E5F58">
                              <w:rPr>
                                <w:rFonts w:ascii="Arial" w:hAnsi="Arial" w:cs="Arial"/>
                                <w:i/>
                                <w:iCs/>
                                <w:color w:val="147886"/>
                                <w:sz w:val="24"/>
                                <w:szCs w:val="24"/>
                              </w:rPr>
                              <w:t xml:space="preserve"> role. </w:t>
                            </w:r>
                          </w:p>
                          <w:p w14:paraId="0413EDF3" w14:textId="694A5FE6" w:rsidR="00071E9B" w:rsidRPr="00071E9B" w:rsidRDefault="00E4278A" w:rsidP="00071E9B">
                            <w:pPr>
                              <w:rPr>
                                <w:rFonts w:ascii="Arial" w:hAnsi="Arial" w:cs="Arial"/>
                                <w:sz w:val="24"/>
                                <w:szCs w:val="24"/>
                              </w:rPr>
                            </w:pPr>
                            <w:r>
                              <w:rPr>
                                <w:rFonts w:ascii="Arial" w:hAnsi="Arial" w:cs="Arial"/>
                                <w:sz w:val="24"/>
                                <w:szCs w:val="24"/>
                              </w:rPr>
                              <w:t xml:space="preserve">In response to this </w:t>
                            </w:r>
                            <w:r w:rsidR="00071E9B">
                              <w:rPr>
                                <w:rFonts w:ascii="Arial" w:hAnsi="Arial" w:cs="Arial"/>
                                <w:sz w:val="24"/>
                                <w:szCs w:val="24"/>
                              </w:rPr>
                              <w:t>w</w:t>
                            </w:r>
                            <w:r w:rsidR="00071E9B" w:rsidRPr="00071E9B">
                              <w:rPr>
                                <w:rFonts w:ascii="Arial" w:hAnsi="Arial" w:cs="Arial"/>
                                <w:sz w:val="24"/>
                                <w:szCs w:val="24"/>
                              </w:rPr>
                              <w:t>e have organised for the Biosafety Practitioner Level 1 course to be offered in Cambridge later this year. Accredited by the Institute of Safety in Technology and Research (ISTR), it covers key principles and practices of Biosafety. Completion allows individuals to register as Level 1 Practitioner</w:t>
                            </w:r>
                            <w:r w:rsidR="00071E9B">
                              <w:rPr>
                                <w:rFonts w:ascii="Arial" w:hAnsi="Arial" w:cs="Arial"/>
                                <w:sz w:val="24"/>
                                <w:szCs w:val="24"/>
                              </w:rPr>
                              <w:t>s</w:t>
                            </w:r>
                            <w:r w:rsidR="00071E9B" w:rsidRPr="00071E9B">
                              <w:rPr>
                                <w:rFonts w:ascii="Arial" w:hAnsi="Arial" w:cs="Arial"/>
                                <w:sz w:val="24"/>
                                <w:szCs w:val="24"/>
                              </w:rPr>
                              <w:t>, adding to your professional development.  </w:t>
                            </w:r>
                          </w:p>
                          <w:p w14:paraId="5580500E" w14:textId="77777777" w:rsidR="009D083E" w:rsidRDefault="00071E9B" w:rsidP="00D47047">
                            <w:pPr>
                              <w:jc w:val="both"/>
                              <w:rPr>
                                <w:rFonts w:ascii="Arial" w:hAnsi="Arial" w:cs="Arial"/>
                                <w:sz w:val="24"/>
                                <w:szCs w:val="24"/>
                              </w:rPr>
                            </w:pPr>
                            <w:r w:rsidRPr="00071E9B">
                              <w:rPr>
                                <w:rFonts w:ascii="Arial" w:hAnsi="Arial" w:cs="Arial"/>
                                <w:sz w:val="24"/>
                                <w:szCs w:val="24"/>
                              </w:rPr>
                              <w:t>We also offer a variety of Biosafety training for BSOs, lab users and GM committee members, find all our courses</w:t>
                            </w:r>
                            <w:r>
                              <w:rPr>
                                <w:rFonts w:ascii="Arial" w:hAnsi="Arial" w:cs="Arial"/>
                                <w:sz w:val="24"/>
                                <w:szCs w:val="24"/>
                              </w:rPr>
                              <w:t xml:space="preserve"> </w:t>
                            </w:r>
                            <w:r w:rsidR="00E4278A">
                              <w:rPr>
                                <w:rFonts w:ascii="Arial" w:hAnsi="Arial" w:cs="Arial"/>
                                <w:sz w:val="24"/>
                                <w:szCs w:val="24"/>
                              </w:rPr>
                              <w:t xml:space="preserve">on the Safety Office website </w:t>
                            </w:r>
                            <w:hyperlink r:id="rId21" w:history="1">
                              <w:r w:rsidR="00E4278A" w:rsidRPr="00E4278A">
                                <w:rPr>
                                  <w:rStyle w:val="Hyperlink"/>
                                  <w:rFonts w:ascii="Arial" w:hAnsi="Arial" w:cs="Arial"/>
                                  <w:sz w:val="24"/>
                                  <w:szCs w:val="24"/>
                                </w:rPr>
                                <w:t>Training page</w:t>
                              </w:r>
                            </w:hyperlink>
                            <w:r w:rsidR="00D47047" w:rsidRPr="00F94F60">
                              <w:rPr>
                                <w:rFonts w:ascii="Arial" w:hAnsi="Arial" w:cs="Arial"/>
                                <w:sz w:val="24"/>
                                <w:szCs w:val="24"/>
                              </w:rPr>
                              <w:t xml:space="preserve">. </w:t>
                            </w:r>
                          </w:p>
                          <w:p w14:paraId="36F3485E" w14:textId="637F69CB" w:rsidR="00D47047" w:rsidRPr="00F94F60" w:rsidRDefault="00071E9B" w:rsidP="00D47047">
                            <w:pPr>
                              <w:jc w:val="both"/>
                              <w:rPr>
                                <w:rFonts w:ascii="Arial" w:hAnsi="Arial" w:cs="Arial"/>
                                <w:sz w:val="24"/>
                                <w:szCs w:val="24"/>
                              </w:rPr>
                            </w:pPr>
                            <w:r w:rsidRPr="00071E9B">
                              <w:rPr>
                                <w:rFonts w:ascii="Arial" w:hAnsi="Arial" w:cs="Arial"/>
                                <w:sz w:val="24"/>
                                <w:szCs w:val="24"/>
                              </w:rPr>
                              <w:t xml:space="preserve">The BSO course series is not just for BSOs but open to all who have an interest in managing biosafety. Training will be a key focus in our upcoming annual </w:t>
                            </w:r>
                            <w:hyperlink r:id="rId22" w:tgtFrame="_blank" w:history="1">
                              <w:r w:rsidRPr="00071E9B">
                                <w:rPr>
                                  <w:rStyle w:val="Hyperlink"/>
                                  <w:rFonts w:ascii="Arial" w:hAnsi="Arial" w:cs="Arial"/>
                                  <w:sz w:val="24"/>
                                  <w:szCs w:val="24"/>
                                </w:rPr>
                                <w:t>BSO event</w:t>
                              </w:r>
                            </w:hyperlink>
                            <w:r w:rsidRPr="00071E9B">
                              <w:rPr>
                                <w:rFonts w:ascii="Arial" w:hAnsi="Arial" w:cs="Arial"/>
                                <w:sz w:val="24"/>
                                <w:szCs w:val="24"/>
                              </w:rPr>
                              <w:t xml:space="preserve"> on 20</w:t>
                            </w:r>
                            <w:r w:rsidR="002038EF" w:rsidRPr="002038EF">
                              <w:rPr>
                                <w:rFonts w:ascii="Arial" w:hAnsi="Arial" w:cs="Arial"/>
                                <w:sz w:val="24"/>
                                <w:szCs w:val="24"/>
                                <w:vertAlign w:val="superscript"/>
                              </w:rPr>
                              <w:t>th</w:t>
                            </w:r>
                            <w:r w:rsidR="002038EF">
                              <w:rPr>
                                <w:rFonts w:ascii="Arial" w:hAnsi="Arial" w:cs="Arial"/>
                                <w:sz w:val="24"/>
                                <w:szCs w:val="24"/>
                              </w:rPr>
                              <w:t xml:space="preserve"> of</w:t>
                            </w:r>
                            <w:r w:rsidRPr="00071E9B">
                              <w:rPr>
                                <w:rFonts w:ascii="Arial" w:hAnsi="Arial" w:cs="Arial"/>
                                <w:sz w:val="24"/>
                                <w:szCs w:val="24"/>
                              </w:rPr>
                              <w:t xml:space="preserve"> May, booking through </w:t>
                            </w:r>
                            <w:hyperlink r:id="rId23" w:history="1">
                              <w:r w:rsidRPr="00F6116B">
                                <w:rPr>
                                  <w:rStyle w:val="Hyperlink"/>
                                  <w:rFonts w:ascii="Arial" w:hAnsi="Arial" w:cs="Arial"/>
                                  <w:sz w:val="24"/>
                                  <w:szCs w:val="24"/>
                                </w:rPr>
                                <w:t>UTBS</w:t>
                              </w:r>
                            </w:hyperlink>
                            <w:r>
                              <w:rPr>
                                <w:rFonts w:ascii="Arial" w:hAnsi="Arial" w:cs="Arial"/>
                                <w:sz w:val="24"/>
                                <w:szCs w:val="24"/>
                              </w:rPr>
                              <w:t xml:space="preserve"> </w:t>
                            </w:r>
                            <w:r w:rsidRPr="00071E9B">
                              <w:rPr>
                                <w:rFonts w:ascii="Arial" w:hAnsi="Arial" w:cs="Arial"/>
                                <w:sz w:val="24"/>
                                <w:szCs w:val="24"/>
                              </w:rPr>
                              <w:t xml:space="preserve">is open! </w:t>
                            </w:r>
                          </w:p>
                          <w:p w14:paraId="0708D571" w14:textId="77777777" w:rsidR="00D47047" w:rsidRDefault="00D47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0715D" id="Text Box 62" o:spid="_x0000_s1046" type="#_x0000_t202" style="position:absolute;margin-left:2.8pt;margin-top:9.25pt;width:518.75pt;height:199.3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IJPwIAAIYEAAAOAAAAZHJzL2Uyb0RvYy54bWysVE1v2zAMvQ/YfxB0Xxznq6kRp8hSZBgQ&#10;tAXSoWdFlmMBsqhJSuzs149SnI92Ow27yJRIPZGPj549tLUiB2GdBJ3TtNenRGgOhdS7nP54XX2Z&#10;UuI80wVToEVOj8LRh/nnT7PGZGIAFahCWIIg2mWNyWnlvcmSxPFK1Mz1wAiNzhJszTxu7S4pLGsQ&#10;vVbJoN+fJA3Ywljgwjk8fTw56Tzil6Xg/rksnfBE5RRz83G1cd2GNZnPWLazzFSSd2mwf8iiZlLj&#10;oxeoR+YZ2Vv5B1QtuQUHpe9xqBMoS8lFrAGrSfsfqtlUzIhYC5LjzIUm9/9g+dNhY14s8e1XaLGB&#10;gZDGuMzhYainLW0dvpgpQT9SeLzQJlpPOB5OxtO7+3RICUffYDxMx8NhwEmu1411/puAmgQjpxb7&#10;Eulih7Xzp9BzSHjNgZLFSioVN0ELYqksOTDsovIxSQR/F6U0aTCV4bgfgd/5nN1tL/fT0d10Ouny&#10;uwlDQKUx6Wv1wfLttiWywLqiVsLRFoojMmbhJCZn+EpiVWvm/AuzqB4kCSfCP+NSKsCsoLMoqcD+&#10;+tt5iMemopeSBtWYU/dzz6ygRH3X2O77dDQK8o2b0fgOsyH21rO99eh9vQSkKsXZMzyaId6rs1la&#10;qN9wcBbhVXQxzfHtnPqzufSnGcHB42KxiEEoWMP8Wm8MD9ChNaFnr+0bs6ZrrEdNPMFZtyz70N9T&#10;bLipYbH3UMrY/CurHf8o9iifbjDDNN3uY9T19zH/DQAA//8DAFBLAwQUAAYACAAAACEAaHF5PeAA&#10;AAAJAQAADwAAAGRycy9kb3ducmV2LnhtbEyPzU7DMBCE70i8g7VIXFDrpLSlCnEqFPGjHipBSu/b&#10;eEki4nUUu0l4e9wTHGdnNPNtup1MKwbqXWNZQTyPQBCXVjdcKfg8vMw2IJxH1thaJgU/5GCbXV+l&#10;mGg78gcNha9EKGGXoILa+y6R0pU1GXRz2xEH78v2Bn2QfSV1j2MoN61cRNFaGmw4LNTYUV5T+V2c&#10;jYLXvnsfjsdi2O/vpl2Ob2Punyulbm+mp0cQnib/F4YLfkCHLDCd7Jm1E62C1ToEw3mzAnGxo+V9&#10;DOKkYBk/LEBmqfz/QfYLAAD//wMAUEsBAi0AFAAGAAgAAAAhALaDOJL+AAAA4QEAABMAAAAAAAAA&#10;AAAAAAAAAAAAAFtDb250ZW50X1R5cGVzXS54bWxQSwECLQAUAAYACAAAACEAOP0h/9YAAACUAQAA&#10;CwAAAAAAAAAAAAAAAAAvAQAAX3JlbHMvLnJlbHNQSwECLQAUAAYACAAAACEAAT4SCT8CAACGBAAA&#10;DgAAAAAAAAAAAAAAAAAuAgAAZHJzL2Uyb0RvYy54bWxQSwECLQAUAAYACAAAACEAaHF5PeAAAAAJ&#10;AQAADwAAAAAAAAAAAAAAAACZBAAAZHJzL2Rvd25yZXYueG1sUEsFBgAAAAAEAAQA8wAAAKYFAAAA&#10;AA==&#10;" fillcolor="white [3201]" strokecolor="#147886" strokeweight=".5pt">
                <v:textbox>
                  <w:txbxContent>
                    <w:p w14:paraId="08E37BBB" w14:textId="4D14FC83" w:rsidR="00D47047" w:rsidRPr="005E5F58" w:rsidRDefault="00D47047" w:rsidP="00D47047">
                      <w:pPr>
                        <w:jc w:val="both"/>
                        <w:rPr>
                          <w:rFonts w:ascii="Arial" w:hAnsi="Arial" w:cs="Arial"/>
                          <w:i/>
                          <w:iCs/>
                          <w:color w:val="147886"/>
                          <w:sz w:val="24"/>
                          <w:szCs w:val="24"/>
                        </w:rPr>
                      </w:pPr>
                      <w:r w:rsidRPr="005E5F58">
                        <w:rPr>
                          <w:rFonts w:ascii="Arial" w:hAnsi="Arial" w:cs="Arial"/>
                          <w:i/>
                          <w:iCs/>
                          <w:color w:val="147886"/>
                          <w:sz w:val="24"/>
                          <w:szCs w:val="24"/>
                        </w:rPr>
                        <w:t xml:space="preserve">In the biological safety questionnaire sent to </w:t>
                      </w:r>
                      <w:r w:rsidR="00F45BE0">
                        <w:rPr>
                          <w:rFonts w:ascii="Arial" w:hAnsi="Arial" w:cs="Arial"/>
                          <w:i/>
                          <w:iCs/>
                          <w:color w:val="147886"/>
                          <w:sz w:val="24"/>
                          <w:szCs w:val="24"/>
                        </w:rPr>
                        <w:t>Biological Safety Officers (</w:t>
                      </w:r>
                      <w:r w:rsidRPr="005E5F58">
                        <w:rPr>
                          <w:rFonts w:ascii="Arial" w:hAnsi="Arial" w:cs="Arial"/>
                          <w:i/>
                          <w:iCs/>
                          <w:color w:val="147886"/>
                          <w:sz w:val="24"/>
                          <w:szCs w:val="24"/>
                        </w:rPr>
                        <w:t>BSOs</w:t>
                      </w:r>
                      <w:r w:rsidR="00F45BE0">
                        <w:rPr>
                          <w:rFonts w:ascii="Arial" w:hAnsi="Arial" w:cs="Arial"/>
                          <w:i/>
                          <w:iCs/>
                          <w:color w:val="147886"/>
                          <w:sz w:val="24"/>
                          <w:szCs w:val="24"/>
                        </w:rPr>
                        <w:t>)</w:t>
                      </w:r>
                      <w:r w:rsidRPr="005E5F58">
                        <w:rPr>
                          <w:rFonts w:ascii="Arial" w:hAnsi="Arial" w:cs="Arial"/>
                          <w:i/>
                          <w:iCs/>
                          <w:color w:val="147886"/>
                          <w:sz w:val="24"/>
                          <w:szCs w:val="24"/>
                        </w:rPr>
                        <w:t xml:space="preserve"> last year you requested more specific </w:t>
                      </w:r>
                      <w:r w:rsidRPr="003801F8">
                        <w:rPr>
                          <w:rFonts w:ascii="Arial" w:hAnsi="Arial" w:cs="Arial"/>
                          <w:i/>
                          <w:iCs/>
                          <w:color w:val="147886"/>
                          <w:sz w:val="24"/>
                          <w:szCs w:val="24"/>
                        </w:rPr>
                        <w:t>training</w:t>
                      </w:r>
                      <w:r w:rsidRPr="005E5F58">
                        <w:rPr>
                          <w:rFonts w:ascii="Arial" w:hAnsi="Arial" w:cs="Arial"/>
                          <w:i/>
                          <w:iCs/>
                          <w:color w:val="147886"/>
                          <w:sz w:val="24"/>
                          <w:szCs w:val="24"/>
                        </w:rPr>
                        <w:t xml:space="preserve"> to support </w:t>
                      </w:r>
                      <w:r w:rsidR="00F45BE0">
                        <w:rPr>
                          <w:rFonts w:ascii="Arial" w:hAnsi="Arial" w:cs="Arial"/>
                          <w:i/>
                          <w:iCs/>
                          <w:color w:val="147886"/>
                          <w:sz w:val="24"/>
                          <w:szCs w:val="24"/>
                        </w:rPr>
                        <w:t xml:space="preserve">the </w:t>
                      </w:r>
                      <w:r w:rsidR="00F45BE0" w:rsidRPr="00B436FE">
                        <w:rPr>
                          <w:rFonts w:ascii="Arial" w:hAnsi="Arial" w:cs="Arial"/>
                          <w:i/>
                          <w:iCs/>
                          <w:color w:val="147886"/>
                          <w:sz w:val="24"/>
                          <w:szCs w:val="24"/>
                        </w:rPr>
                        <w:t>BSO</w:t>
                      </w:r>
                      <w:r w:rsidRPr="005E5F58">
                        <w:rPr>
                          <w:rFonts w:ascii="Arial" w:hAnsi="Arial" w:cs="Arial"/>
                          <w:i/>
                          <w:iCs/>
                          <w:color w:val="147886"/>
                          <w:sz w:val="24"/>
                          <w:szCs w:val="24"/>
                        </w:rPr>
                        <w:t xml:space="preserve"> role. </w:t>
                      </w:r>
                    </w:p>
                    <w:p w14:paraId="0413EDF3" w14:textId="694A5FE6" w:rsidR="00071E9B" w:rsidRPr="00071E9B" w:rsidRDefault="00E4278A" w:rsidP="00071E9B">
                      <w:pPr>
                        <w:rPr>
                          <w:rFonts w:ascii="Arial" w:hAnsi="Arial" w:cs="Arial"/>
                          <w:sz w:val="24"/>
                          <w:szCs w:val="24"/>
                        </w:rPr>
                      </w:pPr>
                      <w:r>
                        <w:rPr>
                          <w:rFonts w:ascii="Arial" w:hAnsi="Arial" w:cs="Arial"/>
                          <w:sz w:val="24"/>
                          <w:szCs w:val="24"/>
                        </w:rPr>
                        <w:t xml:space="preserve">In response to this </w:t>
                      </w:r>
                      <w:r w:rsidR="00071E9B">
                        <w:rPr>
                          <w:rFonts w:ascii="Arial" w:hAnsi="Arial" w:cs="Arial"/>
                          <w:sz w:val="24"/>
                          <w:szCs w:val="24"/>
                        </w:rPr>
                        <w:t>w</w:t>
                      </w:r>
                      <w:r w:rsidR="00071E9B" w:rsidRPr="00071E9B">
                        <w:rPr>
                          <w:rFonts w:ascii="Arial" w:hAnsi="Arial" w:cs="Arial"/>
                          <w:sz w:val="24"/>
                          <w:szCs w:val="24"/>
                        </w:rPr>
                        <w:t>e have organised for the Biosafety Practitioner Level 1 course to be offered in Cambridge later this year. Accredited by the Institute of Safety in Technology and Research (ISTR), it covers key principles and practices of Biosafety. Completion allows individuals to register as Level 1 Practitioner</w:t>
                      </w:r>
                      <w:r w:rsidR="00071E9B">
                        <w:rPr>
                          <w:rFonts w:ascii="Arial" w:hAnsi="Arial" w:cs="Arial"/>
                          <w:sz w:val="24"/>
                          <w:szCs w:val="24"/>
                        </w:rPr>
                        <w:t>s</w:t>
                      </w:r>
                      <w:r w:rsidR="00071E9B" w:rsidRPr="00071E9B">
                        <w:rPr>
                          <w:rFonts w:ascii="Arial" w:hAnsi="Arial" w:cs="Arial"/>
                          <w:sz w:val="24"/>
                          <w:szCs w:val="24"/>
                        </w:rPr>
                        <w:t>, adding to your professional development.  </w:t>
                      </w:r>
                    </w:p>
                    <w:p w14:paraId="5580500E" w14:textId="77777777" w:rsidR="009D083E" w:rsidRDefault="00071E9B" w:rsidP="00D47047">
                      <w:pPr>
                        <w:jc w:val="both"/>
                        <w:rPr>
                          <w:rFonts w:ascii="Arial" w:hAnsi="Arial" w:cs="Arial"/>
                          <w:sz w:val="24"/>
                          <w:szCs w:val="24"/>
                        </w:rPr>
                      </w:pPr>
                      <w:r w:rsidRPr="00071E9B">
                        <w:rPr>
                          <w:rFonts w:ascii="Arial" w:hAnsi="Arial" w:cs="Arial"/>
                          <w:sz w:val="24"/>
                          <w:szCs w:val="24"/>
                        </w:rPr>
                        <w:t>We also offer a variety of Biosafety training for BSOs, lab users and GM committee members, find all our courses</w:t>
                      </w:r>
                      <w:r>
                        <w:rPr>
                          <w:rFonts w:ascii="Arial" w:hAnsi="Arial" w:cs="Arial"/>
                          <w:sz w:val="24"/>
                          <w:szCs w:val="24"/>
                        </w:rPr>
                        <w:t xml:space="preserve"> </w:t>
                      </w:r>
                      <w:r w:rsidR="00E4278A">
                        <w:rPr>
                          <w:rFonts w:ascii="Arial" w:hAnsi="Arial" w:cs="Arial"/>
                          <w:sz w:val="24"/>
                          <w:szCs w:val="24"/>
                        </w:rPr>
                        <w:t xml:space="preserve">on the Safety Office website </w:t>
                      </w:r>
                      <w:hyperlink r:id="rId24" w:history="1">
                        <w:r w:rsidR="00E4278A" w:rsidRPr="00E4278A">
                          <w:rPr>
                            <w:rStyle w:val="Hyperlink"/>
                            <w:rFonts w:ascii="Arial" w:hAnsi="Arial" w:cs="Arial"/>
                            <w:sz w:val="24"/>
                            <w:szCs w:val="24"/>
                          </w:rPr>
                          <w:t>Training page</w:t>
                        </w:r>
                      </w:hyperlink>
                      <w:r w:rsidR="00D47047" w:rsidRPr="00F94F60">
                        <w:rPr>
                          <w:rFonts w:ascii="Arial" w:hAnsi="Arial" w:cs="Arial"/>
                          <w:sz w:val="24"/>
                          <w:szCs w:val="24"/>
                        </w:rPr>
                        <w:t xml:space="preserve">. </w:t>
                      </w:r>
                    </w:p>
                    <w:p w14:paraId="36F3485E" w14:textId="637F69CB" w:rsidR="00D47047" w:rsidRPr="00F94F60" w:rsidRDefault="00071E9B" w:rsidP="00D47047">
                      <w:pPr>
                        <w:jc w:val="both"/>
                        <w:rPr>
                          <w:rFonts w:ascii="Arial" w:hAnsi="Arial" w:cs="Arial"/>
                          <w:sz w:val="24"/>
                          <w:szCs w:val="24"/>
                        </w:rPr>
                      </w:pPr>
                      <w:r w:rsidRPr="00071E9B">
                        <w:rPr>
                          <w:rFonts w:ascii="Arial" w:hAnsi="Arial" w:cs="Arial"/>
                          <w:sz w:val="24"/>
                          <w:szCs w:val="24"/>
                        </w:rPr>
                        <w:t xml:space="preserve">The BSO course series is not just for BSOs but open to all who have an interest in managing biosafety. Training will be a key focus in our upcoming annual </w:t>
                      </w:r>
                      <w:hyperlink r:id="rId25" w:tgtFrame="_blank" w:history="1">
                        <w:r w:rsidRPr="00071E9B">
                          <w:rPr>
                            <w:rStyle w:val="Hyperlink"/>
                            <w:rFonts w:ascii="Arial" w:hAnsi="Arial" w:cs="Arial"/>
                            <w:sz w:val="24"/>
                            <w:szCs w:val="24"/>
                          </w:rPr>
                          <w:t>BSO event</w:t>
                        </w:r>
                      </w:hyperlink>
                      <w:r w:rsidRPr="00071E9B">
                        <w:rPr>
                          <w:rFonts w:ascii="Arial" w:hAnsi="Arial" w:cs="Arial"/>
                          <w:sz w:val="24"/>
                          <w:szCs w:val="24"/>
                        </w:rPr>
                        <w:t xml:space="preserve"> on 20</w:t>
                      </w:r>
                      <w:r w:rsidR="002038EF" w:rsidRPr="002038EF">
                        <w:rPr>
                          <w:rFonts w:ascii="Arial" w:hAnsi="Arial" w:cs="Arial"/>
                          <w:sz w:val="24"/>
                          <w:szCs w:val="24"/>
                          <w:vertAlign w:val="superscript"/>
                        </w:rPr>
                        <w:t>th</w:t>
                      </w:r>
                      <w:r w:rsidR="002038EF">
                        <w:rPr>
                          <w:rFonts w:ascii="Arial" w:hAnsi="Arial" w:cs="Arial"/>
                          <w:sz w:val="24"/>
                          <w:szCs w:val="24"/>
                        </w:rPr>
                        <w:t xml:space="preserve"> of</w:t>
                      </w:r>
                      <w:r w:rsidRPr="00071E9B">
                        <w:rPr>
                          <w:rFonts w:ascii="Arial" w:hAnsi="Arial" w:cs="Arial"/>
                          <w:sz w:val="24"/>
                          <w:szCs w:val="24"/>
                        </w:rPr>
                        <w:t xml:space="preserve"> May, booking through </w:t>
                      </w:r>
                      <w:hyperlink r:id="rId26" w:history="1">
                        <w:r w:rsidRPr="00F6116B">
                          <w:rPr>
                            <w:rStyle w:val="Hyperlink"/>
                            <w:rFonts w:ascii="Arial" w:hAnsi="Arial" w:cs="Arial"/>
                            <w:sz w:val="24"/>
                            <w:szCs w:val="24"/>
                          </w:rPr>
                          <w:t>UTBS</w:t>
                        </w:r>
                      </w:hyperlink>
                      <w:r>
                        <w:rPr>
                          <w:rFonts w:ascii="Arial" w:hAnsi="Arial" w:cs="Arial"/>
                          <w:sz w:val="24"/>
                          <w:szCs w:val="24"/>
                        </w:rPr>
                        <w:t xml:space="preserve"> </w:t>
                      </w:r>
                      <w:r w:rsidRPr="00071E9B">
                        <w:rPr>
                          <w:rFonts w:ascii="Arial" w:hAnsi="Arial" w:cs="Arial"/>
                          <w:sz w:val="24"/>
                          <w:szCs w:val="24"/>
                        </w:rPr>
                        <w:t xml:space="preserve">is open! </w:t>
                      </w:r>
                    </w:p>
                    <w:p w14:paraId="0708D571" w14:textId="77777777" w:rsidR="00D47047" w:rsidRDefault="00D47047"/>
                  </w:txbxContent>
                </v:textbox>
                <w10:wrap anchorx="margin"/>
              </v:shape>
            </w:pict>
          </mc:Fallback>
        </mc:AlternateContent>
      </w:r>
    </w:p>
    <w:p w14:paraId="7B213B2A" w14:textId="4529CD75" w:rsidR="007E583E" w:rsidRDefault="007E583E" w:rsidP="007E583E"/>
    <w:p w14:paraId="44E7B7B0" w14:textId="482CFBC7" w:rsidR="007E583E" w:rsidRDefault="007E583E" w:rsidP="007E583E"/>
    <w:p w14:paraId="087EB77A" w14:textId="7A9C5464" w:rsidR="007E583E" w:rsidRDefault="007E583E" w:rsidP="007E583E"/>
    <w:p w14:paraId="00518350" w14:textId="6CC84194" w:rsidR="007E583E" w:rsidRDefault="007E583E" w:rsidP="007E583E"/>
    <w:p w14:paraId="52274C2F" w14:textId="25B48608" w:rsidR="007E583E" w:rsidRDefault="007E583E" w:rsidP="007E583E"/>
    <w:p w14:paraId="48A282CA" w14:textId="276FFF7B" w:rsidR="007E583E" w:rsidRDefault="007E583E" w:rsidP="007E583E"/>
    <w:p w14:paraId="1D804DD6" w14:textId="57F07EC8" w:rsidR="007E583E" w:rsidRDefault="007E583E" w:rsidP="007E583E"/>
    <w:p w14:paraId="5E36C509" w14:textId="633E88B2" w:rsidR="007E583E" w:rsidRDefault="007E583E" w:rsidP="007E583E"/>
    <w:p w14:paraId="7631D03E" w14:textId="24485429" w:rsidR="007E583E" w:rsidRDefault="009D083E" w:rsidP="007E583E">
      <w:r>
        <w:rPr>
          <w:noProof/>
        </w:rPr>
        <mc:AlternateContent>
          <mc:Choice Requires="wps">
            <w:drawing>
              <wp:anchor distT="0" distB="0" distL="114300" distR="114300" simplePos="0" relativeHeight="251876352" behindDoc="0" locked="0" layoutInCell="1" allowOverlap="1" wp14:anchorId="53E135E0" wp14:editId="13C74272">
                <wp:simplePos x="0" y="0"/>
                <wp:positionH relativeFrom="margin">
                  <wp:posOffset>33867</wp:posOffset>
                </wp:positionH>
                <wp:positionV relativeFrom="paragraph">
                  <wp:posOffset>149225</wp:posOffset>
                </wp:positionV>
                <wp:extent cx="6588336" cy="3183467"/>
                <wp:effectExtent l="0" t="0" r="22225" b="17145"/>
                <wp:wrapNone/>
                <wp:docPr id="398194626" name="Text Box 54"/>
                <wp:cNvGraphicFramePr/>
                <a:graphic xmlns:a="http://schemas.openxmlformats.org/drawingml/2006/main">
                  <a:graphicData uri="http://schemas.microsoft.com/office/word/2010/wordprocessingShape">
                    <wps:wsp>
                      <wps:cNvSpPr txBox="1"/>
                      <wps:spPr>
                        <a:xfrm>
                          <a:off x="0" y="0"/>
                          <a:ext cx="6588336" cy="3183467"/>
                        </a:xfrm>
                        <a:prstGeom prst="rect">
                          <a:avLst/>
                        </a:prstGeom>
                        <a:solidFill>
                          <a:schemeClr val="lt1"/>
                        </a:solidFill>
                        <a:ln w="6350">
                          <a:solidFill>
                            <a:srgbClr val="147886"/>
                          </a:solidFill>
                        </a:ln>
                      </wps:spPr>
                      <wps:txbx>
                        <w:txbxContent>
                          <w:p w14:paraId="7CB53C12" w14:textId="517D8B51" w:rsidR="0058772D" w:rsidRDefault="008F7267">
                            <w:r>
                              <w:rPr>
                                <w:rFonts w:ascii="Arial" w:hAnsi="Arial" w:cs="Arial"/>
                                <w:i/>
                                <w:iCs/>
                                <w:color w:val="147886"/>
                                <w:sz w:val="24"/>
                                <w:szCs w:val="24"/>
                              </w:rPr>
                              <w:t>You commented that it would be helpful if all safety training records could be accessible from one</w:t>
                            </w:r>
                            <w:r w:rsidR="003801F8">
                              <w:rPr>
                                <w:rFonts w:ascii="Arial" w:hAnsi="Arial" w:cs="Arial"/>
                                <w:i/>
                                <w:iCs/>
                                <w:color w:val="147886"/>
                                <w:sz w:val="24"/>
                                <w:szCs w:val="24"/>
                              </w:rPr>
                              <w:t xml:space="preserve"> central</w:t>
                            </w:r>
                            <w:r>
                              <w:rPr>
                                <w:rFonts w:ascii="Arial" w:hAnsi="Arial" w:cs="Arial"/>
                                <w:i/>
                                <w:iCs/>
                                <w:color w:val="147886"/>
                                <w:sz w:val="24"/>
                                <w:szCs w:val="24"/>
                              </w:rPr>
                              <w:t xml:space="preserve"> place</w:t>
                            </w:r>
                            <w:r w:rsidR="003801F8">
                              <w:rPr>
                                <w:rFonts w:ascii="Arial" w:hAnsi="Arial" w:cs="Arial"/>
                                <w:i/>
                                <w:iCs/>
                                <w:color w:val="147886"/>
                                <w:sz w:val="24"/>
                                <w:szCs w:val="24"/>
                              </w:rPr>
                              <w:t xml:space="preserve"> and viewed by all D</w:t>
                            </w:r>
                            <w:r w:rsidR="00A6250C">
                              <w:rPr>
                                <w:rFonts w:ascii="Arial" w:hAnsi="Arial" w:cs="Arial"/>
                                <w:i/>
                                <w:iCs/>
                                <w:color w:val="147886"/>
                                <w:sz w:val="24"/>
                                <w:szCs w:val="24"/>
                              </w:rPr>
                              <w:t xml:space="preserve">epartmental </w:t>
                            </w:r>
                            <w:r w:rsidR="003801F8">
                              <w:rPr>
                                <w:rFonts w:ascii="Arial" w:hAnsi="Arial" w:cs="Arial"/>
                                <w:i/>
                                <w:iCs/>
                                <w:color w:val="147886"/>
                                <w:sz w:val="24"/>
                                <w:szCs w:val="24"/>
                              </w:rPr>
                              <w:t>S</w:t>
                            </w:r>
                            <w:r w:rsidR="00A6250C">
                              <w:rPr>
                                <w:rFonts w:ascii="Arial" w:hAnsi="Arial" w:cs="Arial"/>
                                <w:i/>
                                <w:iCs/>
                                <w:color w:val="147886"/>
                                <w:sz w:val="24"/>
                                <w:szCs w:val="24"/>
                              </w:rPr>
                              <w:t xml:space="preserve">afety </w:t>
                            </w:r>
                            <w:r w:rsidR="003801F8">
                              <w:rPr>
                                <w:rFonts w:ascii="Arial" w:hAnsi="Arial" w:cs="Arial"/>
                                <w:i/>
                                <w:iCs/>
                                <w:color w:val="147886"/>
                                <w:sz w:val="24"/>
                                <w:szCs w:val="24"/>
                              </w:rPr>
                              <w:t>O</w:t>
                            </w:r>
                            <w:r w:rsidR="00A6250C">
                              <w:rPr>
                                <w:rFonts w:ascii="Arial" w:hAnsi="Arial" w:cs="Arial"/>
                                <w:i/>
                                <w:iCs/>
                                <w:color w:val="147886"/>
                                <w:sz w:val="24"/>
                                <w:szCs w:val="24"/>
                              </w:rPr>
                              <w:t>fficer</w:t>
                            </w:r>
                            <w:r w:rsidR="003801F8">
                              <w:rPr>
                                <w:rFonts w:ascii="Arial" w:hAnsi="Arial" w:cs="Arial"/>
                                <w:i/>
                                <w:iCs/>
                                <w:color w:val="147886"/>
                                <w:sz w:val="24"/>
                                <w:szCs w:val="24"/>
                              </w:rPr>
                              <w:t>s</w:t>
                            </w:r>
                            <w:r w:rsidR="00A6250C">
                              <w:rPr>
                                <w:rFonts w:ascii="Arial" w:hAnsi="Arial" w:cs="Arial"/>
                                <w:i/>
                                <w:iCs/>
                                <w:color w:val="147886"/>
                                <w:sz w:val="24"/>
                                <w:szCs w:val="24"/>
                              </w:rPr>
                              <w:t xml:space="preserve"> (DSOs)</w:t>
                            </w:r>
                            <w:r w:rsidR="003801F8">
                              <w:rPr>
                                <w:rFonts w:ascii="Arial" w:hAnsi="Arial" w:cs="Arial"/>
                                <w:i/>
                                <w:iCs/>
                                <w:color w:val="147886"/>
                                <w:sz w:val="24"/>
                                <w:szCs w:val="24"/>
                              </w:rPr>
                              <w:t xml:space="preserve">, not just those working in the same department as </w:t>
                            </w:r>
                            <w:r w:rsidR="00A6250C">
                              <w:rPr>
                                <w:rFonts w:ascii="Arial" w:hAnsi="Arial" w:cs="Arial"/>
                                <w:i/>
                                <w:iCs/>
                                <w:color w:val="147886"/>
                                <w:sz w:val="24"/>
                                <w:szCs w:val="24"/>
                              </w:rPr>
                              <w:t>the</w:t>
                            </w:r>
                            <w:r w:rsidR="003801F8">
                              <w:rPr>
                                <w:rFonts w:ascii="Arial" w:hAnsi="Arial" w:cs="Arial"/>
                                <w:i/>
                                <w:iCs/>
                                <w:color w:val="147886"/>
                                <w:sz w:val="24"/>
                                <w:szCs w:val="24"/>
                              </w:rPr>
                              <w:t xml:space="preserve"> colleague</w:t>
                            </w:r>
                            <w:r w:rsidR="00A6250C">
                              <w:rPr>
                                <w:rFonts w:ascii="Arial" w:hAnsi="Arial" w:cs="Arial"/>
                                <w:i/>
                                <w:iCs/>
                                <w:color w:val="147886"/>
                                <w:sz w:val="24"/>
                                <w:szCs w:val="24"/>
                              </w:rPr>
                              <w:t>s they need training information about</w:t>
                            </w:r>
                            <w:r w:rsidR="003801F8">
                              <w:rPr>
                                <w:rFonts w:ascii="Arial" w:hAnsi="Arial" w:cs="Arial"/>
                                <w:i/>
                                <w:iCs/>
                                <w:color w:val="147886"/>
                                <w:sz w:val="24"/>
                                <w:szCs w:val="24"/>
                              </w:rPr>
                              <w:t xml:space="preserve">. </w:t>
                            </w:r>
                          </w:p>
                          <w:tbl>
                            <w:tblPr>
                              <w:tblStyle w:val="TableGrid"/>
                              <w:tblW w:w="26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819"/>
                              <w:gridCol w:w="340"/>
                              <w:gridCol w:w="5344"/>
                              <w:gridCol w:w="1568"/>
                              <w:gridCol w:w="8800"/>
                            </w:tblGrid>
                            <w:tr w:rsidR="0058772D" w:rsidRPr="0058772D" w14:paraId="1DE5B053" w14:textId="77777777" w:rsidTr="0058772D">
                              <w:trPr>
                                <w:gridAfter w:val="2"/>
                                <w:wAfter w:w="10368" w:type="dxa"/>
                              </w:trPr>
                              <w:tc>
                                <w:tcPr>
                                  <w:tcW w:w="5529" w:type="dxa"/>
                                </w:tcPr>
                                <w:p w14:paraId="413B4203" w14:textId="77777777"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All safety training recorded on UTBS can now be viewed across the University by all our DSOs.</w:t>
                                  </w:r>
                                </w:p>
                                <w:p w14:paraId="6BCE0BEE" w14:textId="5516DCAC" w:rsidR="0058772D" w:rsidRPr="0058772D" w:rsidRDefault="002038EF" w:rsidP="0058772D">
                                  <w:pPr>
                                    <w:spacing w:before="100" w:beforeAutospacing="1" w:after="120"/>
                                    <w:rPr>
                                      <w:rFonts w:ascii="Arial" w:hAnsi="Arial" w:cs="Arial"/>
                                      <w:sz w:val="24"/>
                                      <w:szCs w:val="24"/>
                                    </w:rPr>
                                  </w:pPr>
                                  <w:r>
                                    <w:rPr>
                                      <w:rFonts w:ascii="Arial" w:hAnsi="Arial" w:cs="Arial"/>
                                      <w:sz w:val="24"/>
                                      <w:szCs w:val="24"/>
                                    </w:rPr>
                                    <w:t>This means</w:t>
                                  </w:r>
                                  <w:r w:rsidR="0058772D" w:rsidRPr="0058772D">
                                    <w:rPr>
                                      <w:rFonts w:ascii="Arial" w:hAnsi="Arial" w:cs="Arial"/>
                                      <w:sz w:val="24"/>
                                      <w:szCs w:val="24"/>
                                    </w:rPr>
                                    <w:t xml:space="preserve"> a DSO in the Department of Chemistry will be able to check whether a visiting researcher has completed the University’s online Chemical Safety course.</w:t>
                                  </w:r>
                                </w:p>
                              </w:tc>
                              <w:tc>
                                <w:tcPr>
                                  <w:tcW w:w="5159" w:type="dxa"/>
                                  <w:gridSpan w:val="2"/>
                                </w:tcPr>
                                <w:p w14:paraId="5AACA10C" w14:textId="1D180F70" w:rsidR="0058772D" w:rsidRPr="0058772D" w:rsidRDefault="0058772D" w:rsidP="0058772D">
                                  <w:pPr>
                                    <w:spacing w:before="100" w:beforeAutospacing="1" w:after="120"/>
                                    <w:jc w:val="center"/>
                                    <w:rPr>
                                      <w:rFonts w:ascii="Arial" w:hAnsi="Arial" w:cs="Arial"/>
                                      <w:sz w:val="24"/>
                                      <w:szCs w:val="24"/>
                                    </w:rPr>
                                  </w:pPr>
                                  <w:r w:rsidRPr="0058772D">
                                    <w:rPr>
                                      <w:rFonts w:ascii="Arial" w:hAnsi="Arial" w:cs="Arial"/>
                                      <w:noProof/>
                                      <w:sz w:val="24"/>
                                      <w:szCs w:val="24"/>
                                      <w:lang w:eastAsia="en-GB"/>
                                    </w:rPr>
                                    <w:drawing>
                                      <wp:inline distT="0" distB="0" distL="0" distR="0" wp14:anchorId="3F14FE39" wp14:editId="2369B5F0">
                                        <wp:extent cx="2057400" cy="1314994"/>
                                        <wp:effectExtent l="0" t="0" r="0" b="0"/>
                                        <wp:docPr id="4" name="Picture 4" descr="Hands on a key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ands on a keyboar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6337" cy="1346272"/>
                                                </a:xfrm>
                                                <a:prstGeom prst="rect">
                                                  <a:avLst/>
                                                </a:prstGeom>
                                              </pic:spPr>
                                            </pic:pic>
                                          </a:graphicData>
                                        </a:graphic>
                                      </wp:inline>
                                    </w:drawing>
                                  </w:r>
                                </w:p>
                              </w:tc>
                              <w:tc>
                                <w:tcPr>
                                  <w:tcW w:w="5344" w:type="dxa"/>
                                </w:tcPr>
                                <w:p w14:paraId="1EBCCBC0" w14:textId="0D40035F"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All safety training recorded on UTBS can now be viewed across the University by all our DSOs.</w:t>
                                  </w:r>
                                </w:p>
                                <w:p w14:paraId="4BE150CD" w14:textId="77777777"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So a DSO in the Department of Chemistry will be able to check whether a visiting researcher has completed the University’s online Chemical Safety course.</w:t>
                                  </w:r>
                                </w:p>
                              </w:tc>
                            </w:tr>
                            <w:tr w:rsidR="0058772D" w:rsidRPr="00316BFC" w14:paraId="43267D15" w14:textId="77777777" w:rsidTr="0058772D">
                              <w:tc>
                                <w:tcPr>
                                  <w:tcW w:w="10348" w:type="dxa"/>
                                  <w:gridSpan w:val="2"/>
                                </w:tcPr>
                                <w:p w14:paraId="29757AE0" w14:textId="77777777"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And if you are the visiting researcher, you no longer have to print out and share your training record from UTBS.</w:t>
                                  </w:r>
                                </w:p>
                                <w:p w14:paraId="5EDCB3EC" w14:textId="6B005E4C"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 xml:space="preserve">Instructions for DSOs in how to view safety training records can be found in the </w:t>
                                  </w:r>
                                  <w:r w:rsidRPr="0058772D">
                                    <w:rPr>
                                      <w:rFonts w:ascii="Arial" w:hAnsi="Arial" w:cs="Arial"/>
                                      <w:b/>
                                      <w:bCs/>
                                      <w:sz w:val="24"/>
                                      <w:szCs w:val="24"/>
                                    </w:rPr>
                                    <w:t>UoC_DSO SafetyNet</w:t>
                                  </w:r>
                                  <w:r w:rsidRPr="0058772D">
                                    <w:rPr>
                                      <w:rFonts w:ascii="Arial" w:hAnsi="Arial" w:cs="Arial"/>
                                      <w:sz w:val="24"/>
                                      <w:szCs w:val="24"/>
                                    </w:rPr>
                                    <w:t xml:space="preserve"> team in the file folder </w:t>
                                  </w:r>
                                  <w:r w:rsidRPr="0058772D">
                                    <w:rPr>
                                      <w:rFonts w:ascii="Arial" w:hAnsi="Arial" w:cs="Arial"/>
                                      <w:b/>
                                      <w:bCs/>
                                      <w:sz w:val="24"/>
                                      <w:szCs w:val="24"/>
                                    </w:rPr>
                                    <w:t>DSO update event March 2025</w:t>
                                  </w:r>
                                  <w:r>
                                    <w:rPr>
                                      <w:rFonts w:ascii="Arial" w:hAnsi="Arial" w:cs="Arial"/>
                                      <w:b/>
                                      <w:bCs/>
                                      <w:sz w:val="24"/>
                                      <w:szCs w:val="24"/>
                                    </w:rPr>
                                    <w:t>.</w:t>
                                  </w:r>
                                </w:p>
                              </w:tc>
                              <w:tc>
                                <w:tcPr>
                                  <w:tcW w:w="7252" w:type="dxa"/>
                                  <w:gridSpan w:val="3"/>
                                </w:tcPr>
                                <w:p w14:paraId="53EF549A" w14:textId="77777777" w:rsidR="0058772D" w:rsidRPr="0058772D" w:rsidRDefault="0058772D" w:rsidP="0058772D">
                                  <w:pPr>
                                    <w:spacing w:before="100" w:beforeAutospacing="1" w:after="120"/>
                                    <w:rPr>
                                      <w:rFonts w:ascii="Arial" w:hAnsi="Arial" w:cs="Arial"/>
                                      <w:sz w:val="24"/>
                                      <w:szCs w:val="24"/>
                                    </w:rPr>
                                  </w:pPr>
                                </w:p>
                              </w:tc>
                              <w:tc>
                                <w:tcPr>
                                  <w:tcW w:w="8800" w:type="dxa"/>
                                </w:tcPr>
                                <w:p w14:paraId="0FAA308E" w14:textId="2BAB1F4E"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And if you are the visiting researcher, you no longer have to print out and share your training record from UTBS.</w:t>
                                  </w:r>
                                </w:p>
                                <w:p w14:paraId="0F15673E" w14:textId="34DE051D"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 xml:space="preserve">Instructions for DSOs in how to view safety training records can be found in the </w:t>
                                  </w:r>
                                  <w:r w:rsidRPr="0058772D">
                                    <w:rPr>
                                      <w:rFonts w:ascii="Arial" w:hAnsi="Arial" w:cs="Arial"/>
                                      <w:b/>
                                      <w:bCs/>
                                      <w:sz w:val="24"/>
                                      <w:szCs w:val="24"/>
                                    </w:rPr>
                                    <w:t>UoC_DSO SafetyNet</w:t>
                                  </w:r>
                                  <w:r w:rsidRPr="0058772D">
                                    <w:rPr>
                                      <w:rFonts w:ascii="Arial" w:hAnsi="Arial" w:cs="Arial"/>
                                      <w:sz w:val="24"/>
                                      <w:szCs w:val="24"/>
                                    </w:rPr>
                                    <w:t xml:space="preserve"> team in the file folder </w:t>
                                  </w:r>
                                  <w:r w:rsidRPr="0058772D">
                                    <w:rPr>
                                      <w:rFonts w:ascii="Arial" w:hAnsi="Arial" w:cs="Arial"/>
                                      <w:b/>
                                      <w:bCs/>
                                      <w:sz w:val="24"/>
                                      <w:szCs w:val="24"/>
                                    </w:rPr>
                                    <w:t>DSO update event March 2025.</w:t>
                                  </w:r>
                                </w:p>
                              </w:tc>
                            </w:tr>
                          </w:tbl>
                          <w:p w14:paraId="01C97643" w14:textId="77777777" w:rsidR="0058772D" w:rsidRDefault="005877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35E0" id="Text Box 54" o:spid="_x0000_s1047" type="#_x0000_t202" style="position:absolute;margin-left:2.65pt;margin-top:11.75pt;width:518.75pt;height:250.6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QAIAAIYEAAAOAAAAZHJzL2Uyb0RvYy54bWysVE1v2zAMvQ/YfxB0Xxznq64Rp8hSZBgQ&#10;tAXSoWdFlmMDsqhJSuzs14+SnY92Ow27yJRIPZGPj54/tLUkR2FsBSqj8WBIiVAc8krtM/rjdf0l&#10;ocQ6pnImQYmMnoSlD4vPn+aNTsUISpC5MARBlE0bndHSOZ1GkeWlqJkdgBYKnQWYmjncmn2UG9Yg&#10;ei2j0XA4ixowuTbAhbV4+tg56SLgF4Xg7rkorHBEZhRzc2E1Yd35NVrMWbo3TJcV79Ng/5BFzSqF&#10;j16gHplj5GCqP6DqihuwULgBhzqCoqi4CDVgNfHwQzXbkmkRakFyrL7QZP8fLH86bvWLIa79Ci02&#10;0BPSaJtaPPT1tIWp/RczJehHCk8X2kTrCMfD2TRJxuMZJRx94zgZT2Z3Hie6XtfGum8CauKNjBrs&#10;S6CLHTfWdaHnEP+aBVnl60rKsPFaECtpyJFhF6ULSSL4uyipSIOpjKfDAPzOZ81+d7kfT+6SZNbn&#10;dxOGgFJh0tfqveXaXUuqPKOjCzU7yE/ImIFOTFbzdYVVbZh1L8ygepAknAj3jEshAbOC3qKkBPPr&#10;b+c+HpuKXkoaVGNG7c8DM4IS+V1hu+/jycTLN2wm07sRbsytZ3frUYd6BUhVjLOneTB9vJNnszBQ&#10;v+HgLP2r6GKK49sZdWdz5boZwcHjYrkMQShYzdxGbTX30L41vmev7Rszum+sQ008wVm3LP3Q3y7W&#10;31SwPDgoqtB8T3THas8/ij3Ipx9MP023+xB1/X0sfgMAAP//AwBQSwMEFAAGAAgAAAAhAEIFjFff&#10;AAAACQEAAA8AAABkcnMvZG93bnJldi54bWxMj8tOwzAQRfdI/IM1SGwQdUhbVIU4FYp4iEUlCHTv&#10;xkMSEY8j203C3zNdleXoXN05N9/Othcj+tA5UnC3SEAg1c501Cj4+ny+3YAIUZPRvSNU8IsBtsXl&#10;Ra4z4yb6wLGKjeASCplW0MY4ZFKGukWrw8INSMy+nbc68ukbabyeuNz2Mk2Se2l1R/yh1QOWLdY/&#10;1dEqePHD+7jfV+NudzO/lfp1KuNTo9T11fz4ACLiHM9hOOmzOhTsdHBHMkH0CtZLDipIl2sQJ5ys&#10;Up5yYJCuNiCLXP5fUPwBAAD//wMAUEsBAi0AFAAGAAgAAAAhALaDOJL+AAAA4QEAABMAAAAAAAAA&#10;AAAAAAAAAAAAAFtDb250ZW50X1R5cGVzXS54bWxQSwECLQAUAAYACAAAACEAOP0h/9YAAACUAQAA&#10;CwAAAAAAAAAAAAAAAAAvAQAAX3JlbHMvLnJlbHNQSwECLQAUAAYACAAAACEAfnWHPkACAACGBAAA&#10;DgAAAAAAAAAAAAAAAAAuAgAAZHJzL2Uyb0RvYy54bWxQSwECLQAUAAYACAAAACEAQgWMV98AAAAJ&#10;AQAADwAAAAAAAAAAAAAAAACaBAAAZHJzL2Rvd25yZXYueG1sUEsFBgAAAAAEAAQA8wAAAKYFAAAA&#10;AA==&#10;" fillcolor="white [3201]" strokecolor="#147886" strokeweight=".5pt">
                <v:textbox>
                  <w:txbxContent>
                    <w:p w14:paraId="7CB53C12" w14:textId="517D8B51" w:rsidR="0058772D" w:rsidRDefault="008F7267">
                      <w:r>
                        <w:rPr>
                          <w:rFonts w:ascii="Arial" w:hAnsi="Arial" w:cs="Arial"/>
                          <w:i/>
                          <w:iCs/>
                          <w:color w:val="147886"/>
                          <w:sz w:val="24"/>
                          <w:szCs w:val="24"/>
                        </w:rPr>
                        <w:t>You commented that it would be helpful if all safety training records could be accessible from one</w:t>
                      </w:r>
                      <w:r w:rsidR="003801F8">
                        <w:rPr>
                          <w:rFonts w:ascii="Arial" w:hAnsi="Arial" w:cs="Arial"/>
                          <w:i/>
                          <w:iCs/>
                          <w:color w:val="147886"/>
                          <w:sz w:val="24"/>
                          <w:szCs w:val="24"/>
                        </w:rPr>
                        <w:t xml:space="preserve"> central</w:t>
                      </w:r>
                      <w:r>
                        <w:rPr>
                          <w:rFonts w:ascii="Arial" w:hAnsi="Arial" w:cs="Arial"/>
                          <w:i/>
                          <w:iCs/>
                          <w:color w:val="147886"/>
                          <w:sz w:val="24"/>
                          <w:szCs w:val="24"/>
                        </w:rPr>
                        <w:t xml:space="preserve"> place</w:t>
                      </w:r>
                      <w:r w:rsidR="003801F8">
                        <w:rPr>
                          <w:rFonts w:ascii="Arial" w:hAnsi="Arial" w:cs="Arial"/>
                          <w:i/>
                          <w:iCs/>
                          <w:color w:val="147886"/>
                          <w:sz w:val="24"/>
                          <w:szCs w:val="24"/>
                        </w:rPr>
                        <w:t xml:space="preserve"> and viewed by all D</w:t>
                      </w:r>
                      <w:r w:rsidR="00A6250C">
                        <w:rPr>
                          <w:rFonts w:ascii="Arial" w:hAnsi="Arial" w:cs="Arial"/>
                          <w:i/>
                          <w:iCs/>
                          <w:color w:val="147886"/>
                          <w:sz w:val="24"/>
                          <w:szCs w:val="24"/>
                        </w:rPr>
                        <w:t xml:space="preserve">epartmental </w:t>
                      </w:r>
                      <w:r w:rsidR="003801F8">
                        <w:rPr>
                          <w:rFonts w:ascii="Arial" w:hAnsi="Arial" w:cs="Arial"/>
                          <w:i/>
                          <w:iCs/>
                          <w:color w:val="147886"/>
                          <w:sz w:val="24"/>
                          <w:szCs w:val="24"/>
                        </w:rPr>
                        <w:t>S</w:t>
                      </w:r>
                      <w:r w:rsidR="00A6250C">
                        <w:rPr>
                          <w:rFonts w:ascii="Arial" w:hAnsi="Arial" w:cs="Arial"/>
                          <w:i/>
                          <w:iCs/>
                          <w:color w:val="147886"/>
                          <w:sz w:val="24"/>
                          <w:szCs w:val="24"/>
                        </w:rPr>
                        <w:t xml:space="preserve">afety </w:t>
                      </w:r>
                      <w:r w:rsidR="003801F8">
                        <w:rPr>
                          <w:rFonts w:ascii="Arial" w:hAnsi="Arial" w:cs="Arial"/>
                          <w:i/>
                          <w:iCs/>
                          <w:color w:val="147886"/>
                          <w:sz w:val="24"/>
                          <w:szCs w:val="24"/>
                        </w:rPr>
                        <w:t>O</w:t>
                      </w:r>
                      <w:r w:rsidR="00A6250C">
                        <w:rPr>
                          <w:rFonts w:ascii="Arial" w:hAnsi="Arial" w:cs="Arial"/>
                          <w:i/>
                          <w:iCs/>
                          <w:color w:val="147886"/>
                          <w:sz w:val="24"/>
                          <w:szCs w:val="24"/>
                        </w:rPr>
                        <w:t>fficer</w:t>
                      </w:r>
                      <w:r w:rsidR="003801F8">
                        <w:rPr>
                          <w:rFonts w:ascii="Arial" w:hAnsi="Arial" w:cs="Arial"/>
                          <w:i/>
                          <w:iCs/>
                          <w:color w:val="147886"/>
                          <w:sz w:val="24"/>
                          <w:szCs w:val="24"/>
                        </w:rPr>
                        <w:t>s</w:t>
                      </w:r>
                      <w:r w:rsidR="00A6250C">
                        <w:rPr>
                          <w:rFonts w:ascii="Arial" w:hAnsi="Arial" w:cs="Arial"/>
                          <w:i/>
                          <w:iCs/>
                          <w:color w:val="147886"/>
                          <w:sz w:val="24"/>
                          <w:szCs w:val="24"/>
                        </w:rPr>
                        <w:t xml:space="preserve"> (DSOs)</w:t>
                      </w:r>
                      <w:r w:rsidR="003801F8">
                        <w:rPr>
                          <w:rFonts w:ascii="Arial" w:hAnsi="Arial" w:cs="Arial"/>
                          <w:i/>
                          <w:iCs/>
                          <w:color w:val="147886"/>
                          <w:sz w:val="24"/>
                          <w:szCs w:val="24"/>
                        </w:rPr>
                        <w:t xml:space="preserve">, not just those working in the same department as </w:t>
                      </w:r>
                      <w:r w:rsidR="00A6250C">
                        <w:rPr>
                          <w:rFonts w:ascii="Arial" w:hAnsi="Arial" w:cs="Arial"/>
                          <w:i/>
                          <w:iCs/>
                          <w:color w:val="147886"/>
                          <w:sz w:val="24"/>
                          <w:szCs w:val="24"/>
                        </w:rPr>
                        <w:t>the</w:t>
                      </w:r>
                      <w:r w:rsidR="003801F8">
                        <w:rPr>
                          <w:rFonts w:ascii="Arial" w:hAnsi="Arial" w:cs="Arial"/>
                          <w:i/>
                          <w:iCs/>
                          <w:color w:val="147886"/>
                          <w:sz w:val="24"/>
                          <w:szCs w:val="24"/>
                        </w:rPr>
                        <w:t xml:space="preserve"> colleague</w:t>
                      </w:r>
                      <w:r w:rsidR="00A6250C">
                        <w:rPr>
                          <w:rFonts w:ascii="Arial" w:hAnsi="Arial" w:cs="Arial"/>
                          <w:i/>
                          <w:iCs/>
                          <w:color w:val="147886"/>
                          <w:sz w:val="24"/>
                          <w:szCs w:val="24"/>
                        </w:rPr>
                        <w:t>s they need training information about</w:t>
                      </w:r>
                      <w:r w:rsidR="003801F8">
                        <w:rPr>
                          <w:rFonts w:ascii="Arial" w:hAnsi="Arial" w:cs="Arial"/>
                          <w:i/>
                          <w:iCs/>
                          <w:color w:val="147886"/>
                          <w:sz w:val="24"/>
                          <w:szCs w:val="24"/>
                        </w:rPr>
                        <w:t xml:space="preserve">. </w:t>
                      </w:r>
                    </w:p>
                    <w:tbl>
                      <w:tblPr>
                        <w:tblStyle w:val="TableGrid"/>
                        <w:tblW w:w="26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819"/>
                        <w:gridCol w:w="340"/>
                        <w:gridCol w:w="5344"/>
                        <w:gridCol w:w="1568"/>
                        <w:gridCol w:w="8800"/>
                      </w:tblGrid>
                      <w:tr w:rsidR="0058772D" w:rsidRPr="0058772D" w14:paraId="1DE5B053" w14:textId="77777777" w:rsidTr="0058772D">
                        <w:trPr>
                          <w:gridAfter w:val="2"/>
                          <w:wAfter w:w="10368" w:type="dxa"/>
                        </w:trPr>
                        <w:tc>
                          <w:tcPr>
                            <w:tcW w:w="5529" w:type="dxa"/>
                          </w:tcPr>
                          <w:p w14:paraId="413B4203" w14:textId="77777777"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All safety training recorded on UTBS can now be viewed across the University by all our DSOs.</w:t>
                            </w:r>
                          </w:p>
                          <w:p w14:paraId="6BCE0BEE" w14:textId="5516DCAC" w:rsidR="0058772D" w:rsidRPr="0058772D" w:rsidRDefault="002038EF" w:rsidP="0058772D">
                            <w:pPr>
                              <w:spacing w:before="100" w:beforeAutospacing="1" w:after="120"/>
                              <w:rPr>
                                <w:rFonts w:ascii="Arial" w:hAnsi="Arial" w:cs="Arial"/>
                                <w:sz w:val="24"/>
                                <w:szCs w:val="24"/>
                              </w:rPr>
                            </w:pPr>
                            <w:r>
                              <w:rPr>
                                <w:rFonts w:ascii="Arial" w:hAnsi="Arial" w:cs="Arial"/>
                                <w:sz w:val="24"/>
                                <w:szCs w:val="24"/>
                              </w:rPr>
                              <w:t>This means</w:t>
                            </w:r>
                            <w:r w:rsidR="0058772D" w:rsidRPr="0058772D">
                              <w:rPr>
                                <w:rFonts w:ascii="Arial" w:hAnsi="Arial" w:cs="Arial"/>
                                <w:sz w:val="24"/>
                                <w:szCs w:val="24"/>
                              </w:rPr>
                              <w:t xml:space="preserve"> a DSO in the Department of Chemistry will be able to check whether a visiting researcher has completed the University’s online Chemical Safety course.</w:t>
                            </w:r>
                          </w:p>
                        </w:tc>
                        <w:tc>
                          <w:tcPr>
                            <w:tcW w:w="5159" w:type="dxa"/>
                            <w:gridSpan w:val="2"/>
                          </w:tcPr>
                          <w:p w14:paraId="5AACA10C" w14:textId="1D180F70" w:rsidR="0058772D" w:rsidRPr="0058772D" w:rsidRDefault="0058772D" w:rsidP="0058772D">
                            <w:pPr>
                              <w:spacing w:before="100" w:beforeAutospacing="1" w:after="120"/>
                              <w:jc w:val="center"/>
                              <w:rPr>
                                <w:rFonts w:ascii="Arial" w:hAnsi="Arial" w:cs="Arial"/>
                                <w:sz w:val="24"/>
                                <w:szCs w:val="24"/>
                              </w:rPr>
                            </w:pPr>
                            <w:r w:rsidRPr="0058772D">
                              <w:rPr>
                                <w:rFonts w:ascii="Arial" w:hAnsi="Arial" w:cs="Arial"/>
                                <w:noProof/>
                                <w:sz w:val="24"/>
                                <w:szCs w:val="24"/>
                                <w:lang w:eastAsia="en-GB"/>
                              </w:rPr>
                              <w:drawing>
                                <wp:inline distT="0" distB="0" distL="0" distR="0" wp14:anchorId="3F14FE39" wp14:editId="2369B5F0">
                                  <wp:extent cx="2057400" cy="1314994"/>
                                  <wp:effectExtent l="0" t="0" r="0" b="0"/>
                                  <wp:docPr id="4" name="Picture 4" descr="Hands on a key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ands on a keyboar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6337" cy="1346272"/>
                                          </a:xfrm>
                                          <a:prstGeom prst="rect">
                                            <a:avLst/>
                                          </a:prstGeom>
                                        </pic:spPr>
                                      </pic:pic>
                                    </a:graphicData>
                                  </a:graphic>
                                </wp:inline>
                              </w:drawing>
                            </w:r>
                          </w:p>
                        </w:tc>
                        <w:tc>
                          <w:tcPr>
                            <w:tcW w:w="5344" w:type="dxa"/>
                          </w:tcPr>
                          <w:p w14:paraId="1EBCCBC0" w14:textId="0D40035F"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All safety training recorded on UTBS can now be viewed across the University by all our DSOs.</w:t>
                            </w:r>
                          </w:p>
                          <w:p w14:paraId="4BE150CD" w14:textId="77777777"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So a DSO in the Department of Chemistry will be able to check whether a visiting researcher has completed the University’s online Chemical Safety course.</w:t>
                            </w:r>
                          </w:p>
                        </w:tc>
                      </w:tr>
                      <w:tr w:rsidR="0058772D" w:rsidRPr="00316BFC" w14:paraId="43267D15" w14:textId="77777777" w:rsidTr="0058772D">
                        <w:tc>
                          <w:tcPr>
                            <w:tcW w:w="10348" w:type="dxa"/>
                            <w:gridSpan w:val="2"/>
                          </w:tcPr>
                          <w:p w14:paraId="29757AE0" w14:textId="77777777"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And if you are the visiting researcher, you no longer have to print out and share your training record from UTBS.</w:t>
                            </w:r>
                          </w:p>
                          <w:p w14:paraId="5EDCB3EC" w14:textId="6B005E4C"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 xml:space="preserve">Instructions for DSOs in how to view safety training records can be found in the </w:t>
                            </w:r>
                            <w:r w:rsidRPr="0058772D">
                              <w:rPr>
                                <w:rFonts w:ascii="Arial" w:hAnsi="Arial" w:cs="Arial"/>
                                <w:b/>
                                <w:bCs/>
                                <w:sz w:val="24"/>
                                <w:szCs w:val="24"/>
                              </w:rPr>
                              <w:t>UoC_DSO SafetyNet</w:t>
                            </w:r>
                            <w:r w:rsidRPr="0058772D">
                              <w:rPr>
                                <w:rFonts w:ascii="Arial" w:hAnsi="Arial" w:cs="Arial"/>
                                <w:sz w:val="24"/>
                                <w:szCs w:val="24"/>
                              </w:rPr>
                              <w:t xml:space="preserve"> team in the file folder </w:t>
                            </w:r>
                            <w:r w:rsidRPr="0058772D">
                              <w:rPr>
                                <w:rFonts w:ascii="Arial" w:hAnsi="Arial" w:cs="Arial"/>
                                <w:b/>
                                <w:bCs/>
                                <w:sz w:val="24"/>
                                <w:szCs w:val="24"/>
                              </w:rPr>
                              <w:t>DSO update event March 2025</w:t>
                            </w:r>
                            <w:r>
                              <w:rPr>
                                <w:rFonts w:ascii="Arial" w:hAnsi="Arial" w:cs="Arial"/>
                                <w:b/>
                                <w:bCs/>
                                <w:sz w:val="24"/>
                                <w:szCs w:val="24"/>
                              </w:rPr>
                              <w:t>.</w:t>
                            </w:r>
                          </w:p>
                        </w:tc>
                        <w:tc>
                          <w:tcPr>
                            <w:tcW w:w="7252" w:type="dxa"/>
                            <w:gridSpan w:val="3"/>
                          </w:tcPr>
                          <w:p w14:paraId="53EF549A" w14:textId="77777777" w:rsidR="0058772D" w:rsidRPr="0058772D" w:rsidRDefault="0058772D" w:rsidP="0058772D">
                            <w:pPr>
                              <w:spacing w:before="100" w:beforeAutospacing="1" w:after="120"/>
                              <w:rPr>
                                <w:rFonts w:ascii="Arial" w:hAnsi="Arial" w:cs="Arial"/>
                                <w:sz w:val="24"/>
                                <w:szCs w:val="24"/>
                              </w:rPr>
                            </w:pPr>
                          </w:p>
                        </w:tc>
                        <w:tc>
                          <w:tcPr>
                            <w:tcW w:w="8800" w:type="dxa"/>
                          </w:tcPr>
                          <w:p w14:paraId="0FAA308E" w14:textId="2BAB1F4E"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And if you are the visiting researcher, you no longer have to print out and share your training record from UTBS.</w:t>
                            </w:r>
                          </w:p>
                          <w:p w14:paraId="0F15673E" w14:textId="34DE051D" w:rsidR="0058772D" w:rsidRPr="0058772D" w:rsidRDefault="0058772D" w:rsidP="0058772D">
                            <w:pPr>
                              <w:spacing w:before="100" w:beforeAutospacing="1" w:after="120"/>
                              <w:rPr>
                                <w:rFonts w:ascii="Arial" w:hAnsi="Arial" w:cs="Arial"/>
                                <w:sz w:val="24"/>
                                <w:szCs w:val="24"/>
                              </w:rPr>
                            </w:pPr>
                            <w:r w:rsidRPr="0058772D">
                              <w:rPr>
                                <w:rFonts w:ascii="Arial" w:hAnsi="Arial" w:cs="Arial"/>
                                <w:sz w:val="24"/>
                                <w:szCs w:val="24"/>
                              </w:rPr>
                              <w:t xml:space="preserve">Instructions for DSOs in how to view safety training records can be found in the </w:t>
                            </w:r>
                            <w:r w:rsidRPr="0058772D">
                              <w:rPr>
                                <w:rFonts w:ascii="Arial" w:hAnsi="Arial" w:cs="Arial"/>
                                <w:b/>
                                <w:bCs/>
                                <w:sz w:val="24"/>
                                <w:szCs w:val="24"/>
                              </w:rPr>
                              <w:t>UoC_DSO SafetyNet</w:t>
                            </w:r>
                            <w:r w:rsidRPr="0058772D">
                              <w:rPr>
                                <w:rFonts w:ascii="Arial" w:hAnsi="Arial" w:cs="Arial"/>
                                <w:sz w:val="24"/>
                                <w:szCs w:val="24"/>
                              </w:rPr>
                              <w:t xml:space="preserve"> team in the file folder </w:t>
                            </w:r>
                            <w:r w:rsidRPr="0058772D">
                              <w:rPr>
                                <w:rFonts w:ascii="Arial" w:hAnsi="Arial" w:cs="Arial"/>
                                <w:b/>
                                <w:bCs/>
                                <w:sz w:val="24"/>
                                <w:szCs w:val="24"/>
                              </w:rPr>
                              <w:t>DSO update event March 2025.</w:t>
                            </w:r>
                          </w:p>
                        </w:tc>
                      </w:tr>
                    </w:tbl>
                    <w:p w14:paraId="01C97643" w14:textId="77777777" w:rsidR="0058772D" w:rsidRDefault="0058772D"/>
                  </w:txbxContent>
                </v:textbox>
                <w10:wrap anchorx="margin"/>
              </v:shape>
            </w:pict>
          </mc:Fallback>
        </mc:AlternateContent>
      </w:r>
    </w:p>
    <w:p w14:paraId="700EE2E4" w14:textId="750D8F88" w:rsidR="007E583E" w:rsidRDefault="007E583E" w:rsidP="007E583E"/>
    <w:p w14:paraId="06233526" w14:textId="0B06211A" w:rsidR="007E583E" w:rsidRDefault="007E583E" w:rsidP="007E583E"/>
    <w:p w14:paraId="0FBAB113" w14:textId="6C8A5C6B" w:rsidR="007E583E" w:rsidRDefault="007E583E" w:rsidP="007E583E"/>
    <w:p w14:paraId="0827D735" w14:textId="1E3F8C15" w:rsidR="007E583E" w:rsidRDefault="007E583E" w:rsidP="007E583E"/>
    <w:p w14:paraId="7B77D3A8" w14:textId="37BF3E5E" w:rsidR="007E583E" w:rsidRDefault="007E583E" w:rsidP="007E583E"/>
    <w:p w14:paraId="3EFFD835" w14:textId="3B5C5766" w:rsidR="007E583E" w:rsidRDefault="007E583E" w:rsidP="007E583E"/>
    <w:p w14:paraId="78162C9D" w14:textId="4DF95209" w:rsidR="007E583E" w:rsidRDefault="007E583E" w:rsidP="007E583E"/>
    <w:p w14:paraId="05BA6831" w14:textId="7D840BC0" w:rsidR="007E583E" w:rsidRDefault="007E583E" w:rsidP="007E583E"/>
    <w:p w14:paraId="6BBDA712" w14:textId="77777777" w:rsidR="007E583E" w:rsidRDefault="007E583E" w:rsidP="007E583E"/>
    <w:p w14:paraId="47BFB74F" w14:textId="5FC8ECA9" w:rsidR="007E583E" w:rsidRDefault="007E583E" w:rsidP="007E583E"/>
    <w:p w14:paraId="5B3BDBAB" w14:textId="698FA871" w:rsidR="007E583E" w:rsidRDefault="007E583E" w:rsidP="007E583E"/>
    <w:p w14:paraId="58150E55" w14:textId="6AC61B2E" w:rsidR="0013147C" w:rsidRDefault="00900ED1" w:rsidP="0013147C">
      <w:r>
        <w:rPr>
          <w:noProof/>
          <w:lang w:eastAsia="en-GB"/>
        </w:rPr>
        <w:lastRenderedPageBreak/>
        <mc:AlternateContent>
          <mc:Choice Requires="wps">
            <w:drawing>
              <wp:anchor distT="0" distB="0" distL="114300" distR="114300" simplePos="0" relativeHeight="251824128" behindDoc="0" locked="0" layoutInCell="1" allowOverlap="1" wp14:anchorId="4D0DB4A9" wp14:editId="6FBEEE90">
                <wp:simplePos x="0" y="0"/>
                <wp:positionH relativeFrom="column">
                  <wp:posOffset>-59267</wp:posOffset>
                </wp:positionH>
                <wp:positionV relativeFrom="paragraph">
                  <wp:posOffset>1504737</wp:posOffset>
                </wp:positionV>
                <wp:extent cx="6841067" cy="8136467"/>
                <wp:effectExtent l="0" t="0" r="0" b="0"/>
                <wp:wrapNone/>
                <wp:docPr id="864963458" name="Text Box 55"/>
                <wp:cNvGraphicFramePr/>
                <a:graphic xmlns:a="http://schemas.openxmlformats.org/drawingml/2006/main">
                  <a:graphicData uri="http://schemas.microsoft.com/office/word/2010/wordprocessingShape">
                    <wps:wsp>
                      <wps:cNvSpPr txBox="1"/>
                      <wps:spPr>
                        <a:xfrm>
                          <a:off x="0" y="0"/>
                          <a:ext cx="6841067" cy="8136467"/>
                        </a:xfrm>
                        <a:prstGeom prst="rect">
                          <a:avLst/>
                        </a:prstGeom>
                        <a:solidFill>
                          <a:schemeClr val="lt1"/>
                        </a:solidFill>
                        <a:ln w="6350">
                          <a:noFill/>
                        </a:ln>
                      </wps:spPr>
                      <wps:txbx>
                        <w:txbxContent>
                          <w:p w14:paraId="3F46A6FD" w14:textId="77777777" w:rsidR="00900ED1" w:rsidRPr="00A6250C" w:rsidRDefault="00900ED1" w:rsidP="00F21A12">
                            <w:pPr>
                              <w:pStyle w:val="Heading1"/>
                              <w:spacing w:before="100" w:beforeAutospacing="1"/>
                              <w:rPr>
                                <w:rFonts w:ascii="Arial" w:hAnsi="Arial" w:cs="Arial"/>
                                <w:b/>
                                <w:bCs/>
                                <w:color w:val="auto"/>
                                <w:sz w:val="28"/>
                                <w:szCs w:val="28"/>
                              </w:rPr>
                            </w:pPr>
                            <w:r w:rsidRPr="00A6250C">
                              <w:rPr>
                                <w:rFonts w:ascii="Arial" w:hAnsi="Arial" w:cs="Arial"/>
                                <w:b/>
                                <w:bCs/>
                                <w:color w:val="auto"/>
                                <w:sz w:val="28"/>
                                <w:szCs w:val="28"/>
                              </w:rPr>
                              <w:t>Lone working training</w:t>
                            </w:r>
                          </w:p>
                          <w:tbl>
                            <w:tblPr>
                              <w:tblStyle w:val="TableGrid1"/>
                              <w:tblW w:w="10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7751"/>
                            </w:tblGrid>
                            <w:tr w:rsidR="00900ED1" w:rsidRPr="00900ED1" w14:paraId="6F02E27A" w14:textId="77777777" w:rsidTr="00F21A12">
                              <w:trPr>
                                <w:trHeight w:val="6389"/>
                              </w:trPr>
                              <w:tc>
                                <w:tcPr>
                                  <w:tcW w:w="2975" w:type="dxa"/>
                                  <w:vAlign w:val="center"/>
                                </w:tcPr>
                                <w:p w14:paraId="1481017E" w14:textId="77777777" w:rsidR="00900ED1" w:rsidRPr="00900ED1" w:rsidRDefault="00900ED1" w:rsidP="00F21A12">
                                  <w:pPr>
                                    <w:spacing w:before="100" w:beforeAutospacing="1" w:after="120" w:line="259" w:lineRule="auto"/>
                                    <w:jc w:val="center"/>
                                    <w:rPr>
                                      <w:rFonts w:cstheme="minorHAnsi"/>
                                      <w:sz w:val="28"/>
                                      <w:szCs w:val="28"/>
                                    </w:rPr>
                                  </w:pPr>
                                  <w:r w:rsidRPr="00900ED1">
                                    <w:rPr>
                                      <w:rFonts w:cstheme="minorHAnsi"/>
                                      <w:noProof/>
                                      <w:sz w:val="28"/>
                                      <w:szCs w:val="28"/>
                                    </w:rPr>
                                    <w:drawing>
                                      <wp:inline distT="0" distB="0" distL="0" distR="0" wp14:anchorId="7F32241E" wp14:editId="798F4273">
                                        <wp:extent cx="1705089" cy="3783724"/>
                                        <wp:effectExtent l="0" t="0" r="0" b="0"/>
                                        <wp:docPr id="1121579748" name="Picture 1" descr="A person wearing a white coa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79748" name="Picture 1" descr="A person wearing a white coat and glass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2794" cy="3800823"/>
                                                </a:xfrm>
                                                <a:prstGeom prst="rect">
                                                  <a:avLst/>
                                                </a:prstGeom>
                                              </pic:spPr>
                                            </pic:pic>
                                          </a:graphicData>
                                        </a:graphic>
                                      </wp:inline>
                                    </w:drawing>
                                  </w:r>
                                </w:p>
                              </w:tc>
                              <w:tc>
                                <w:tcPr>
                                  <w:tcW w:w="7751" w:type="dxa"/>
                                </w:tcPr>
                                <w:p w14:paraId="3423007D" w14:textId="77777777" w:rsidR="00900ED1" w:rsidRPr="00900ED1" w:rsidRDefault="00900ED1" w:rsidP="00900ED1">
                                  <w:pPr>
                                    <w:pStyle w:val="BodyText1"/>
                                    <w:rPr>
                                      <w:rFonts w:ascii="Arial" w:hAnsi="Arial" w:cs="Arial"/>
                                      <w:szCs w:val="24"/>
                                    </w:rPr>
                                  </w:pPr>
                                  <w:r w:rsidRPr="00900ED1">
                                    <w:rPr>
                                      <w:rFonts w:ascii="Arial" w:hAnsi="Arial" w:cs="Arial"/>
                                      <w:szCs w:val="24"/>
                                    </w:rPr>
                                    <w:t>Have you ever considered if you would be classed as a lone worker? Lone working means working by yourself without any close or direct supervision. You become a lone worker when you can’t be seen or heard by another person when you’re at work.</w:t>
                                  </w:r>
                                </w:p>
                                <w:p w14:paraId="3DD67A5A" w14:textId="77777777" w:rsidR="00900ED1" w:rsidRPr="00900ED1" w:rsidRDefault="00900ED1" w:rsidP="00900ED1">
                                  <w:pPr>
                                    <w:pStyle w:val="BodyText1"/>
                                    <w:rPr>
                                      <w:rFonts w:ascii="Arial" w:hAnsi="Arial" w:cs="Arial"/>
                                      <w:szCs w:val="24"/>
                                    </w:rPr>
                                  </w:pPr>
                                  <w:r w:rsidRPr="00900ED1">
                                    <w:rPr>
                                      <w:rFonts w:ascii="Arial" w:hAnsi="Arial" w:cs="Arial"/>
                                      <w:szCs w:val="24"/>
                                    </w:rPr>
                                    <w:t xml:space="preserve">Lone working can occur during normal working hours at an isolated location, or outside normal working hours, on weekends, bank holidays or when the Department or Institution is closed. </w:t>
                                  </w:r>
                                </w:p>
                                <w:p w14:paraId="68209859" w14:textId="77777777" w:rsidR="00900ED1" w:rsidRPr="00900ED1" w:rsidRDefault="00900ED1" w:rsidP="00900ED1">
                                  <w:pPr>
                                    <w:pStyle w:val="BodyText1"/>
                                    <w:rPr>
                                      <w:rFonts w:ascii="Arial" w:hAnsi="Arial" w:cs="Arial"/>
                                      <w:szCs w:val="24"/>
                                    </w:rPr>
                                  </w:pPr>
                                  <w:r w:rsidRPr="00900ED1">
                                    <w:rPr>
                                      <w:rFonts w:ascii="Arial" w:hAnsi="Arial" w:cs="Arial"/>
                                      <w:szCs w:val="24"/>
                                    </w:rPr>
                                    <w:t>If you are out of eyesight and out of earshot, you have nobody to help or support you if things go wrong.</w:t>
                                  </w:r>
                                </w:p>
                                <w:p w14:paraId="45817D60" w14:textId="691C8BF2" w:rsidR="00900ED1" w:rsidRPr="00900ED1" w:rsidRDefault="00900ED1" w:rsidP="00900ED1">
                                  <w:pPr>
                                    <w:pStyle w:val="BodyText1"/>
                                    <w:rPr>
                                      <w:rFonts w:ascii="Arial" w:hAnsi="Arial" w:cs="Arial"/>
                                      <w:color w:val="171717"/>
                                      <w:szCs w:val="24"/>
                                    </w:rPr>
                                  </w:pPr>
                                  <w:r w:rsidRPr="00900ED1">
                                    <w:rPr>
                                      <w:rFonts w:ascii="Arial" w:hAnsi="Arial" w:cs="Arial"/>
                                      <w:color w:val="171717"/>
                                      <w:szCs w:val="24"/>
                                    </w:rPr>
                                    <w:t xml:space="preserve">The Safety Office </w:t>
                                  </w:r>
                                  <w:r w:rsidRPr="00900ED1">
                                    <w:rPr>
                                      <w:rFonts w:ascii="Arial" w:hAnsi="Arial" w:cs="Arial"/>
                                      <w:b/>
                                      <w:bCs/>
                                      <w:color w:val="171717"/>
                                      <w:szCs w:val="24"/>
                                    </w:rPr>
                                    <w:t xml:space="preserve">Lone Working </w:t>
                                  </w:r>
                                  <w:r w:rsidRPr="00900ED1">
                                    <w:rPr>
                                      <w:rFonts w:ascii="Arial" w:hAnsi="Arial" w:cs="Arial"/>
                                      <w:color w:val="171717"/>
                                      <w:szCs w:val="24"/>
                                    </w:rPr>
                                    <w:t>online course looks at how lone working can be managed safety in the University. It explores what is meant by the term “lone working”, how it can impact your safety and what regulations guide lone working within the University, then steps through the process of creating a risk assessment for lone working.</w:t>
                                  </w:r>
                                </w:p>
                                <w:p w14:paraId="0C745903" w14:textId="45C6EC99" w:rsidR="00F21A12" w:rsidRDefault="00900ED1" w:rsidP="00900ED1">
                                  <w:pPr>
                                    <w:pStyle w:val="BodyText1"/>
                                    <w:rPr>
                                      <w:rFonts w:ascii="Arial" w:hAnsi="Arial" w:cs="Arial"/>
                                      <w:color w:val="171717"/>
                                      <w:szCs w:val="24"/>
                                    </w:rPr>
                                  </w:pPr>
                                  <w:r w:rsidRPr="00900ED1">
                                    <w:rPr>
                                      <w:rFonts w:ascii="Arial" w:hAnsi="Arial" w:cs="Arial"/>
                                      <w:color w:val="171717"/>
                                      <w:szCs w:val="24"/>
                                    </w:rPr>
                                    <w:t xml:space="preserve">The online course takes approximately 40 minutes to complete. Book your place on </w:t>
                                  </w:r>
                                  <w:hyperlink r:id="rId29" w:history="1">
                                    <w:r w:rsidRPr="002038EF">
                                      <w:rPr>
                                        <w:rStyle w:val="Hyperlink"/>
                                        <w:rFonts w:ascii="Arial" w:hAnsi="Arial" w:cs="Arial"/>
                                        <w:szCs w:val="24"/>
                                      </w:rPr>
                                      <w:t>UTBS</w:t>
                                    </w:r>
                                  </w:hyperlink>
                                  <w:r w:rsidRPr="00900ED1">
                                    <w:rPr>
                                      <w:rFonts w:ascii="Arial" w:hAnsi="Arial" w:cs="Arial"/>
                                      <w:color w:val="171717"/>
                                      <w:szCs w:val="24"/>
                                    </w:rPr>
                                    <w:t>.</w:t>
                                  </w:r>
                                  <w:r w:rsidR="00F21A12">
                                    <w:rPr>
                                      <w:rFonts w:ascii="Arial" w:hAnsi="Arial" w:cs="Arial"/>
                                      <w:color w:val="171717"/>
                                      <w:szCs w:val="24"/>
                                    </w:rPr>
                                    <w:t xml:space="preserve"> </w:t>
                                  </w:r>
                                </w:p>
                                <w:p w14:paraId="13B3AD0F" w14:textId="3920946B" w:rsidR="00900ED1" w:rsidRPr="00F21A12" w:rsidRDefault="00F21A12" w:rsidP="00900ED1">
                                  <w:pPr>
                                    <w:pStyle w:val="BodyText1"/>
                                    <w:rPr>
                                      <w:rFonts w:ascii="Arial" w:hAnsi="Arial" w:cs="Arial"/>
                                      <w:szCs w:val="24"/>
                                    </w:rPr>
                                  </w:pPr>
                                  <w:r w:rsidRPr="00900ED1">
                                    <w:rPr>
                                      <w:rFonts w:ascii="Arial" w:hAnsi="Arial" w:cs="Arial"/>
                                      <w:szCs w:val="24"/>
                                    </w:rPr>
                                    <w:t>The Lone Working course is also available on request as an in-person session of approximately 30 minutes, usually delivered along with manual handling or working at height courses.</w:t>
                                  </w:r>
                                  <w:r>
                                    <w:rPr>
                                      <w:rFonts w:ascii="Arial" w:hAnsi="Arial"/>
                                    </w:rPr>
                                    <w:t xml:space="preserve"> </w:t>
                                  </w:r>
                                  <w:r w:rsidRPr="00900ED1">
                                    <w:rPr>
                                      <w:rFonts w:ascii="Arial" w:hAnsi="Arial" w:cs="Arial"/>
                                      <w:szCs w:val="24"/>
                                    </w:rPr>
                                    <w:t>Please contact the Safety Office</w:t>
                                  </w:r>
                                  <w:r w:rsidR="002038EF">
                                    <w:rPr>
                                      <w:rFonts w:ascii="Arial" w:hAnsi="Arial" w:cs="Arial"/>
                                      <w:szCs w:val="24"/>
                                    </w:rPr>
                                    <w:t xml:space="preserve"> using email </w:t>
                                  </w:r>
                                  <w:hyperlink r:id="rId30" w:history="1">
                                    <w:r w:rsidR="002038EF" w:rsidRPr="009428EF">
                                      <w:rPr>
                                        <w:rStyle w:val="Hyperlink"/>
                                        <w:rFonts w:ascii="Arial" w:hAnsi="Arial" w:cs="Arial"/>
                                        <w:szCs w:val="24"/>
                                      </w:rPr>
                                      <w:t>safety@admin.cam.ac.uk</w:t>
                                    </w:r>
                                  </w:hyperlink>
                                  <w:r w:rsidR="002038EF">
                                    <w:rPr>
                                      <w:rFonts w:ascii="Arial" w:hAnsi="Arial" w:cs="Arial"/>
                                      <w:szCs w:val="24"/>
                                    </w:rPr>
                                    <w:t xml:space="preserve"> ,</w:t>
                                  </w:r>
                                  <w:r w:rsidRPr="00900ED1">
                                    <w:rPr>
                                      <w:rFonts w:ascii="Arial" w:hAnsi="Arial" w:cs="Arial"/>
                                      <w:szCs w:val="24"/>
                                    </w:rPr>
                                    <w:t xml:space="preserve"> if you would like to arrange an in-person session in your institution.</w:t>
                                  </w:r>
                                </w:p>
                              </w:tc>
                            </w:tr>
                          </w:tbl>
                          <w:p w14:paraId="26219D6B" w14:textId="77777777" w:rsidR="008A1F26" w:rsidRPr="008A1F26" w:rsidRDefault="008A1F26" w:rsidP="00F21A12">
                            <w:pPr>
                              <w:pStyle w:val="Heading1"/>
                              <w:spacing w:before="80" w:after="120"/>
                              <w:rPr>
                                <w:rFonts w:ascii="Arial" w:hAnsi="Arial" w:cs="Arial"/>
                                <w:b/>
                                <w:bCs/>
                                <w:color w:val="auto"/>
                                <w:sz w:val="28"/>
                                <w:szCs w:val="28"/>
                              </w:rPr>
                            </w:pPr>
                            <w:r w:rsidRPr="008A1F26">
                              <w:rPr>
                                <w:rFonts w:ascii="Arial" w:hAnsi="Arial" w:cs="Arial"/>
                                <w:b/>
                                <w:bCs/>
                                <w:color w:val="auto"/>
                                <w:sz w:val="28"/>
                                <w:szCs w:val="28"/>
                              </w:rPr>
                              <w:t>New online course: Introduction to working safely with cryogens</w:t>
                            </w:r>
                          </w:p>
                          <w:tbl>
                            <w:tblPr>
                              <w:tblStyle w:val="TableGrid"/>
                              <w:tblW w:w="10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5955"/>
                            </w:tblGrid>
                            <w:tr w:rsidR="008A1F26" w:rsidRPr="008A1F26" w14:paraId="18FBE5AC" w14:textId="77777777" w:rsidTr="008A1F26">
                              <w:trPr>
                                <w:jc w:val="center"/>
                              </w:trPr>
                              <w:tc>
                                <w:tcPr>
                                  <w:tcW w:w="4681" w:type="dxa"/>
                                </w:tcPr>
                                <w:p w14:paraId="72A0E5B7" w14:textId="77777777" w:rsidR="008A1F26" w:rsidRPr="008A1F26" w:rsidRDefault="008A1F26" w:rsidP="008A1F26">
                                  <w:pPr>
                                    <w:spacing w:before="100" w:beforeAutospacing="1" w:after="120"/>
                                    <w:jc w:val="right"/>
                                    <w:rPr>
                                      <w:rFonts w:ascii="Arial" w:hAnsi="Arial" w:cs="Arial"/>
                                      <w:sz w:val="24"/>
                                      <w:szCs w:val="24"/>
                                    </w:rPr>
                                  </w:pPr>
                                  <w:r w:rsidRPr="008A1F26">
                                    <w:rPr>
                                      <w:rFonts w:ascii="Arial" w:hAnsi="Arial" w:cs="Arial"/>
                                      <w:noProof/>
                                      <w:sz w:val="24"/>
                                      <w:szCs w:val="24"/>
                                    </w:rPr>
                                    <w:drawing>
                                      <wp:inline distT="0" distB="0" distL="0" distR="0" wp14:anchorId="31618F67" wp14:editId="605EEEB7">
                                        <wp:extent cx="2472267" cy="1032621"/>
                                        <wp:effectExtent l="0" t="0" r="4445" b="0"/>
                                        <wp:docPr id="865499288" name="Picture 1" descr="A hand holding gloves and a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99288" name="Picture 1" descr="A hand holding gloves and a po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4853" cy="1067116"/>
                                                </a:xfrm>
                                                <a:prstGeom prst="rect">
                                                  <a:avLst/>
                                                </a:prstGeom>
                                              </pic:spPr>
                                            </pic:pic>
                                          </a:graphicData>
                                        </a:graphic>
                                      </wp:inline>
                                    </w:drawing>
                                  </w:r>
                                </w:p>
                              </w:tc>
                              <w:tc>
                                <w:tcPr>
                                  <w:tcW w:w="5955" w:type="dxa"/>
                                </w:tcPr>
                                <w:p w14:paraId="7FD8693B" w14:textId="77777777" w:rsidR="008A1F26" w:rsidRDefault="008A1F26" w:rsidP="008A1F26">
                                  <w:pPr>
                                    <w:spacing w:before="120" w:after="120"/>
                                    <w:ind w:left="170"/>
                                    <w:rPr>
                                      <w:rFonts w:ascii="Arial" w:hAnsi="Arial" w:cs="Arial"/>
                                      <w:sz w:val="24"/>
                                      <w:szCs w:val="24"/>
                                    </w:rPr>
                                  </w:pPr>
                                  <w:r w:rsidRPr="008A1F26">
                                    <w:rPr>
                                      <w:rFonts w:ascii="Arial" w:hAnsi="Arial" w:cs="Arial"/>
                                      <w:sz w:val="24"/>
                                      <w:szCs w:val="24"/>
                                    </w:rPr>
                                    <w:t xml:space="preserve">Our new </w:t>
                                  </w:r>
                                  <w:r w:rsidRPr="008A1F26">
                                    <w:rPr>
                                      <w:rFonts w:ascii="Arial" w:hAnsi="Arial" w:cs="Arial"/>
                                      <w:b/>
                                      <w:bCs/>
                                      <w:sz w:val="24"/>
                                      <w:szCs w:val="24"/>
                                    </w:rPr>
                                    <w:t>Introduction to working safely with cryogens</w:t>
                                  </w:r>
                                  <w:r w:rsidRPr="008A1F26">
                                    <w:rPr>
                                      <w:rFonts w:ascii="Arial" w:hAnsi="Arial" w:cs="Arial"/>
                                      <w:sz w:val="24"/>
                                      <w:szCs w:val="24"/>
                                    </w:rPr>
                                    <w:t xml:space="preserve"> is a 50-minute online course, </w:t>
                                  </w:r>
                                  <w:r w:rsidRPr="008A1F26">
                                    <w:rPr>
                                      <w:rFonts w:ascii="Arial" w:hAnsi="Arial" w:cs="Arial"/>
                                      <w:color w:val="171717"/>
                                      <w:sz w:val="24"/>
                                      <w:szCs w:val="24"/>
                                      <w:shd w:val="clear" w:color="auto" w:fill="FFFFFF"/>
                                    </w:rPr>
                                    <w:t>suitable for all staff and students working with cryogens and associated equipment</w:t>
                                  </w:r>
                                  <w:r w:rsidRPr="008A1F26">
                                    <w:rPr>
                                      <w:rFonts w:ascii="Arial" w:hAnsi="Arial" w:cs="Arial"/>
                                      <w:sz w:val="24"/>
                                      <w:szCs w:val="24"/>
                                    </w:rPr>
                                    <w:t xml:space="preserve"> in the laboratory.</w:t>
                                  </w:r>
                                  <w:r w:rsidR="00573E2D">
                                    <w:rPr>
                                      <w:rFonts w:ascii="Arial" w:hAnsi="Arial" w:cs="Arial"/>
                                      <w:sz w:val="24"/>
                                      <w:szCs w:val="24"/>
                                    </w:rPr>
                                    <w:t xml:space="preserve"> </w:t>
                                  </w:r>
                                </w:p>
                                <w:p w14:paraId="21998123" w14:textId="2ED1CC44" w:rsidR="00F21A12" w:rsidRPr="008A1F26" w:rsidRDefault="00F21A12" w:rsidP="008A1F26">
                                  <w:pPr>
                                    <w:spacing w:before="120" w:after="120"/>
                                    <w:ind w:left="170"/>
                                    <w:rPr>
                                      <w:rFonts w:ascii="Arial" w:hAnsi="Arial" w:cs="Arial"/>
                                      <w:sz w:val="24"/>
                                      <w:szCs w:val="24"/>
                                    </w:rPr>
                                  </w:pPr>
                                  <w:r w:rsidRPr="008A1F26">
                                    <w:rPr>
                                      <w:rFonts w:ascii="Arial" w:hAnsi="Arial" w:cs="Arial"/>
                                      <w:color w:val="171717"/>
                                      <w:sz w:val="24"/>
                                      <w:szCs w:val="24"/>
                                      <w:shd w:val="clear" w:color="auto" w:fill="FFFFFF"/>
                                    </w:rPr>
                                    <w:t>The course covers key aspects</w:t>
                                  </w:r>
                                  <w:r>
                                    <w:rPr>
                                      <w:rFonts w:ascii="Arial" w:hAnsi="Arial" w:cs="Arial"/>
                                      <w:color w:val="171717"/>
                                      <w:sz w:val="24"/>
                                      <w:szCs w:val="24"/>
                                      <w:shd w:val="clear" w:color="auto" w:fill="FFFFFF"/>
                                    </w:rPr>
                                    <w:t xml:space="preserve"> </w:t>
                                  </w:r>
                                  <w:r w:rsidRPr="008A1F26">
                                    <w:rPr>
                                      <w:rFonts w:ascii="Arial" w:hAnsi="Arial" w:cs="Arial"/>
                                      <w:color w:val="171717"/>
                                      <w:sz w:val="24"/>
                                      <w:szCs w:val="24"/>
                                      <w:shd w:val="clear" w:color="auto" w:fill="FFFFFF"/>
                                    </w:rPr>
                                    <w:t>of safe</w:t>
                                  </w:r>
                                  <w:r>
                                    <w:rPr>
                                      <w:rFonts w:ascii="Arial" w:hAnsi="Arial" w:cs="Arial"/>
                                      <w:color w:val="171717"/>
                                      <w:sz w:val="24"/>
                                      <w:szCs w:val="24"/>
                                      <w:shd w:val="clear" w:color="auto" w:fill="FFFFFF"/>
                                    </w:rPr>
                                    <w:t xml:space="preserve"> </w:t>
                                  </w:r>
                                  <w:r w:rsidRPr="008A1F26">
                                    <w:rPr>
                                      <w:rFonts w:ascii="Arial" w:hAnsi="Arial" w:cs="Arial"/>
                                      <w:color w:val="171717"/>
                                      <w:sz w:val="24"/>
                                      <w:szCs w:val="24"/>
                                      <w:shd w:val="clear" w:color="auto" w:fill="FFFFFF"/>
                                    </w:rPr>
                                    <w:t>handling</w:t>
                                  </w:r>
                                </w:p>
                              </w:tc>
                            </w:tr>
                            <w:tr w:rsidR="008A1F26" w:rsidRPr="008A1F26" w14:paraId="7BC78C62" w14:textId="77777777" w:rsidTr="008A1F26">
                              <w:trPr>
                                <w:jc w:val="center"/>
                              </w:trPr>
                              <w:tc>
                                <w:tcPr>
                                  <w:tcW w:w="10636" w:type="dxa"/>
                                  <w:gridSpan w:val="2"/>
                                </w:tcPr>
                                <w:p w14:paraId="12A6B5AE" w14:textId="7CCBE48F" w:rsidR="008A1F26" w:rsidRPr="008A1F26" w:rsidRDefault="008A1F26" w:rsidP="008A1F26">
                                  <w:pPr>
                                    <w:spacing w:before="100" w:beforeAutospacing="1" w:after="120"/>
                                    <w:rPr>
                                      <w:rFonts w:ascii="Arial" w:hAnsi="Arial" w:cs="Arial"/>
                                      <w:color w:val="171717"/>
                                      <w:sz w:val="24"/>
                                      <w:szCs w:val="24"/>
                                      <w:shd w:val="clear" w:color="auto" w:fill="FFFFFF"/>
                                    </w:rPr>
                                  </w:pPr>
                                  <w:r w:rsidRPr="008A1F26">
                                    <w:rPr>
                                      <w:rFonts w:ascii="Arial" w:hAnsi="Arial" w:cs="Arial"/>
                                      <w:color w:val="171717"/>
                                      <w:sz w:val="24"/>
                                      <w:szCs w:val="24"/>
                                      <w:shd w:val="clear" w:color="auto" w:fill="FFFFFF"/>
                                    </w:rPr>
                                    <w:t xml:space="preserve">and use, including the physical properties and hazards associated with cryogens and associated hazards, working with different types of cryogenic vessel, selecting appropriate safety equipment, PPE and spaces to work in, how to safely transport cryogens, how to dispose of them, and what to do in the event of a spill or leak. </w:t>
                                  </w:r>
                                </w:p>
                                <w:p w14:paraId="20947E8C" w14:textId="189890B6" w:rsidR="008A1F26" w:rsidRPr="008A1F26" w:rsidRDefault="008A1F26" w:rsidP="00F21A12">
                                  <w:pPr>
                                    <w:spacing w:after="240"/>
                                    <w:rPr>
                                      <w:rFonts w:ascii="Arial" w:hAnsi="Arial" w:cs="Arial"/>
                                      <w:sz w:val="24"/>
                                      <w:szCs w:val="24"/>
                                    </w:rPr>
                                  </w:pPr>
                                  <w:r w:rsidRPr="008A1F26">
                                    <w:rPr>
                                      <w:rFonts w:ascii="Arial" w:hAnsi="Arial" w:cs="Arial"/>
                                      <w:color w:val="171717"/>
                                      <w:sz w:val="24"/>
                                      <w:szCs w:val="24"/>
                                      <w:shd w:val="clear" w:color="auto" w:fill="FFFFFF"/>
                                    </w:rPr>
                                    <w:t xml:space="preserve">You can find a full list of objectives and book a place on the course on </w:t>
                                  </w:r>
                                  <w:hyperlink r:id="rId32" w:history="1">
                                    <w:r w:rsidRPr="00573E2D">
                                      <w:rPr>
                                        <w:rStyle w:val="Hyperlink"/>
                                        <w:rFonts w:ascii="Arial" w:hAnsi="Arial" w:cs="Arial"/>
                                        <w:sz w:val="24"/>
                                        <w:szCs w:val="24"/>
                                        <w:shd w:val="clear" w:color="auto" w:fill="FFFFFF"/>
                                      </w:rPr>
                                      <w:t>UTBS</w:t>
                                    </w:r>
                                  </w:hyperlink>
                                  <w:r w:rsidRPr="008A1F26">
                                    <w:rPr>
                                      <w:rFonts w:ascii="Arial" w:hAnsi="Arial" w:cs="Arial"/>
                                      <w:color w:val="171717"/>
                                      <w:sz w:val="24"/>
                                      <w:szCs w:val="24"/>
                                      <w:shd w:val="clear" w:color="auto" w:fill="FFFFFF"/>
                                    </w:rPr>
                                    <w:t>.</w:t>
                                  </w:r>
                                </w:p>
                              </w:tc>
                            </w:tr>
                          </w:tbl>
                          <w:p w14:paraId="092440C6" w14:textId="77777777" w:rsidR="00F21A12" w:rsidRPr="00AF54D4" w:rsidRDefault="00F21A12" w:rsidP="00F21A12">
                            <w:pPr>
                              <w:spacing w:after="120"/>
                              <w:rPr>
                                <w:rFonts w:ascii="Arial" w:hAnsi="Arial" w:cs="Arial"/>
                                <w:b/>
                                <w:bCs/>
                                <w:sz w:val="24"/>
                                <w:szCs w:val="24"/>
                              </w:rPr>
                            </w:pPr>
                            <w:r w:rsidRPr="00AF54D4">
                              <w:rPr>
                                <w:rFonts w:ascii="Arial" w:hAnsi="Arial" w:cs="Arial"/>
                                <w:b/>
                                <w:bCs/>
                                <w:sz w:val="24"/>
                                <w:szCs w:val="24"/>
                              </w:rPr>
                              <w:t>UTBS UPDATE</w:t>
                            </w:r>
                          </w:p>
                          <w:p w14:paraId="1083843B" w14:textId="77777777" w:rsidR="00F21A12" w:rsidRPr="00AF54D4" w:rsidRDefault="00F21A12" w:rsidP="00F21A12">
                            <w:pPr>
                              <w:rPr>
                                <w:rFonts w:ascii="Arial" w:hAnsi="Arial" w:cs="Arial"/>
                                <w:sz w:val="24"/>
                                <w:szCs w:val="24"/>
                              </w:rPr>
                            </w:pPr>
                            <w:r w:rsidRPr="00AF54D4">
                              <w:rPr>
                                <w:rFonts w:ascii="Arial" w:hAnsi="Arial" w:cs="Arial"/>
                                <w:sz w:val="24"/>
                                <w:szCs w:val="24"/>
                              </w:rPr>
                              <w:t>The University Training Booking System (UTBS) is ready to receive training courses that are run locally from departments, please endeavour to put these onto the system so we can capture</w:t>
                            </w:r>
                            <w:r>
                              <w:rPr>
                                <w:rFonts w:ascii="Arial" w:hAnsi="Arial" w:cs="Arial"/>
                                <w:sz w:val="24"/>
                                <w:szCs w:val="24"/>
                              </w:rPr>
                              <w:t xml:space="preserve"> </w:t>
                            </w:r>
                            <w:r w:rsidRPr="00AF54D4">
                              <w:rPr>
                                <w:rFonts w:ascii="Arial" w:hAnsi="Arial" w:cs="Arial"/>
                                <w:sz w:val="24"/>
                                <w:szCs w:val="24"/>
                              </w:rPr>
                              <w:t>the training centrally. This will give the Safety Office knowledge in what is going on in departments regarding training and this then allows us to better target areas of need or offer</w:t>
                            </w:r>
                            <w:r>
                              <w:rPr>
                                <w:rFonts w:ascii="Arial" w:hAnsi="Arial" w:cs="Arial"/>
                                <w:sz w:val="24"/>
                                <w:szCs w:val="24"/>
                              </w:rPr>
                              <w:t xml:space="preserve"> </w:t>
                            </w:r>
                            <w:r w:rsidRPr="00AF54D4">
                              <w:rPr>
                                <w:rFonts w:ascii="Arial" w:hAnsi="Arial" w:cs="Arial"/>
                                <w:sz w:val="24"/>
                                <w:szCs w:val="24"/>
                              </w:rPr>
                              <w:t>help or advice.</w:t>
                            </w:r>
                          </w:p>
                          <w:p w14:paraId="5D201B16" w14:textId="20748308" w:rsidR="00900ED1" w:rsidRDefault="00900ED1" w:rsidP="00F21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B4A9" id="Text Box 55" o:spid="_x0000_s1048" type="#_x0000_t202" style="position:absolute;margin-left:-4.65pt;margin-top:118.5pt;width:538.65pt;height:640.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7EMgIAAF0EAAAOAAAAZHJzL2Uyb0RvYy54bWysVE1v2zAMvQ/YfxB0XxynaZoZcYosRYYB&#10;RVsgHXpWZCkWIIuapMTOfv0oOV/rdhp2kUmReiIfnzy77xpN9sJ5Baak+WBIiTAcKmW2Jf3+uvo0&#10;pcQHZiqmwYiSHoSn9/OPH2atLcQIatCVcARBjC9aW9I6BFtkmee1aJgfgBUGgxJcwwK6bptVjrWI&#10;3uhsNBxOshZcZR1w4T3uPvRBOk/4UgoenqX0IhBdUqwtpNWldRPXbD5jxdYxWyt+LIP9QxUNUwYv&#10;PUM9sMDIzqk/oBrFHXiQYcChyUBKxUXqAbvJh++6WdfMitQLkuPtmSb//2D5035tXxwJ3RfocICR&#10;kNb6wuNm7KeTrolfrJRgHCk8nGkTXSAcNyfTcT6c3FHCMTbNbyZjdBAnuxy3zoevAhoSjZI6nEui&#10;i+0ffehTTynxNg9aVSuldXKiFsRSO7JnOEUdUpEI/luWNqTFUm5uhwnYQDzeI2uDtVyailboNh1R&#10;VUlHo1PHG6gOSISDXiPe8pXCYh+ZDy/MoSiwdxR6eMZFasDL4GhRUoP7+bf9mI+zwiglLYqspP7H&#10;jjlBif5mcIqf8/E4qjI549u7ETruOrK5jphdswRkIMcnZXkyY37QJ1M6aN7wPSzirRhihuPdJQ0n&#10;cxl66eN74mKxSEmoQ8vCo1lbHqEj43EUr90bc/Y4r4CjfoKTHFnxbmx9bjxpYLELIFWaaSS6Z/XI&#10;P2o4qeL43uIjufZT1uWvMP8FAAD//wMAUEsDBBQABgAIAAAAIQBrZQZZ4wAAAAwBAAAPAAAAZHJz&#10;L2Rvd25yZXYueG1sTI/NTsMwEITvSLyDtUhcUOu0UdsQ4lQI8SNxo4FW3Nx4SSLidRS7SXh7tie4&#10;zWg/zc5k28m2YsDeN44ULOYRCKTSmYYqBe/F0ywB4YMmo1tHqOAHPWzzy4tMp8aN9IbDLlSCQ8in&#10;WkEdQpdK6csarfZz1yHx7cv1Vge2fSVNr0cOt61cRtFaWt0Qf6h1hw81lt+7k1XweVMdXv30/DHG&#10;q7h7fBmKzd4USl1fTfd3IAJO4Q+Gc32uDjl3OroTGS9aBbPbmEkFy3jDm85AtE5YHVmtFkkMMs/k&#10;/xH5LwAAAP//AwBQSwECLQAUAAYACAAAACEAtoM4kv4AAADhAQAAEwAAAAAAAAAAAAAAAAAAAAAA&#10;W0NvbnRlbnRfVHlwZXNdLnhtbFBLAQItABQABgAIAAAAIQA4/SH/1gAAAJQBAAALAAAAAAAAAAAA&#10;AAAAAC8BAABfcmVscy8ucmVsc1BLAQItABQABgAIAAAAIQAbtv7EMgIAAF0EAAAOAAAAAAAAAAAA&#10;AAAAAC4CAABkcnMvZTJvRG9jLnhtbFBLAQItABQABgAIAAAAIQBrZQZZ4wAAAAwBAAAPAAAAAAAA&#10;AAAAAAAAAIwEAABkcnMvZG93bnJldi54bWxQSwUGAAAAAAQABADzAAAAnAUAAAAA&#10;" fillcolor="white [3201]" stroked="f" strokeweight=".5pt">
                <v:textbox>
                  <w:txbxContent>
                    <w:p w14:paraId="3F46A6FD" w14:textId="77777777" w:rsidR="00900ED1" w:rsidRPr="00A6250C" w:rsidRDefault="00900ED1" w:rsidP="00F21A12">
                      <w:pPr>
                        <w:pStyle w:val="Heading1"/>
                        <w:spacing w:before="100" w:beforeAutospacing="1"/>
                        <w:rPr>
                          <w:rFonts w:ascii="Arial" w:hAnsi="Arial" w:cs="Arial"/>
                          <w:b/>
                          <w:bCs/>
                          <w:color w:val="auto"/>
                          <w:sz w:val="28"/>
                          <w:szCs w:val="28"/>
                        </w:rPr>
                      </w:pPr>
                      <w:r w:rsidRPr="00A6250C">
                        <w:rPr>
                          <w:rFonts w:ascii="Arial" w:hAnsi="Arial" w:cs="Arial"/>
                          <w:b/>
                          <w:bCs/>
                          <w:color w:val="auto"/>
                          <w:sz w:val="28"/>
                          <w:szCs w:val="28"/>
                        </w:rPr>
                        <w:t>Lone working training</w:t>
                      </w:r>
                    </w:p>
                    <w:tbl>
                      <w:tblPr>
                        <w:tblStyle w:val="TableGrid1"/>
                        <w:tblW w:w="10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7751"/>
                      </w:tblGrid>
                      <w:tr w:rsidR="00900ED1" w:rsidRPr="00900ED1" w14:paraId="6F02E27A" w14:textId="77777777" w:rsidTr="00F21A12">
                        <w:trPr>
                          <w:trHeight w:val="6389"/>
                        </w:trPr>
                        <w:tc>
                          <w:tcPr>
                            <w:tcW w:w="2975" w:type="dxa"/>
                            <w:vAlign w:val="center"/>
                          </w:tcPr>
                          <w:p w14:paraId="1481017E" w14:textId="77777777" w:rsidR="00900ED1" w:rsidRPr="00900ED1" w:rsidRDefault="00900ED1" w:rsidP="00F21A12">
                            <w:pPr>
                              <w:spacing w:before="100" w:beforeAutospacing="1" w:after="120" w:line="259" w:lineRule="auto"/>
                              <w:jc w:val="center"/>
                              <w:rPr>
                                <w:rFonts w:cstheme="minorHAnsi"/>
                                <w:sz w:val="28"/>
                                <w:szCs w:val="28"/>
                              </w:rPr>
                            </w:pPr>
                            <w:r w:rsidRPr="00900ED1">
                              <w:rPr>
                                <w:rFonts w:cstheme="minorHAnsi"/>
                                <w:noProof/>
                                <w:sz w:val="28"/>
                                <w:szCs w:val="28"/>
                              </w:rPr>
                              <w:drawing>
                                <wp:inline distT="0" distB="0" distL="0" distR="0" wp14:anchorId="7F32241E" wp14:editId="798F4273">
                                  <wp:extent cx="1705089" cy="3783724"/>
                                  <wp:effectExtent l="0" t="0" r="0" b="0"/>
                                  <wp:docPr id="1121579748" name="Picture 1" descr="A person wearing a white coa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79748" name="Picture 1" descr="A person wearing a white coat and glass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2794" cy="3800823"/>
                                          </a:xfrm>
                                          <a:prstGeom prst="rect">
                                            <a:avLst/>
                                          </a:prstGeom>
                                        </pic:spPr>
                                      </pic:pic>
                                    </a:graphicData>
                                  </a:graphic>
                                </wp:inline>
                              </w:drawing>
                            </w:r>
                          </w:p>
                        </w:tc>
                        <w:tc>
                          <w:tcPr>
                            <w:tcW w:w="7751" w:type="dxa"/>
                          </w:tcPr>
                          <w:p w14:paraId="3423007D" w14:textId="77777777" w:rsidR="00900ED1" w:rsidRPr="00900ED1" w:rsidRDefault="00900ED1" w:rsidP="00900ED1">
                            <w:pPr>
                              <w:pStyle w:val="BodyText1"/>
                              <w:rPr>
                                <w:rFonts w:ascii="Arial" w:hAnsi="Arial" w:cs="Arial"/>
                                <w:szCs w:val="24"/>
                              </w:rPr>
                            </w:pPr>
                            <w:r w:rsidRPr="00900ED1">
                              <w:rPr>
                                <w:rFonts w:ascii="Arial" w:hAnsi="Arial" w:cs="Arial"/>
                                <w:szCs w:val="24"/>
                              </w:rPr>
                              <w:t>Have you ever considered if you would be classed as a lone worker? Lone working means working by yourself without any close or direct supervision. You become a lone worker when you can’t be seen or heard by another person when you’re at work.</w:t>
                            </w:r>
                          </w:p>
                          <w:p w14:paraId="3DD67A5A" w14:textId="77777777" w:rsidR="00900ED1" w:rsidRPr="00900ED1" w:rsidRDefault="00900ED1" w:rsidP="00900ED1">
                            <w:pPr>
                              <w:pStyle w:val="BodyText1"/>
                              <w:rPr>
                                <w:rFonts w:ascii="Arial" w:hAnsi="Arial" w:cs="Arial"/>
                                <w:szCs w:val="24"/>
                              </w:rPr>
                            </w:pPr>
                            <w:r w:rsidRPr="00900ED1">
                              <w:rPr>
                                <w:rFonts w:ascii="Arial" w:hAnsi="Arial" w:cs="Arial"/>
                                <w:szCs w:val="24"/>
                              </w:rPr>
                              <w:t xml:space="preserve">Lone working can occur during normal working hours at an isolated location, or outside normal working hours, on weekends, bank holidays or when the Department or Institution is closed. </w:t>
                            </w:r>
                          </w:p>
                          <w:p w14:paraId="68209859" w14:textId="77777777" w:rsidR="00900ED1" w:rsidRPr="00900ED1" w:rsidRDefault="00900ED1" w:rsidP="00900ED1">
                            <w:pPr>
                              <w:pStyle w:val="BodyText1"/>
                              <w:rPr>
                                <w:rFonts w:ascii="Arial" w:hAnsi="Arial" w:cs="Arial"/>
                                <w:szCs w:val="24"/>
                              </w:rPr>
                            </w:pPr>
                            <w:r w:rsidRPr="00900ED1">
                              <w:rPr>
                                <w:rFonts w:ascii="Arial" w:hAnsi="Arial" w:cs="Arial"/>
                                <w:szCs w:val="24"/>
                              </w:rPr>
                              <w:t>If you are out of eyesight and out of earshot, you have nobody to help or support you if things go wrong.</w:t>
                            </w:r>
                          </w:p>
                          <w:p w14:paraId="45817D60" w14:textId="691C8BF2" w:rsidR="00900ED1" w:rsidRPr="00900ED1" w:rsidRDefault="00900ED1" w:rsidP="00900ED1">
                            <w:pPr>
                              <w:pStyle w:val="BodyText1"/>
                              <w:rPr>
                                <w:rFonts w:ascii="Arial" w:hAnsi="Arial" w:cs="Arial"/>
                                <w:color w:val="171717"/>
                                <w:szCs w:val="24"/>
                              </w:rPr>
                            </w:pPr>
                            <w:r w:rsidRPr="00900ED1">
                              <w:rPr>
                                <w:rFonts w:ascii="Arial" w:hAnsi="Arial" w:cs="Arial"/>
                                <w:color w:val="171717"/>
                                <w:szCs w:val="24"/>
                              </w:rPr>
                              <w:t xml:space="preserve">The Safety Office </w:t>
                            </w:r>
                            <w:r w:rsidRPr="00900ED1">
                              <w:rPr>
                                <w:rFonts w:ascii="Arial" w:hAnsi="Arial" w:cs="Arial"/>
                                <w:b/>
                                <w:bCs/>
                                <w:color w:val="171717"/>
                                <w:szCs w:val="24"/>
                              </w:rPr>
                              <w:t xml:space="preserve">Lone Working </w:t>
                            </w:r>
                            <w:r w:rsidRPr="00900ED1">
                              <w:rPr>
                                <w:rFonts w:ascii="Arial" w:hAnsi="Arial" w:cs="Arial"/>
                                <w:color w:val="171717"/>
                                <w:szCs w:val="24"/>
                              </w:rPr>
                              <w:t>online course looks at how lone working can be managed safety in the University. It explores what is meant by the term “lone working”, how it can impact your safety and what regulations guide lone working within the University, then steps through the process of creating a risk assessment for lone working.</w:t>
                            </w:r>
                          </w:p>
                          <w:p w14:paraId="0C745903" w14:textId="45C6EC99" w:rsidR="00F21A12" w:rsidRDefault="00900ED1" w:rsidP="00900ED1">
                            <w:pPr>
                              <w:pStyle w:val="BodyText1"/>
                              <w:rPr>
                                <w:rFonts w:ascii="Arial" w:hAnsi="Arial" w:cs="Arial"/>
                                <w:color w:val="171717"/>
                                <w:szCs w:val="24"/>
                              </w:rPr>
                            </w:pPr>
                            <w:r w:rsidRPr="00900ED1">
                              <w:rPr>
                                <w:rFonts w:ascii="Arial" w:hAnsi="Arial" w:cs="Arial"/>
                                <w:color w:val="171717"/>
                                <w:szCs w:val="24"/>
                              </w:rPr>
                              <w:t xml:space="preserve">The online course takes approximately 40 minutes to complete. Book your place on </w:t>
                            </w:r>
                            <w:hyperlink r:id="rId33" w:history="1">
                              <w:r w:rsidRPr="002038EF">
                                <w:rPr>
                                  <w:rStyle w:val="Hyperlink"/>
                                  <w:rFonts w:ascii="Arial" w:hAnsi="Arial" w:cs="Arial"/>
                                  <w:szCs w:val="24"/>
                                </w:rPr>
                                <w:t>UTBS</w:t>
                              </w:r>
                            </w:hyperlink>
                            <w:r w:rsidRPr="00900ED1">
                              <w:rPr>
                                <w:rFonts w:ascii="Arial" w:hAnsi="Arial" w:cs="Arial"/>
                                <w:color w:val="171717"/>
                                <w:szCs w:val="24"/>
                              </w:rPr>
                              <w:t>.</w:t>
                            </w:r>
                            <w:r w:rsidR="00F21A12">
                              <w:rPr>
                                <w:rFonts w:ascii="Arial" w:hAnsi="Arial" w:cs="Arial"/>
                                <w:color w:val="171717"/>
                                <w:szCs w:val="24"/>
                              </w:rPr>
                              <w:t xml:space="preserve"> </w:t>
                            </w:r>
                          </w:p>
                          <w:p w14:paraId="13B3AD0F" w14:textId="3920946B" w:rsidR="00900ED1" w:rsidRPr="00F21A12" w:rsidRDefault="00F21A12" w:rsidP="00900ED1">
                            <w:pPr>
                              <w:pStyle w:val="BodyText1"/>
                              <w:rPr>
                                <w:rFonts w:ascii="Arial" w:hAnsi="Arial" w:cs="Arial"/>
                                <w:szCs w:val="24"/>
                              </w:rPr>
                            </w:pPr>
                            <w:r w:rsidRPr="00900ED1">
                              <w:rPr>
                                <w:rFonts w:ascii="Arial" w:hAnsi="Arial" w:cs="Arial"/>
                                <w:szCs w:val="24"/>
                              </w:rPr>
                              <w:t>The Lone Working course is also available on request as an in-person session of approximately 30 minutes, usually delivered along with manual handling or working at height courses.</w:t>
                            </w:r>
                            <w:r>
                              <w:rPr>
                                <w:rFonts w:ascii="Arial" w:hAnsi="Arial"/>
                              </w:rPr>
                              <w:t xml:space="preserve"> </w:t>
                            </w:r>
                            <w:r w:rsidRPr="00900ED1">
                              <w:rPr>
                                <w:rFonts w:ascii="Arial" w:hAnsi="Arial" w:cs="Arial"/>
                                <w:szCs w:val="24"/>
                              </w:rPr>
                              <w:t>Please contact the Safety Office</w:t>
                            </w:r>
                            <w:r w:rsidR="002038EF">
                              <w:rPr>
                                <w:rFonts w:ascii="Arial" w:hAnsi="Arial" w:cs="Arial"/>
                                <w:szCs w:val="24"/>
                              </w:rPr>
                              <w:t xml:space="preserve"> using email </w:t>
                            </w:r>
                            <w:hyperlink r:id="rId34" w:history="1">
                              <w:r w:rsidR="002038EF" w:rsidRPr="009428EF">
                                <w:rPr>
                                  <w:rStyle w:val="Hyperlink"/>
                                  <w:rFonts w:ascii="Arial" w:hAnsi="Arial" w:cs="Arial"/>
                                  <w:szCs w:val="24"/>
                                </w:rPr>
                                <w:t>safety@admin.cam.ac.uk</w:t>
                              </w:r>
                            </w:hyperlink>
                            <w:r w:rsidR="002038EF">
                              <w:rPr>
                                <w:rFonts w:ascii="Arial" w:hAnsi="Arial" w:cs="Arial"/>
                                <w:szCs w:val="24"/>
                              </w:rPr>
                              <w:t xml:space="preserve"> ,</w:t>
                            </w:r>
                            <w:r w:rsidRPr="00900ED1">
                              <w:rPr>
                                <w:rFonts w:ascii="Arial" w:hAnsi="Arial" w:cs="Arial"/>
                                <w:szCs w:val="24"/>
                              </w:rPr>
                              <w:t xml:space="preserve"> if you would like to arrange an in-person session in your institution.</w:t>
                            </w:r>
                          </w:p>
                        </w:tc>
                      </w:tr>
                    </w:tbl>
                    <w:p w14:paraId="26219D6B" w14:textId="77777777" w:rsidR="008A1F26" w:rsidRPr="008A1F26" w:rsidRDefault="008A1F26" w:rsidP="00F21A12">
                      <w:pPr>
                        <w:pStyle w:val="Heading1"/>
                        <w:spacing w:before="80" w:after="120"/>
                        <w:rPr>
                          <w:rFonts w:ascii="Arial" w:hAnsi="Arial" w:cs="Arial"/>
                          <w:b/>
                          <w:bCs/>
                          <w:color w:val="auto"/>
                          <w:sz w:val="28"/>
                          <w:szCs w:val="28"/>
                        </w:rPr>
                      </w:pPr>
                      <w:r w:rsidRPr="008A1F26">
                        <w:rPr>
                          <w:rFonts w:ascii="Arial" w:hAnsi="Arial" w:cs="Arial"/>
                          <w:b/>
                          <w:bCs/>
                          <w:color w:val="auto"/>
                          <w:sz w:val="28"/>
                          <w:szCs w:val="28"/>
                        </w:rPr>
                        <w:t>New online course: Introduction to working safely with cryogens</w:t>
                      </w:r>
                    </w:p>
                    <w:tbl>
                      <w:tblPr>
                        <w:tblStyle w:val="TableGrid"/>
                        <w:tblW w:w="10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5955"/>
                      </w:tblGrid>
                      <w:tr w:rsidR="008A1F26" w:rsidRPr="008A1F26" w14:paraId="18FBE5AC" w14:textId="77777777" w:rsidTr="008A1F26">
                        <w:trPr>
                          <w:jc w:val="center"/>
                        </w:trPr>
                        <w:tc>
                          <w:tcPr>
                            <w:tcW w:w="4681" w:type="dxa"/>
                          </w:tcPr>
                          <w:p w14:paraId="72A0E5B7" w14:textId="77777777" w:rsidR="008A1F26" w:rsidRPr="008A1F26" w:rsidRDefault="008A1F26" w:rsidP="008A1F26">
                            <w:pPr>
                              <w:spacing w:before="100" w:beforeAutospacing="1" w:after="120"/>
                              <w:jc w:val="right"/>
                              <w:rPr>
                                <w:rFonts w:ascii="Arial" w:hAnsi="Arial" w:cs="Arial"/>
                                <w:sz w:val="24"/>
                                <w:szCs w:val="24"/>
                              </w:rPr>
                            </w:pPr>
                            <w:r w:rsidRPr="008A1F26">
                              <w:rPr>
                                <w:rFonts w:ascii="Arial" w:hAnsi="Arial" w:cs="Arial"/>
                                <w:noProof/>
                                <w:sz w:val="24"/>
                                <w:szCs w:val="24"/>
                              </w:rPr>
                              <w:drawing>
                                <wp:inline distT="0" distB="0" distL="0" distR="0" wp14:anchorId="31618F67" wp14:editId="605EEEB7">
                                  <wp:extent cx="2472267" cy="1032621"/>
                                  <wp:effectExtent l="0" t="0" r="4445" b="0"/>
                                  <wp:docPr id="865499288" name="Picture 1" descr="A hand holding gloves and a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99288" name="Picture 1" descr="A hand holding gloves and a po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4853" cy="1067116"/>
                                          </a:xfrm>
                                          <a:prstGeom prst="rect">
                                            <a:avLst/>
                                          </a:prstGeom>
                                        </pic:spPr>
                                      </pic:pic>
                                    </a:graphicData>
                                  </a:graphic>
                                </wp:inline>
                              </w:drawing>
                            </w:r>
                          </w:p>
                        </w:tc>
                        <w:tc>
                          <w:tcPr>
                            <w:tcW w:w="5955" w:type="dxa"/>
                          </w:tcPr>
                          <w:p w14:paraId="7FD8693B" w14:textId="77777777" w:rsidR="008A1F26" w:rsidRDefault="008A1F26" w:rsidP="008A1F26">
                            <w:pPr>
                              <w:spacing w:before="120" w:after="120"/>
                              <w:ind w:left="170"/>
                              <w:rPr>
                                <w:rFonts w:ascii="Arial" w:hAnsi="Arial" w:cs="Arial"/>
                                <w:sz w:val="24"/>
                                <w:szCs w:val="24"/>
                              </w:rPr>
                            </w:pPr>
                            <w:r w:rsidRPr="008A1F26">
                              <w:rPr>
                                <w:rFonts w:ascii="Arial" w:hAnsi="Arial" w:cs="Arial"/>
                                <w:sz w:val="24"/>
                                <w:szCs w:val="24"/>
                              </w:rPr>
                              <w:t xml:space="preserve">Our new </w:t>
                            </w:r>
                            <w:r w:rsidRPr="008A1F26">
                              <w:rPr>
                                <w:rFonts w:ascii="Arial" w:hAnsi="Arial" w:cs="Arial"/>
                                <w:b/>
                                <w:bCs/>
                                <w:sz w:val="24"/>
                                <w:szCs w:val="24"/>
                              </w:rPr>
                              <w:t>Introduction to working safely with cryogens</w:t>
                            </w:r>
                            <w:r w:rsidRPr="008A1F26">
                              <w:rPr>
                                <w:rFonts w:ascii="Arial" w:hAnsi="Arial" w:cs="Arial"/>
                                <w:sz w:val="24"/>
                                <w:szCs w:val="24"/>
                              </w:rPr>
                              <w:t xml:space="preserve"> is a 50-minute online course, </w:t>
                            </w:r>
                            <w:r w:rsidRPr="008A1F26">
                              <w:rPr>
                                <w:rFonts w:ascii="Arial" w:hAnsi="Arial" w:cs="Arial"/>
                                <w:color w:val="171717"/>
                                <w:sz w:val="24"/>
                                <w:szCs w:val="24"/>
                                <w:shd w:val="clear" w:color="auto" w:fill="FFFFFF"/>
                              </w:rPr>
                              <w:t>suitable for all staff and students working with cryogens and associated equipment</w:t>
                            </w:r>
                            <w:r w:rsidRPr="008A1F26">
                              <w:rPr>
                                <w:rFonts w:ascii="Arial" w:hAnsi="Arial" w:cs="Arial"/>
                                <w:sz w:val="24"/>
                                <w:szCs w:val="24"/>
                              </w:rPr>
                              <w:t xml:space="preserve"> in the laboratory.</w:t>
                            </w:r>
                            <w:r w:rsidR="00573E2D">
                              <w:rPr>
                                <w:rFonts w:ascii="Arial" w:hAnsi="Arial" w:cs="Arial"/>
                                <w:sz w:val="24"/>
                                <w:szCs w:val="24"/>
                              </w:rPr>
                              <w:t xml:space="preserve"> </w:t>
                            </w:r>
                          </w:p>
                          <w:p w14:paraId="21998123" w14:textId="2ED1CC44" w:rsidR="00F21A12" w:rsidRPr="008A1F26" w:rsidRDefault="00F21A12" w:rsidP="008A1F26">
                            <w:pPr>
                              <w:spacing w:before="120" w:after="120"/>
                              <w:ind w:left="170"/>
                              <w:rPr>
                                <w:rFonts w:ascii="Arial" w:hAnsi="Arial" w:cs="Arial"/>
                                <w:sz w:val="24"/>
                                <w:szCs w:val="24"/>
                              </w:rPr>
                            </w:pPr>
                            <w:r w:rsidRPr="008A1F26">
                              <w:rPr>
                                <w:rFonts w:ascii="Arial" w:hAnsi="Arial" w:cs="Arial"/>
                                <w:color w:val="171717"/>
                                <w:sz w:val="24"/>
                                <w:szCs w:val="24"/>
                                <w:shd w:val="clear" w:color="auto" w:fill="FFFFFF"/>
                              </w:rPr>
                              <w:t>The course covers key aspects</w:t>
                            </w:r>
                            <w:r>
                              <w:rPr>
                                <w:rFonts w:ascii="Arial" w:hAnsi="Arial" w:cs="Arial"/>
                                <w:color w:val="171717"/>
                                <w:sz w:val="24"/>
                                <w:szCs w:val="24"/>
                                <w:shd w:val="clear" w:color="auto" w:fill="FFFFFF"/>
                              </w:rPr>
                              <w:t xml:space="preserve"> </w:t>
                            </w:r>
                            <w:r w:rsidRPr="008A1F26">
                              <w:rPr>
                                <w:rFonts w:ascii="Arial" w:hAnsi="Arial" w:cs="Arial"/>
                                <w:color w:val="171717"/>
                                <w:sz w:val="24"/>
                                <w:szCs w:val="24"/>
                                <w:shd w:val="clear" w:color="auto" w:fill="FFFFFF"/>
                              </w:rPr>
                              <w:t>of safe</w:t>
                            </w:r>
                            <w:r>
                              <w:rPr>
                                <w:rFonts w:ascii="Arial" w:hAnsi="Arial" w:cs="Arial"/>
                                <w:color w:val="171717"/>
                                <w:sz w:val="24"/>
                                <w:szCs w:val="24"/>
                                <w:shd w:val="clear" w:color="auto" w:fill="FFFFFF"/>
                              </w:rPr>
                              <w:t xml:space="preserve"> </w:t>
                            </w:r>
                            <w:r w:rsidRPr="008A1F26">
                              <w:rPr>
                                <w:rFonts w:ascii="Arial" w:hAnsi="Arial" w:cs="Arial"/>
                                <w:color w:val="171717"/>
                                <w:sz w:val="24"/>
                                <w:szCs w:val="24"/>
                                <w:shd w:val="clear" w:color="auto" w:fill="FFFFFF"/>
                              </w:rPr>
                              <w:t>handling</w:t>
                            </w:r>
                          </w:p>
                        </w:tc>
                      </w:tr>
                      <w:tr w:rsidR="008A1F26" w:rsidRPr="008A1F26" w14:paraId="7BC78C62" w14:textId="77777777" w:rsidTr="008A1F26">
                        <w:trPr>
                          <w:jc w:val="center"/>
                        </w:trPr>
                        <w:tc>
                          <w:tcPr>
                            <w:tcW w:w="10636" w:type="dxa"/>
                            <w:gridSpan w:val="2"/>
                          </w:tcPr>
                          <w:p w14:paraId="12A6B5AE" w14:textId="7CCBE48F" w:rsidR="008A1F26" w:rsidRPr="008A1F26" w:rsidRDefault="008A1F26" w:rsidP="008A1F26">
                            <w:pPr>
                              <w:spacing w:before="100" w:beforeAutospacing="1" w:after="120"/>
                              <w:rPr>
                                <w:rFonts w:ascii="Arial" w:hAnsi="Arial" w:cs="Arial"/>
                                <w:color w:val="171717"/>
                                <w:sz w:val="24"/>
                                <w:szCs w:val="24"/>
                                <w:shd w:val="clear" w:color="auto" w:fill="FFFFFF"/>
                              </w:rPr>
                            </w:pPr>
                            <w:r w:rsidRPr="008A1F26">
                              <w:rPr>
                                <w:rFonts w:ascii="Arial" w:hAnsi="Arial" w:cs="Arial"/>
                                <w:color w:val="171717"/>
                                <w:sz w:val="24"/>
                                <w:szCs w:val="24"/>
                                <w:shd w:val="clear" w:color="auto" w:fill="FFFFFF"/>
                              </w:rPr>
                              <w:t xml:space="preserve">and use, including the physical properties and hazards associated with cryogens and associated hazards, working with different types of cryogenic vessel, selecting appropriate safety equipment, PPE and spaces to work in, how to safely transport cryogens, how to dispose of them, and what to do in the event of a spill or leak. </w:t>
                            </w:r>
                          </w:p>
                          <w:p w14:paraId="20947E8C" w14:textId="189890B6" w:rsidR="008A1F26" w:rsidRPr="008A1F26" w:rsidRDefault="008A1F26" w:rsidP="00F21A12">
                            <w:pPr>
                              <w:spacing w:after="240"/>
                              <w:rPr>
                                <w:rFonts w:ascii="Arial" w:hAnsi="Arial" w:cs="Arial"/>
                                <w:sz w:val="24"/>
                                <w:szCs w:val="24"/>
                              </w:rPr>
                            </w:pPr>
                            <w:r w:rsidRPr="008A1F26">
                              <w:rPr>
                                <w:rFonts w:ascii="Arial" w:hAnsi="Arial" w:cs="Arial"/>
                                <w:color w:val="171717"/>
                                <w:sz w:val="24"/>
                                <w:szCs w:val="24"/>
                                <w:shd w:val="clear" w:color="auto" w:fill="FFFFFF"/>
                              </w:rPr>
                              <w:t xml:space="preserve">You can find a full list of objectives and book a place on the course on </w:t>
                            </w:r>
                            <w:hyperlink r:id="rId35" w:history="1">
                              <w:r w:rsidRPr="00573E2D">
                                <w:rPr>
                                  <w:rStyle w:val="Hyperlink"/>
                                  <w:rFonts w:ascii="Arial" w:hAnsi="Arial" w:cs="Arial"/>
                                  <w:sz w:val="24"/>
                                  <w:szCs w:val="24"/>
                                  <w:shd w:val="clear" w:color="auto" w:fill="FFFFFF"/>
                                </w:rPr>
                                <w:t>UTBS</w:t>
                              </w:r>
                            </w:hyperlink>
                            <w:r w:rsidRPr="008A1F26">
                              <w:rPr>
                                <w:rFonts w:ascii="Arial" w:hAnsi="Arial" w:cs="Arial"/>
                                <w:color w:val="171717"/>
                                <w:sz w:val="24"/>
                                <w:szCs w:val="24"/>
                                <w:shd w:val="clear" w:color="auto" w:fill="FFFFFF"/>
                              </w:rPr>
                              <w:t>.</w:t>
                            </w:r>
                          </w:p>
                        </w:tc>
                      </w:tr>
                    </w:tbl>
                    <w:p w14:paraId="092440C6" w14:textId="77777777" w:rsidR="00F21A12" w:rsidRPr="00AF54D4" w:rsidRDefault="00F21A12" w:rsidP="00F21A12">
                      <w:pPr>
                        <w:spacing w:after="120"/>
                        <w:rPr>
                          <w:rFonts w:ascii="Arial" w:hAnsi="Arial" w:cs="Arial"/>
                          <w:b/>
                          <w:bCs/>
                          <w:sz w:val="24"/>
                          <w:szCs w:val="24"/>
                        </w:rPr>
                      </w:pPr>
                      <w:r w:rsidRPr="00AF54D4">
                        <w:rPr>
                          <w:rFonts w:ascii="Arial" w:hAnsi="Arial" w:cs="Arial"/>
                          <w:b/>
                          <w:bCs/>
                          <w:sz w:val="24"/>
                          <w:szCs w:val="24"/>
                        </w:rPr>
                        <w:t>UTBS UPDATE</w:t>
                      </w:r>
                    </w:p>
                    <w:p w14:paraId="1083843B" w14:textId="77777777" w:rsidR="00F21A12" w:rsidRPr="00AF54D4" w:rsidRDefault="00F21A12" w:rsidP="00F21A12">
                      <w:pPr>
                        <w:rPr>
                          <w:rFonts w:ascii="Arial" w:hAnsi="Arial" w:cs="Arial"/>
                          <w:sz w:val="24"/>
                          <w:szCs w:val="24"/>
                        </w:rPr>
                      </w:pPr>
                      <w:r w:rsidRPr="00AF54D4">
                        <w:rPr>
                          <w:rFonts w:ascii="Arial" w:hAnsi="Arial" w:cs="Arial"/>
                          <w:sz w:val="24"/>
                          <w:szCs w:val="24"/>
                        </w:rPr>
                        <w:t>The University Training Booking System (UTBS) is ready to receive training courses that are run locally from departments, please endeavour to put these onto the system so we can capture</w:t>
                      </w:r>
                      <w:r>
                        <w:rPr>
                          <w:rFonts w:ascii="Arial" w:hAnsi="Arial" w:cs="Arial"/>
                          <w:sz w:val="24"/>
                          <w:szCs w:val="24"/>
                        </w:rPr>
                        <w:t xml:space="preserve"> </w:t>
                      </w:r>
                      <w:r w:rsidRPr="00AF54D4">
                        <w:rPr>
                          <w:rFonts w:ascii="Arial" w:hAnsi="Arial" w:cs="Arial"/>
                          <w:sz w:val="24"/>
                          <w:szCs w:val="24"/>
                        </w:rPr>
                        <w:t>the training centrally. This will give the Safety Office knowledge in what is going on in departments regarding training and this then allows us to better target areas of need or offer</w:t>
                      </w:r>
                      <w:r>
                        <w:rPr>
                          <w:rFonts w:ascii="Arial" w:hAnsi="Arial" w:cs="Arial"/>
                          <w:sz w:val="24"/>
                          <w:szCs w:val="24"/>
                        </w:rPr>
                        <w:t xml:space="preserve"> </w:t>
                      </w:r>
                      <w:r w:rsidRPr="00AF54D4">
                        <w:rPr>
                          <w:rFonts w:ascii="Arial" w:hAnsi="Arial" w:cs="Arial"/>
                          <w:sz w:val="24"/>
                          <w:szCs w:val="24"/>
                        </w:rPr>
                        <w:t>help or advice.</w:t>
                      </w:r>
                    </w:p>
                    <w:p w14:paraId="5D201B16" w14:textId="20748308" w:rsidR="00900ED1" w:rsidRDefault="00900ED1" w:rsidP="00F21A12"/>
                  </w:txbxContent>
                </v:textbox>
              </v:shape>
            </w:pict>
          </mc:Fallback>
        </mc:AlternateContent>
      </w:r>
      <w:r w:rsidR="00D5547A" w:rsidRPr="00C74F89">
        <w:rPr>
          <w:noProof/>
          <w:lang w:eastAsia="en-GB"/>
        </w:rPr>
        <mc:AlternateContent>
          <mc:Choice Requires="wps">
            <w:drawing>
              <wp:anchor distT="0" distB="0" distL="114300" distR="114300" simplePos="0" relativeHeight="251734016" behindDoc="0" locked="0" layoutInCell="1" allowOverlap="1" wp14:anchorId="6B598165" wp14:editId="3E145383">
                <wp:simplePos x="0" y="0"/>
                <wp:positionH relativeFrom="margin">
                  <wp:posOffset>-85834</wp:posOffset>
                </wp:positionH>
                <wp:positionV relativeFrom="paragraph">
                  <wp:posOffset>135890</wp:posOffset>
                </wp:positionV>
                <wp:extent cx="6747641" cy="567558"/>
                <wp:effectExtent l="0" t="0" r="0" b="4445"/>
                <wp:wrapNone/>
                <wp:docPr id="1232426942" name="Rectangle 6"/>
                <wp:cNvGraphicFramePr/>
                <a:graphic xmlns:a="http://schemas.openxmlformats.org/drawingml/2006/main">
                  <a:graphicData uri="http://schemas.microsoft.com/office/word/2010/wordprocessingShape">
                    <wps:wsp>
                      <wps:cNvSpPr/>
                      <wps:spPr>
                        <a:xfrm>
                          <a:off x="0" y="0"/>
                          <a:ext cx="6747641" cy="567558"/>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D8E7D" w14:textId="77777777" w:rsidR="0013147C" w:rsidRDefault="0013147C" w:rsidP="009A57E7">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Safety Office Training Information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B598165" id="_x0000_s1049" style="position:absolute;margin-left:-6.75pt;margin-top:10.7pt;width:531.3pt;height:44.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6BQIAAFsEAAAOAAAAZHJzL2Uyb0RvYy54bWysVNuO0zAQfUfiHyy/s0lLb6qartCulhcE&#10;KxY+wHXGjSXHE2y3Sf+esZ2m3MQDog+uL2fOmTn2ZHc/tIadwXmNtuKzu5IzsBJrbY8V//rl6c2G&#10;Mx+ErYVBCxW/gOf3+9evdn23hTk2aGpwjEis3/ZdxZsQum1ReNlAK/wddmDpUKFrRaClOxa1Ez2x&#10;t6aYl+Wq6NHVnUMJ3tPuYz7k+8SvFMjwSSkPgZmKU24hjS6NhzgW+53YHp3oGi3HNMQ/ZNEKbUl0&#10;onoUQbCT079RtVo69KjCncS2QKW0hFQDVTMrf6nmpREdpFrIHN9NNvn/Rys/nl+6Z0c29J3feprG&#10;Kgbl2vhP+bEhmXWZzIIhMEmbq/VivVrMOJN0tlytl8tNdLO4RXfOh/eALYuTiju6jOSROH/wIUOv&#10;kCjm0ej6SRuTFu54eDCOnQVd3Gyx3mxWI/tPMGMj2GIMy4xxp7jVkmbhYiDijP0Miumasp+nTNIz&#10;g0lHSAk2zPJRI2rI8suSflf1+DBjRKo0EUZmRfoT90hwRWaSK3fOcsTHUEivdAou/5ZYDp4ikjLa&#10;MAW32qL7E4GhqkbljL+alK2JLoXhMJA3ZM3bCI1bB6wvz4711B4V999OwgFnLpgHzN0krGyQmkmG&#10;LGrx3Smg0ulybwSjFr3gZNrYbbFFflwn1O2bsP8OAAD//wMAUEsDBBQABgAIAAAAIQB9DuYG4QAA&#10;AAsBAAAPAAAAZHJzL2Rvd25yZXYueG1sTI/BTsMwDIbvSLxDZCRuW9JuoFGaTgjYxAmJMWlXt/Ha&#10;QuNUTbZ1PD3ZCW62/On39+fL0XbiSINvHWtIpgoEceVMy7WG7edqsgDhA7LBzjFpOJOHZXF9lWNm&#10;3Ik/6LgJtYgh7DPU0ITQZ1L6qiGLfup64njbu8FiiOtQSzPgKYbbTqZK3UuLLccPDfb03FD1vTlY&#10;DZUyr7Nynf6s+/1Xulth+/7ydtb69mZ8egQRaAx/MFz0ozoU0al0BzZedBomyewuohrSZA7iAqj5&#10;QwKijFOiFiCLXP7vUPwCAAD//wMAUEsBAi0AFAAGAAgAAAAhALaDOJL+AAAA4QEAABMAAAAAAAAA&#10;AAAAAAAAAAAAAFtDb250ZW50X1R5cGVzXS54bWxQSwECLQAUAAYACAAAACEAOP0h/9YAAACUAQAA&#10;CwAAAAAAAAAAAAAAAAAvAQAAX3JlbHMvLnJlbHNQSwECLQAUAAYACAAAACEA3TvkegUCAABbBAAA&#10;DgAAAAAAAAAAAAAAAAAuAgAAZHJzL2Uyb0RvYy54bWxQSwECLQAUAAYACAAAACEAfQ7mBuEAAAAL&#10;AQAADwAAAAAAAAAAAAAAAABfBAAAZHJzL2Rvd25yZXYueG1sUEsFBgAAAAAEAAQA8wAAAG0FAAAA&#10;AA==&#10;" fillcolor="#147886" stroked="f" strokeweight="1pt">
                <v:textbox>
                  <w:txbxContent>
                    <w:p w14:paraId="52FD8E7D" w14:textId="77777777" w:rsidR="0013147C" w:rsidRDefault="0013147C" w:rsidP="009A57E7">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Safety Office Training Information</w:t>
                      </w:r>
                    </w:p>
                  </w:txbxContent>
                </v:textbox>
                <w10:wrap anchorx="margin"/>
              </v:rect>
            </w:pict>
          </mc:Fallback>
        </mc:AlternateContent>
      </w:r>
      <w:r w:rsidR="0013147C">
        <w:rPr>
          <w:noProof/>
          <w:lang w:eastAsia="en-GB"/>
        </w:rPr>
        <w:drawing>
          <wp:inline distT="0" distB="0" distL="0" distR="0" wp14:anchorId="3C54F6A4" wp14:editId="599AE7C7">
            <wp:extent cx="6625390" cy="1504315"/>
            <wp:effectExtent l="0" t="0" r="4445" b="635"/>
            <wp:docPr id="1029542982" name="Picture 1029542982" descr="Free Safety Beautiful Wallpap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fety Beautiful Wallpaper photo and 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t="5757" b="59686"/>
                    <a:stretch/>
                  </pic:blipFill>
                  <pic:spPr bwMode="auto">
                    <a:xfrm>
                      <a:off x="0" y="0"/>
                      <a:ext cx="6643159" cy="1508350"/>
                    </a:xfrm>
                    <a:prstGeom prst="rect">
                      <a:avLst/>
                    </a:prstGeom>
                    <a:noFill/>
                    <a:ln>
                      <a:noFill/>
                    </a:ln>
                    <a:extLst>
                      <a:ext uri="{53640926-AAD7-44D8-BBD7-CCE9431645EC}">
                        <a14:shadowObscured xmlns:a14="http://schemas.microsoft.com/office/drawing/2010/main"/>
                      </a:ext>
                    </a:extLst>
                  </pic:spPr>
                </pic:pic>
              </a:graphicData>
            </a:graphic>
          </wp:inline>
        </w:drawing>
      </w:r>
    </w:p>
    <w:p w14:paraId="3AD3B749" w14:textId="77777777" w:rsidR="0013147C" w:rsidRDefault="0013147C" w:rsidP="0013147C"/>
    <w:p w14:paraId="672B2E47" w14:textId="34D1A2E3" w:rsidR="0013147C" w:rsidRDefault="0013147C" w:rsidP="0013147C"/>
    <w:p w14:paraId="7E9B53EC" w14:textId="298823BC" w:rsidR="0013147C" w:rsidRDefault="0013147C" w:rsidP="0013147C"/>
    <w:p w14:paraId="27EF87C9" w14:textId="67BEC290" w:rsidR="0013147C" w:rsidRDefault="0013147C" w:rsidP="0013147C"/>
    <w:p w14:paraId="2B38F805" w14:textId="26BAA273" w:rsidR="0013147C" w:rsidRDefault="0013147C" w:rsidP="0013147C"/>
    <w:p w14:paraId="438FB507" w14:textId="105733C0" w:rsidR="0013147C" w:rsidRDefault="0013147C" w:rsidP="0013147C"/>
    <w:p w14:paraId="7B20A5E1" w14:textId="77777777" w:rsidR="0013147C" w:rsidRDefault="0013147C" w:rsidP="0013147C"/>
    <w:p w14:paraId="2E88AEDC" w14:textId="77777777" w:rsidR="0013147C" w:rsidRDefault="0013147C" w:rsidP="0013147C"/>
    <w:p w14:paraId="4CA90D28" w14:textId="60F6D17E" w:rsidR="0013147C" w:rsidRDefault="0013147C" w:rsidP="0013147C"/>
    <w:p w14:paraId="0C6A8C34" w14:textId="5F97683F" w:rsidR="0013147C" w:rsidRDefault="0013147C" w:rsidP="0013147C"/>
    <w:p w14:paraId="6E91641B" w14:textId="24683E85" w:rsidR="0013147C" w:rsidRDefault="0013147C" w:rsidP="0013147C"/>
    <w:p w14:paraId="5ABA4902" w14:textId="4E872E4C" w:rsidR="0013147C" w:rsidRDefault="0013147C" w:rsidP="0013147C"/>
    <w:p w14:paraId="378FAC77" w14:textId="77CFC60E" w:rsidR="0013147C" w:rsidRDefault="0013147C" w:rsidP="0013147C"/>
    <w:p w14:paraId="1DD829CC" w14:textId="5ED233FB" w:rsidR="0013147C" w:rsidRDefault="0013147C" w:rsidP="0013147C"/>
    <w:p w14:paraId="08C8456A" w14:textId="77777777" w:rsidR="0013147C" w:rsidRDefault="0013147C" w:rsidP="0013147C"/>
    <w:p w14:paraId="061B9FDF" w14:textId="00EEB521" w:rsidR="0013147C" w:rsidRDefault="00F21A12" w:rsidP="0013147C">
      <w:r>
        <w:rPr>
          <w:noProof/>
        </w:rPr>
        <mc:AlternateContent>
          <mc:Choice Requires="wps">
            <w:drawing>
              <wp:anchor distT="0" distB="0" distL="114300" distR="114300" simplePos="0" relativeHeight="251877376" behindDoc="0" locked="0" layoutInCell="1" allowOverlap="1" wp14:anchorId="5FFF654B" wp14:editId="2AD02668">
                <wp:simplePos x="0" y="0"/>
                <wp:positionH relativeFrom="margin">
                  <wp:posOffset>-20320</wp:posOffset>
                </wp:positionH>
                <wp:positionV relativeFrom="paragraph">
                  <wp:posOffset>103082</wp:posOffset>
                </wp:positionV>
                <wp:extent cx="6788150" cy="0"/>
                <wp:effectExtent l="0" t="0" r="0" b="0"/>
                <wp:wrapNone/>
                <wp:docPr id="112303678" name="Straight Connector 55"/>
                <wp:cNvGraphicFramePr/>
                <a:graphic xmlns:a="http://schemas.openxmlformats.org/drawingml/2006/main">
                  <a:graphicData uri="http://schemas.microsoft.com/office/word/2010/wordprocessingShape">
                    <wps:wsp>
                      <wps:cNvCnPr/>
                      <wps:spPr>
                        <a:xfrm flipV="1">
                          <a:off x="0" y="0"/>
                          <a:ext cx="67881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4610D" id="Straight Connector 55" o:spid="_x0000_s1026" style="position:absolute;flip:y;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8.1pt" to="532.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TgpQEAAJkDAAAOAAAAZHJzL2Uyb0RvYy54bWysU0tP4zAQviPxHyzfaVKkZauoKQcQXNAu&#10;WmDvxhk3Fn5pbJr03+/YacNqHxJCXCx7Ht/M9814fTlaw3aAUXvX8uWi5gyc9J1225Y/Pd6crTiL&#10;SbhOGO+g5XuI/HJzerIeQgPnvvemA2QE4mIzhJb3KYWmqqLswYq48AEcOZVHKxI9cVt1KAZCt6Y6&#10;r+uLavDYBfQSYiTr9eTkm4KvFMj0XakIiZmWU2+pnFjO53xWm7VotihCr+WhDfGBLqzQjorOUNci&#10;CfaK+i8oqyX66FVaSG8rr5SWUDgQm2X9B5uHXgQoXEicGGaZ4ufBym+7K3ePJMMQYhPDPWYWo0LL&#10;lNHhJ8208KJO2Vhk28+ywZiYJOPF19Vq+YXUlUdfNUFkqIAx3YK3LF9abrTLjEQjdncxUVkKPYZk&#10;s3HZ9tZLuaW9gcn5AxTTHdWcuiprAlcG2U7QgLuXZR4oQRpHkTlFaWPmpLpU/m/SITanQVmd9ybO&#10;0aWid2lOtNp5/FfVNB5bVVP8kfXENdN+9t2+TKbIQfMvzA67mhfs93dJf/tRm18AAAD//wMAUEsD&#10;BBQABgAIAAAAIQBqIUHQ2AAAAAkBAAAPAAAAZHJzL2Rvd25yZXYueG1sTE/LTsMwELwj8Q/WInFr&#10;bYoSUIhTlUqIMy2X3jbxkkTE6xC7bfh7tuIAp9U8NDtTrmc/qBNNsQ9s4W5pQBE3wfXcWnjfvywe&#10;QcWE7HAITBa+KcK6ur4qsXDhzG902qVWSQjHAi10KY2F1rHpyGNchpFYtI8weUwCp1a7Cc8S7ge9&#10;MibXHnuWDx2OtO2o+dwdvYX9qzdznfot8deD2Ryes5wPmbW3N/PmCVSiOf2Z4VJfqkMlnepwZBfV&#10;YGFxvxKn8Lnci27yTLbUv4yuSv1/QfUDAAD//wMAUEsBAi0AFAAGAAgAAAAhALaDOJL+AAAA4QEA&#10;ABMAAAAAAAAAAAAAAAAAAAAAAFtDb250ZW50X1R5cGVzXS54bWxQSwECLQAUAAYACAAAACEAOP0h&#10;/9YAAACUAQAACwAAAAAAAAAAAAAAAAAvAQAAX3JlbHMvLnJlbHNQSwECLQAUAAYACAAAACEALZUE&#10;4KUBAACZAwAADgAAAAAAAAAAAAAAAAAuAgAAZHJzL2Uyb0RvYy54bWxQSwECLQAUAAYACAAAACEA&#10;aiFB0NgAAAAJAQAADwAAAAAAAAAAAAAAAAD/AwAAZHJzL2Rvd25yZXYueG1sUEsFBgAAAAAEAAQA&#10;8wAAAAQFAAAAAA==&#10;" strokecolor="black [3200]" strokeweight=".5pt">
                <v:stroke joinstyle="miter"/>
                <w10:wrap anchorx="margin"/>
              </v:line>
            </w:pict>
          </mc:Fallback>
        </mc:AlternateContent>
      </w:r>
    </w:p>
    <w:p w14:paraId="6CD0CF81" w14:textId="61C64D08" w:rsidR="0013147C" w:rsidRDefault="0013147C" w:rsidP="0013147C"/>
    <w:p w14:paraId="21B5691F" w14:textId="0B8ED0D8" w:rsidR="0013147C" w:rsidRDefault="0013147C" w:rsidP="0013147C"/>
    <w:p w14:paraId="478E9B69" w14:textId="77777777" w:rsidR="0013147C" w:rsidRDefault="0013147C" w:rsidP="0013147C"/>
    <w:p w14:paraId="44ECDA1E" w14:textId="77777777" w:rsidR="0013147C" w:rsidRDefault="0013147C" w:rsidP="0013147C"/>
    <w:p w14:paraId="4D789BF8" w14:textId="29A6DB86" w:rsidR="0013147C" w:rsidRDefault="0013147C" w:rsidP="0013147C"/>
    <w:p w14:paraId="27046897" w14:textId="791134AA" w:rsidR="0013147C" w:rsidRDefault="0013147C" w:rsidP="0013147C"/>
    <w:p w14:paraId="6F2D271E" w14:textId="38E85C11" w:rsidR="0013147C" w:rsidRDefault="0013147C" w:rsidP="0013147C"/>
    <w:p w14:paraId="3242A7EE" w14:textId="40F5F6CD" w:rsidR="0013147C" w:rsidRDefault="00F21A12" w:rsidP="0013147C">
      <w:r>
        <w:rPr>
          <w:noProof/>
        </w:rPr>
        <mc:AlternateContent>
          <mc:Choice Requires="wps">
            <w:drawing>
              <wp:anchor distT="0" distB="0" distL="114300" distR="114300" simplePos="0" relativeHeight="251897856" behindDoc="0" locked="0" layoutInCell="1" allowOverlap="1" wp14:anchorId="3709F94E" wp14:editId="232004CA">
                <wp:simplePos x="0" y="0"/>
                <wp:positionH relativeFrom="column">
                  <wp:posOffset>-59055</wp:posOffset>
                </wp:positionH>
                <wp:positionV relativeFrom="paragraph">
                  <wp:posOffset>257387</wp:posOffset>
                </wp:positionV>
                <wp:extent cx="6840855" cy="16934"/>
                <wp:effectExtent l="0" t="0" r="36195" b="21590"/>
                <wp:wrapNone/>
                <wp:docPr id="2057714728" name="Straight Connector 61"/>
                <wp:cNvGraphicFramePr/>
                <a:graphic xmlns:a="http://schemas.openxmlformats.org/drawingml/2006/main">
                  <a:graphicData uri="http://schemas.microsoft.com/office/word/2010/wordprocessingShape">
                    <wps:wsp>
                      <wps:cNvCnPr/>
                      <wps:spPr>
                        <a:xfrm flipV="1">
                          <a:off x="0" y="0"/>
                          <a:ext cx="6840855" cy="169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347F26" id="Straight Connector 61" o:spid="_x0000_s1026" style="position:absolute;flip:y;z-index:251897856;visibility:visible;mso-wrap-style:square;mso-wrap-distance-left:9pt;mso-wrap-distance-top:0;mso-wrap-distance-right:9pt;mso-wrap-distance-bottom:0;mso-position-horizontal:absolute;mso-position-horizontal-relative:text;mso-position-vertical:absolute;mso-position-vertical-relative:text" from="-4.65pt,20.25pt" to="53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LMpgEAAJYDAAAOAAAAZHJzL2Uyb0RvYy54bWysU8lu2zAQvRfoPxC815KzGK5gOYcE7SVo&#10;g3S5M9TQIsINQ8aS/z5DylaCLkBR5EJwmfdm3pvh5mq0hu0Bo/au5ctFzRk46Tvtdi3/8f3ThzVn&#10;MQnXCeMdtPwAkV9t37/bDKGBM9970wEyInGxGULL+5RCU1VR9mBFXPgAjh6VRysSHXFXdSgGYrem&#10;OqvrVTV47AJ6CTHS7c30yLeFXymQ6atSERIzLafaUlmxrA95rbYb0exQhF7LYxniP6qwQjtKOlPd&#10;iCTYE+rfqKyW6KNXaSG9rbxSWkLRQGqW9S9qvvUiQNFC5sQw2xTfjlZ+2V+7OyQbhhCbGO4wqxgV&#10;WqaMDj+pp0UXVcrGYtthtg3GxCRdrtYX9frykjNJb8vVx/OLbGs10WS6gDF9Bm9Z3rTcaJdViUbs&#10;b2OaQk8hhHsppOzSwUAONu4eFNMdJZxKKjMC1wbZXlB3u8flMW2JzBCljZlBdUn5V9AxNsOgzM2/&#10;AufoktG7NAOtdh7/lDWNp1LVFH9SPWnNsh98dyhtKXZQ84uhx0HN0/X6XOAv32n7DAAA//8DAFBL&#10;AwQUAAYACAAAACEAdsQyqtwAAAAJAQAADwAAAGRycy9kb3ducmV2LnhtbEyPwW7CMBBE75X6D9ZW&#10;6g3sQpPSNA6iSIhzoRduTrxNosbrNDYQ/r7LCY47M5p9ky9H14kTDqH1pOFlqkAgVd62VGv43m8m&#10;CxAhGrKm84QaLhhgWTw+5Caz/kxfeNrFWnAJhcxoaGLsMylD1aAzYep7JPZ+/OBM5HOopR3Mmctd&#10;J2dKpdKZlvhDY3pcN1j97o5Ow37r1FjGdo3096ZWh88kpUOi9fPTuPoAEXGMtzBc8RkdCmYq/ZFs&#10;EJ2GyfuckxpeVQLi6qt0weNKVuYzkEUu7xcU/wAAAP//AwBQSwECLQAUAAYACAAAACEAtoM4kv4A&#10;AADhAQAAEwAAAAAAAAAAAAAAAAAAAAAAW0NvbnRlbnRfVHlwZXNdLnhtbFBLAQItABQABgAIAAAA&#10;IQA4/SH/1gAAAJQBAAALAAAAAAAAAAAAAAAAAC8BAABfcmVscy8ucmVsc1BLAQItABQABgAIAAAA&#10;IQC5VvLMpgEAAJYDAAAOAAAAAAAAAAAAAAAAAC4CAABkcnMvZTJvRG9jLnhtbFBLAQItABQABgAI&#10;AAAAIQB2xDKq3AAAAAkBAAAPAAAAAAAAAAAAAAAAAAAEAABkcnMvZG93bnJldi54bWxQSwUGAAAA&#10;AAQABADzAAAACQUAAAAA&#10;" strokecolor="black [3200]" strokeweight=".5pt">
                <v:stroke joinstyle="miter"/>
              </v:line>
            </w:pict>
          </mc:Fallback>
        </mc:AlternateContent>
      </w:r>
    </w:p>
    <w:p w14:paraId="42311D05" w14:textId="241E4922" w:rsidR="0013147C" w:rsidRDefault="0013147C" w:rsidP="0013147C"/>
    <w:p w14:paraId="71330E33" w14:textId="71D07B31" w:rsidR="0013147C" w:rsidRDefault="0013147C" w:rsidP="0013147C"/>
    <w:p w14:paraId="4EB49C02" w14:textId="77777777" w:rsidR="0013147C" w:rsidRDefault="0013147C" w:rsidP="0013147C"/>
    <w:p w14:paraId="01D1DEB5" w14:textId="77777777" w:rsidR="0013147C" w:rsidRDefault="0013147C" w:rsidP="0013147C">
      <w:pPr>
        <w:jc w:val="right"/>
      </w:pPr>
    </w:p>
    <w:p w14:paraId="21584C11" w14:textId="78C8DF3D" w:rsidR="008771C5" w:rsidRDefault="002441E0" w:rsidP="0013147C">
      <w:pPr>
        <w:jc w:val="right"/>
      </w:pPr>
      <w:r>
        <w:rPr>
          <w:noProof/>
        </w:rPr>
        <w:lastRenderedPageBreak/>
        <mc:AlternateContent>
          <mc:Choice Requires="wps">
            <w:drawing>
              <wp:anchor distT="0" distB="0" distL="114300" distR="114300" simplePos="0" relativeHeight="251896832" behindDoc="0" locked="0" layoutInCell="1" allowOverlap="1" wp14:anchorId="3C8564BE" wp14:editId="79D7EFA7">
                <wp:simplePos x="0" y="0"/>
                <wp:positionH relativeFrom="margin">
                  <wp:align>left</wp:align>
                </wp:positionH>
                <wp:positionV relativeFrom="paragraph">
                  <wp:posOffset>1492184</wp:posOffset>
                </wp:positionV>
                <wp:extent cx="6684010" cy="2632842"/>
                <wp:effectExtent l="0" t="0" r="0" b="0"/>
                <wp:wrapNone/>
                <wp:docPr id="747791347" name="Text Box 60"/>
                <wp:cNvGraphicFramePr/>
                <a:graphic xmlns:a="http://schemas.openxmlformats.org/drawingml/2006/main">
                  <a:graphicData uri="http://schemas.microsoft.com/office/word/2010/wordprocessingShape">
                    <wps:wsp>
                      <wps:cNvSpPr txBox="1"/>
                      <wps:spPr>
                        <a:xfrm>
                          <a:off x="0" y="0"/>
                          <a:ext cx="6684010" cy="2632842"/>
                        </a:xfrm>
                        <a:prstGeom prst="rect">
                          <a:avLst/>
                        </a:prstGeom>
                        <a:noFill/>
                        <a:ln w="6350">
                          <a:noFill/>
                        </a:ln>
                      </wps:spPr>
                      <wps:txbx>
                        <w:txbxContent>
                          <w:p w14:paraId="766D28AA" w14:textId="588D6810" w:rsidR="00F21A12" w:rsidRPr="00AF54D4" w:rsidRDefault="00F21A12" w:rsidP="00F21A12">
                            <w:pPr>
                              <w:rPr>
                                <w:rFonts w:ascii="Arial" w:hAnsi="Arial" w:cs="Arial"/>
                                <w:sz w:val="24"/>
                                <w:szCs w:val="24"/>
                              </w:rPr>
                            </w:pPr>
                            <w:r w:rsidRPr="00AF54D4">
                              <w:rPr>
                                <w:rFonts w:ascii="Arial" w:hAnsi="Arial" w:cs="Arial"/>
                                <w:sz w:val="24"/>
                                <w:szCs w:val="24"/>
                              </w:rPr>
                              <w:t xml:space="preserve">With regards to access to Safety Office courses, these can be found on the first page of the </w:t>
                            </w:r>
                            <w:hyperlink r:id="rId36" w:history="1">
                              <w:r w:rsidRPr="002038EF">
                                <w:rPr>
                                  <w:rStyle w:val="Hyperlink"/>
                                  <w:rFonts w:ascii="Arial" w:hAnsi="Arial" w:cs="Arial"/>
                                  <w:sz w:val="24"/>
                                  <w:szCs w:val="24"/>
                                </w:rPr>
                                <w:t>UTBS</w:t>
                              </w:r>
                            </w:hyperlink>
                            <w:r w:rsidRPr="00AF54D4">
                              <w:rPr>
                                <w:rFonts w:ascii="Arial" w:hAnsi="Arial" w:cs="Arial"/>
                                <w:sz w:val="24"/>
                                <w:szCs w:val="24"/>
                              </w:rPr>
                              <w:t xml:space="preserve"> under drop boxes along the top with areas such as Courses, Themes, Programmes.</w:t>
                            </w:r>
                          </w:p>
                          <w:p w14:paraId="54BE009C" w14:textId="77777777" w:rsidR="00F21A12" w:rsidRPr="00AF54D4" w:rsidRDefault="00F21A12" w:rsidP="00F21A12">
                            <w:pPr>
                              <w:rPr>
                                <w:rFonts w:ascii="Arial" w:hAnsi="Arial" w:cs="Arial"/>
                                <w:sz w:val="24"/>
                                <w:szCs w:val="24"/>
                              </w:rPr>
                            </w:pPr>
                            <w:r w:rsidRPr="00AF54D4">
                              <w:rPr>
                                <w:rFonts w:ascii="Arial" w:hAnsi="Arial" w:cs="Arial"/>
                                <w:sz w:val="24"/>
                                <w:szCs w:val="24"/>
                              </w:rPr>
                              <w:t>You can also access the search box which gives links to training that’s delivered face to face, online or virtual, this training will be listed as scheduled.</w:t>
                            </w:r>
                          </w:p>
                          <w:p w14:paraId="182A4E72" w14:textId="77777777" w:rsidR="00F21A12" w:rsidRPr="00AF54D4" w:rsidRDefault="00F21A12" w:rsidP="00F21A12">
                            <w:pPr>
                              <w:rPr>
                                <w:rFonts w:ascii="Arial" w:hAnsi="Arial" w:cs="Arial"/>
                                <w:sz w:val="24"/>
                                <w:szCs w:val="24"/>
                              </w:rPr>
                            </w:pPr>
                            <w:r w:rsidRPr="00AF54D4">
                              <w:rPr>
                                <w:rFonts w:ascii="Arial" w:hAnsi="Arial" w:cs="Arial"/>
                                <w:sz w:val="24"/>
                                <w:szCs w:val="24"/>
                              </w:rPr>
                              <w:t>For unscheduled training there should be a link under the search box, this will direct you to the trainer and the link to their email, they can then offer more details for you.</w:t>
                            </w:r>
                          </w:p>
                          <w:p w14:paraId="2A1022DD" w14:textId="77777777" w:rsidR="00F21A12" w:rsidRPr="00AF54D4" w:rsidRDefault="00F21A12" w:rsidP="00F21A12">
                            <w:pPr>
                              <w:rPr>
                                <w:rFonts w:ascii="Arial" w:hAnsi="Arial" w:cs="Arial"/>
                                <w:sz w:val="24"/>
                                <w:szCs w:val="24"/>
                              </w:rPr>
                            </w:pPr>
                            <w:r w:rsidRPr="00AF54D4">
                              <w:rPr>
                                <w:rFonts w:ascii="Arial" w:hAnsi="Arial" w:cs="Arial"/>
                                <w:sz w:val="24"/>
                                <w:szCs w:val="24"/>
                              </w:rPr>
                              <w:t>Each training course headline should have a downward arrow on the right-hand side of the headline this when clicked provides more information about the course.</w:t>
                            </w:r>
                          </w:p>
                          <w:p w14:paraId="48163BA5" w14:textId="77777777" w:rsidR="00F21A12" w:rsidRPr="00AF54D4" w:rsidRDefault="00F21A12" w:rsidP="00F21A12">
                            <w:pPr>
                              <w:rPr>
                                <w:rFonts w:ascii="Arial" w:hAnsi="Arial" w:cs="Arial"/>
                                <w:sz w:val="24"/>
                                <w:szCs w:val="24"/>
                              </w:rPr>
                            </w:pPr>
                            <w:r w:rsidRPr="00AF54D4">
                              <w:rPr>
                                <w:rFonts w:ascii="Arial" w:hAnsi="Arial" w:cs="Arial"/>
                                <w:sz w:val="24"/>
                                <w:szCs w:val="24"/>
                              </w:rPr>
                              <w:t>Once the course information has been obtained, you may be able to find information on the venue under the venue banner towards the top of the screen, this can give details of the room, which department it belongs and a map to show where it is.</w:t>
                            </w:r>
                          </w:p>
                          <w:p w14:paraId="17FB0E19" w14:textId="77777777" w:rsidR="00F21A12" w:rsidRDefault="00F21A12" w:rsidP="00F21A12">
                            <w:pPr>
                              <w:rPr>
                                <w:sz w:val="28"/>
                                <w:szCs w:val="28"/>
                              </w:rPr>
                            </w:pPr>
                          </w:p>
                          <w:p w14:paraId="155890CE" w14:textId="77777777" w:rsidR="00F21A12" w:rsidRDefault="00F21A12" w:rsidP="00F21A12">
                            <w:pPr>
                              <w:rPr>
                                <w:sz w:val="28"/>
                                <w:szCs w:val="28"/>
                              </w:rPr>
                            </w:pPr>
                          </w:p>
                          <w:p w14:paraId="385F0D46" w14:textId="77777777" w:rsidR="00F21A12" w:rsidRDefault="00F21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64BE" id="Text Box 60" o:spid="_x0000_s1050" type="#_x0000_t202" style="position:absolute;left:0;text-align:left;margin-left:0;margin-top:117.5pt;width:526.3pt;height:207.3pt;z-index:25189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UHAIAADUEAAAOAAAAZHJzL2Uyb0RvYy54bWysU8tu2zAQvBfoPxC817IVxXUFy4GbwEWB&#10;IAngFDnTFGkRoLgsSVtyv75Lyi+kPRW9ULvc1T5mhvO7vtVkL5xXYCo6GY0pEYZDrcy2oj9eV59m&#10;lPjATM00GFHRg/D0bvHxw7yzpcihAV0LR7CI8WVnK9qEYMss87wRLfMjsMJgUIJrWUDXbbPasQ6r&#10;tzrLx+Np1oGrrQMuvMfbhyFIF6m+lIKHZym9CERXFGcL6XTp3MQzW8xZuXXMNoofx2D/MEXLlMGm&#10;51IPLDCyc+qPUq3iDjzIMOLQZiCl4iLtgNtMxu+2WTfMirQLguPtGSb//8ryp/3avjgS+q/QI4ER&#10;kM760uNl3KeXro1fnJRgHCE8nGETfSAcL6fTWYHDU8Ixlk9v8lmRxzrZ5XfrfPgmoCXRqKhDXhJc&#10;bP/ow5B6SondDKyU1okbbUiHLW5ux+mHcwSLa4M9LsNGK/SbnqgaxyhOm2ygPuCCDgbuveUrhUM8&#10;Mh9emEOycXAUcHjGQ2rAZnC0KGnA/frbfcxHDjBKSYfiqaj/uWNOUKK/G2Tny6QootqSU9x+ztFx&#10;15HNdcTs2ntAfU7wqViezJgf9MmUDto31PkydsUQMxx7VzSczPswSBrfCRfLZUpCfVkWHs3a8lg6&#10;whohfu3fmLNHHgJS+AQnmbHyHR1D7kDIchdAqsRVBHpA9Yg/ajOxfXxHUfzXfsq6vPbFbwAAAP//&#10;AwBQSwMEFAAGAAgAAAAhAJgYIgXhAAAACQEAAA8AAABkcnMvZG93bnJldi54bWxMj8FOwzAQRO9I&#10;/IO1SNyoQyBRSbOpqkgVEoJDSy/cnHibRI3XIXbbwNfjnsptVrOaeZMvJ9OLE42us4zwOItAENdW&#10;d9wg7D7XD3MQzivWqrdMCD/kYFnc3uQq0/bMGzptfSNCCLtMIbTeD5mUrm7JKDezA3Hw9nY0yodz&#10;bKQe1TmEm17GUZRKozoODa0aqGypPmyPBuGtXH+oTRWb+W9fvr7vV8P37itBvL+bVgsQniZ/fYYL&#10;fkCHIjBV9sjaiR4hDPEI8VMSxMWOkjgFUSGkzy8pyCKX/xcUfwAAAP//AwBQSwECLQAUAAYACAAA&#10;ACEAtoM4kv4AAADhAQAAEwAAAAAAAAAAAAAAAAAAAAAAW0NvbnRlbnRfVHlwZXNdLnhtbFBLAQIt&#10;ABQABgAIAAAAIQA4/SH/1gAAAJQBAAALAAAAAAAAAAAAAAAAAC8BAABfcmVscy8ucmVsc1BLAQIt&#10;ABQABgAIAAAAIQBt/b4UHAIAADUEAAAOAAAAAAAAAAAAAAAAAC4CAABkcnMvZTJvRG9jLnhtbFBL&#10;AQItABQABgAIAAAAIQCYGCIF4QAAAAkBAAAPAAAAAAAAAAAAAAAAAHYEAABkcnMvZG93bnJldi54&#10;bWxQSwUGAAAAAAQABADzAAAAhAUAAAAA&#10;" filled="f" stroked="f" strokeweight=".5pt">
                <v:textbox>
                  <w:txbxContent>
                    <w:p w14:paraId="766D28AA" w14:textId="588D6810" w:rsidR="00F21A12" w:rsidRPr="00AF54D4" w:rsidRDefault="00F21A12" w:rsidP="00F21A12">
                      <w:pPr>
                        <w:rPr>
                          <w:rFonts w:ascii="Arial" w:hAnsi="Arial" w:cs="Arial"/>
                          <w:sz w:val="24"/>
                          <w:szCs w:val="24"/>
                        </w:rPr>
                      </w:pPr>
                      <w:r w:rsidRPr="00AF54D4">
                        <w:rPr>
                          <w:rFonts w:ascii="Arial" w:hAnsi="Arial" w:cs="Arial"/>
                          <w:sz w:val="24"/>
                          <w:szCs w:val="24"/>
                        </w:rPr>
                        <w:t xml:space="preserve">With regards to access to Safety Office courses, these can be found on the first page of the </w:t>
                      </w:r>
                      <w:hyperlink r:id="rId37" w:history="1">
                        <w:r w:rsidRPr="002038EF">
                          <w:rPr>
                            <w:rStyle w:val="Hyperlink"/>
                            <w:rFonts w:ascii="Arial" w:hAnsi="Arial" w:cs="Arial"/>
                            <w:sz w:val="24"/>
                            <w:szCs w:val="24"/>
                          </w:rPr>
                          <w:t>UTBS</w:t>
                        </w:r>
                      </w:hyperlink>
                      <w:r w:rsidRPr="00AF54D4">
                        <w:rPr>
                          <w:rFonts w:ascii="Arial" w:hAnsi="Arial" w:cs="Arial"/>
                          <w:sz w:val="24"/>
                          <w:szCs w:val="24"/>
                        </w:rPr>
                        <w:t xml:space="preserve"> under drop boxes along the top with areas such as Courses, Themes, Programmes.</w:t>
                      </w:r>
                    </w:p>
                    <w:p w14:paraId="54BE009C" w14:textId="77777777" w:rsidR="00F21A12" w:rsidRPr="00AF54D4" w:rsidRDefault="00F21A12" w:rsidP="00F21A12">
                      <w:pPr>
                        <w:rPr>
                          <w:rFonts w:ascii="Arial" w:hAnsi="Arial" w:cs="Arial"/>
                          <w:sz w:val="24"/>
                          <w:szCs w:val="24"/>
                        </w:rPr>
                      </w:pPr>
                      <w:r w:rsidRPr="00AF54D4">
                        <w:rPr>
                          <w:rFonts w:ascii="Arial" w:hAnsi="Arial" w:cs="Arial"/>
                          <w:sz w:val="24"/>
                          <w:szCs w:val="24"/>
                        </w:rPr>
                        <w:t>You can also access the search box which gives links to training that’s delivered face to face, online or virtual, this training will be listed as scheduled.</w:t>
                      </w:r>
                    </w:p>
                    <w:p w14:paraId="182A4E72" w14:textId="77777777" w:rsidR="00F21A12" w:rsidRPr="00AF54D4" w:rsidRDefault="00F21A12" w:rsidP="00F21A12">
                      <w:pPr>
                        <w:rPr>
                          <w:rFonts w:ascii="Arial" w:hAnsi="Arial" w:cs="Arial"/>
                          <w:sz w:val="24"/>
                          <w:szCs w:val="24"/>
                        </w:rPr>
                      </w:pPr>
                      <w:r w:rsidRPr="00AF54D4">
                        <w:rPr>
                          <w:rFonts w:ascii="Arial" w:hAnsi="Arial" w:cs="Arial"/>
                          <w:sz w:val="24"/>
                          <w:szCs w:val="24"/>
                        </w:rPr>
                        <w:t>For unscheduled training there should be a link under the search box, this will direct you to the trainer and the link to their email, they can then offer more details for you.</w:t>
                      </w:r>
                    </w:p>
                    <w:p w14:paraId="2A1022DD" w14:textId="77777777" w:rsidR="00F21A12" w:rsidRPr="00AF54D4" w:rsidRDefault="00F21A12" w:rsidP="00F21A12">
                      <w:pPr>
                        <w:rPr>
                          <w:rFonts w:ascii="Arial" w:hAnsi="Arial" w:cs="Arial"/>
                          <w:sz w:val="24"/>
                          <w:szCs w:val="24"/>
                        </w:rPr>
                      </w:pPr>
                      <w:r w:rsidRPr="00AF54D4">
                        <w:rPr>
                          <w:rFonts w:ascii="Arial" w:hAnsi="Arial" w:cs="Arial"/>
                          <w:sz w:val="24"/>
                          <w:szCs w:val="24"/>
                        </w:rPr>
                        <w:t>Each training course headline should have a downward arrow on the right-hand side of the headline this when clicked provides more information about the course.</w:t>
                      </w:r>
                    </w:p>
                    <w:p w14:paraId="48163BA5" w14:textId="77777777" w:rsidR="00F21A12" w:rsidRPr="00AF54D4" w:rsidRDefault="00F21A12" w:rsidP="00F21A12">
                      <w:pPr>
                        <w:rPr>
                          <w:rFonts w:ascii="Arial" w:hAnsi="Arial" w:cs="Arial"/>
                          <w:sz w:val="24"/>
                          <w:szCs w:val="24"/>
                        </w:rPr>
                      </w:pPr>
                      <w:r w:rsidRPr="00AF54D4">
                        <w:rPr>
                          <w:rFonts w:ascii="Arial" w:hAnsi="Arial" w:cs="Arial"/>
                          <w:sz w:val="24"/>
                          <w:szCs w:val="24"/>
                        </w:rPr>
                        <w:t>Once the course information has been obtained, you may be able to find information on the venue under the venue banner towards the top of the screen, this can give details of the room, which department it belongs and a map to show where it is.</w:t>
                      </w:r>
                    </w:p>
                    <w:p w14:paraId="17FB0E19" w14:textId="77777777" w:rsidR="00F21A12" w:rsidRDefault="00F21A12" w:rsidP="00F21A12">
                      <w:pPr>
                        <w:rPr>
                          <w:sz w:val="28"/>
                          <w:szCs w:val="28"/>
                        </w:rPr>
                      </w:pPr>
                    </w:p>
                    <w:p w14:paraId="155890CE" w14:textId="77777777" w:rsidR="00F21A12" w:rsidRDefault="00F21A12" w:rsidP="00F21A12">
                      <w:pPr>
                        <w:rPr>
                          <w:sz w:val="28"/>
                          <w:szCs w:val="28"/>
                        </w:rPr>
                      </w:pPr>
                    </w:p>
                    <w:p w14:paraId="385F0D46" w14:textId="77777777" w:rsidR="00F21A12" w:rsidRDefault="00F21A12"/>
                  </w:txbxContent>
                </v:textbox>
                <w10:wrap anchorx="margin"/>
              </v:shape>
            </w:pict>
          </mc:Fallback>
        </mc:AlternateContent>
      </w:r>
      <w:r w:rsidRPr="00C74F89">
        <w:rPr>
          <w:noProof/>
          <w:lang w:eastAsia="en-GB"/>
        </w:rPr>
        <mc:AlternateContent>
          <mc:Choice Requires="wps">
            <w:drawing>
              <wp:anchor distT="0" distB="0" distL="114300" distR="114300" simplePos="0" relativeHeight="251899904" behindDoc="0" locked="0" layoutInCell="1" allowOverlap="1" wp14:anchorId="77D7EBCD" wp14:editId="42C47810">
                <wp:simplePos x="0" y="0"/>
                <wp:positionH relativeFrom="margin">
                  <wp:posOffset>-31006</wp:posOffset>
                </wp:positionH>
                <wp:positionV relativeFrom="paragraph">
                  <wp:posOffset>186055</wp:posOffset>
                </wp:positionV>
                <wp:extent cx="6747641" cy="567558"/>
                <wp:effectExtent l="0" t="0" r="0" b="4445"/>
                <wp:wrapNone/>
                <wp:docPr id="131692611" name="Rectangle 6"/>
                <wp:cNvGraphicFramePr/>
                <a:graphic xmlns:a="http://schemas.openxmlformats.org/drawingml/2006/main">
                  <a:graphicData uri="http://schemas.microsoft.com/office/word/2010/wordprocessingShape">
                    <wps:wsp>
                      <wps:cNvSpPr/>
                      <wps:spPr>
                        <a:xfrm>
                          <a:off x="0" y="0"/>
                          <a:ext cx="6747641" cy="567558"/>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35939" w14:textId="77777777" w:rsidR="002441E0" w:rsidRDefault="002441E0" w:rsidP="002441E0">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Safety Office Training Information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7D7EBCD" id="_x0000_s1051" style="position:absolute;left:0;text-align:left;margin-left:-2.45pt;margin-top:14.65pt;width:531.3pt;height:44.7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kLBQIAAFsEAAAOAAAAZHJzL2Uyb0RvYy54bWysVNuO2yAQfa/Uf0C8d+1EuSmKs6p2tX2p&#10;2lV3+wEEDzESZlwgsfP3HcBxelMfquaBcDlzzsyB8e5+aA07g/MabcVndyVnYCXW2h4r/vX16d2G&#10;Mx+ErYVBCxW/gOf3+7dvdn23hTk2aGpwjEis3/ZdxZsQum1ReNlAK/wddmDpUKFrRaClOxa1Ez2x&#10;t6aYl+Wq6NHVnUMJ3tPuYz7k+8SvFMjwWSkPgZmKU24hjS6NhzgW+53YHp3oGi3HNMQ/ZNEKbUl0&#10;onoUQbCT079RtVo69KjCncS2QKW0hFQDVTMrf6nmpREdpFrIHN9NNvn/Rys/nV+6Z0c29J3feprG&#10;Kgbl2vhP+bEhmXWZzIIhMEmbq/VivVrMOJN0tlytl8tNdLO4RXfOhw+ALYuTiju6jOSROH/0IUOv&#10;kCjm0ej6SRuTFu54eDCOnQVd3Gyx3mxWI/tPMGMj2GIMy4xxp7jVkmbhYiDijP0Ciumasp+nTNIz&#10;g0lHSAk2zPJRI2rI8suSflf1+DBjRKo0EUZmRfoT90hwRWaSK3fOcsTHUEivdAou/5ZYDp4ikjLa&#10;MAW32qL7E4GhqkbljL+alK2JLoXhMJA3ZM0yQuPWAevLs2M9tUfF/beTcMCZC+YBczcJKxukZpIh&#10;i1p8fwqodLrcG8GoRS84mTZ2W2yRH9cJdfsm7L8DAAD//wMAUEsDBBQABgAIAAAAIQCL1+Bj4QAA&#10;AAoBAAAPAAAAZHJzL2Rvd25yZXYueG1sTI/BTsMwEETvSPyDtUjcWrspkDbEqRDQihMSBYnrJt4m&#10;gXgdxW6b8vW4J7jNakYzb/PVaDtxoMG3jjXMpgoEceVMy7WGj/f1ZAHCB2SDnWPScCIPq+LyIsfM&#10;uCO/0WEbahFL2GeooQmhz6T0VUMW/dT1xNHbucFiiOdQSzPgMZbbTiZK3UmLLceFBnt6bKj63u6t&#10;hkqZ53m5SX42/e4r+Vxj+/r0ctL6+mp8uAcRaAx/YTjjR3QoIlPp9my86DRMbpYxqSFZzkGcfXWb&#10;piDKqGaLFGSRy/8vFL8AAAD//wMAUEsBAi0AFAAGAAgAAAAhALaDOJL+AAAA4QEAABMAAAAAAAAA&#10;AAAAAAAAAAAAAFtDb250ZW50X1R5cGVzXS54bWxQSwECLQAUAAYACAAAACEAOP0h/9YAAACUAQAA&#10;CwAAAAAAAAAAAAAAAAAvAQAAX3JlbHMvLnJlbHNQSwECLQAUAAYACAAAACEAagMZCwUCAABbBAAA&#10;DgAAAAAAAAAAAAAAAAAuAgAAZHJzL2Uyb0RvYy54bWxQSwECLQAUAAYACAAAACEAi9fgY+EAAAAK&#10;AQAADwAAAAAAAAAAAAAAAABfBAAAZHJzL2Rvd25yZXYueG1sUEsFBgAAAAAEAAQA8wAAAG0FAAAA&#10;AA==&#10;" fillcolor="#147886" stroked="f" strokeweight="1pt">
                <v:textbox>
                  <w:txbxContent>
                    <w:p w14:paraId="3DE35939" w14:textId="77777777" w:rsidR="002441E0" w:rsidRDefault="002441E0" w:rsidP="002441E0">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Safety Office Training Information</w:t>
                      </w:r>
                    </w:p>
                  </w:txbxContent>
                </v:textbox>
                <w10:wrap anchorx="margin"/>
              </v:rect>
            </w:pict>
          </mc:Fallback>
        </mc:AlternateContent>
      </w:r>
      <w:r w:rsidR="008771C5">
        <w:rPr>
          <w:noProof/>
          <w:lang w:eastAsia="en-GB"/>
        </w:rPr>
        <w:drawing>
          <wp:inline distT="0" distB="0" distL="0" distR="0" wp14:anchorId="45EF420A" wp14:editId="06C54384">
            <wp:extent cx="6625390" cy="1504315"/>
            <wp:effectExtent l="0" t="0" r="4445" b="635"/>
            <wp:docPr id="531664620" name="Picture 531664620" descr="Free Safety Beautiful Wallpap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fety Beautiful Wallpaper photo and 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t="5757" b="59686"/>
                    <a:stretch/>
                  </pic:blipFill>
                  <pic:spPr bwMode="auto">
                    <a:xfrm>
                      <a:off x="0" y="0"/>
                      <a:ext cx="6643159" cy="1508350"/>
                    </a:xfrm>
                    <a:prstGeom prst="rect">
                      <a:avLst/>
                    </a:prstGeom>
                    <a:noFill/>
                    <a:ln>
                      <a:noFill/>
                    </a:ln>
                    <a:extLst>
                      <a:ext uri="{53640926-AAD7-44D8-BBD7-CCE9431645EC}">
                        <a14:shadowObscured xmlns:a14="http://schemas.microsoft.com/office/drawing/2010/main"/>
                      </a:ext>
                    </a:extLst>
                  </pic:spPr>
                </pic:pic>
              </a:graphicData>
            </a:graphic>
          </wp:inline>
        </w:drawing>
      </w:r>
    </w:p>
    <w:p w14:paraId="7D03F4A4" w14:textId="76280807" w:rsidR="00CB5512" w:rsidRDefault="00CB5512" w:rsidP="0013147C">
      <w:pPr>
        <w:jc w:val="right"/>
      </w:pPr>
    </w:p>
    <w:p w14:paraId="2AF5E493" w14:textId="77777777" w:rsidR="00CB5512" w:rsidRDefault="00CB5512" w:rsidP="0013147C">
      <w:pPr>
        <w:jc w:val="right"/>
      </w:pPr>
    </w:p>
    <w:p w14:paraId="023E97B6" w14:textId="77777777" w:rsidR="00CB5512" w:rsidRDefault="00CB5512" w:rsidP="0013147C">
      <w:pPr>
        <w:jc w:val="right"/>
      </w:pPr>
    </w:p>
    <w:p w14:paraId="094CFC40" w14:textId="77777777" w:rsidR="00CB5512" w:rsidRDefault="00CB5512" w:rsidP="0013147C">
      <w:pPr>
        <w:jc w:val="right"/>
      </w:pPr>
    </w:p>
    <w:p w14:paraId="69062BE1" w14:textId="77777777" w:rsidR="00CB5512" w:rsidRDefault="00CB5512" w:rsidP="0013147C">
      <w:pPr>
        <w:jc w:val="right"/>
      </w:pPr>
    </w:p>
    <w:p w14:paraId="7E49E280" w14:textId="372DABAA" w:rsidR="00CB5512" w:rsidRDefault="00CB5512" w:rsidP="0013147C">
      <w:pPr>
        <w:jc w:val="right"/>
      </w:pPr>
    </w:p>
    <w:p w14:paraId="0FF322D8" w14:textId="336CED81" w:rsidR="00CB5512" w:rsidRDefault="00CB5512" w:rsidP="0013147C">
      <w:pPr>
        <w:jc w:val="right"/>
      </w:pPr>
    </w:p>
    <w:p w14:paraId="12BF0A6E" w14:textId="7411C124" w:rsidR="00CB5512" w:rsidRDefault="00CB5512" w:rsidP="0013147C">
      <w:pPr>
        <w:jc w:val="right"/>
      </w:pPr>
    </w:p>
    <w:p w14:paraId="685CE0B7" w14:textId="5B8B5F7A" w:rsidR="00F21A12" w:rsidRDefault="00F21A12" w:rsidP="0013147C">
      <w:pPr>
        <w:jc w:val="right"/>
      </w:pPr>
    </w:p>
    <w:p w14:paraId="0D498B35" w14:textId="0CDAACA8" w:rsidR="00AF259E" w:rsidRDefault="002441E0" w:rsidP="00DF3800">
      <w:r>
        <w:rPr>
          <w:noProof/>
          <w:lang w:eastAsia="en-GB"/>
        </w:rPr>
        <mc:AlternateContent>
          <mc:Choice Requires="wps">
            <w:drawing>
              <wp:anchor distT="0" distB="0" distL="114300" distR="114300" simplePos="0" relativeHeight="251888639" behindDoc="0" locked="0" layoutInCell="1" allowOverlap="1" wp14:anchorId="0E1E4886" wp14:editId="79B62898">
                <wp:simplePos x="0" y="0"/>
                <wp:positionH relativeFrom="margin">
                  <wp:posOffset>0</wp:posOffset>
                </wp:positionH>
                <wp:positionV relativeFrom="paragraph">
                  <wp:posOffset>1652796</wp:posOffset>
                </wp:positionV>
                <wp:extent cx="6640721" cy="3767958"/>
                <wp:effectExtent l="0" t="0" r="0" b="4445"/>
                <wp:wrapNone/>
                <wp:docPr id="227359794" name="Text Box 48"/>
                <wp:cNvGraphicFramePr/>
                <a:graphic xmlns:a="http://schemas.openxmlformats.org/drawingml/2006/main">
                  <a:graphicData uri="http://schemas.microsoft.com/office/word/2010/wordprocessingShape">
                    <wps:wsp>
                      <wps:cNvSpPr txBox="1"/>
                      <wps:spPr>
                        <a:xfrm>
                          <a:off x="0" y="0"/>
                          <a:ext cx="6640721" cy="3767958"/>
                        </a:xfrm>
                        <a:prstGeom prst="rect">
                          <a:avLst/>
                        </a:prstGeom>
                        <a:noFill/>
                        <a:ln w="6350">
                          <a:noFill/>
                        </a:ln>
                      </wps:spPr>
                      <wps:txbx>
                        <w:txbxContent>
                          <w:p w14:paraId="6F4CBE99" w14:textId="77777777" w:rsidR="00AF259E" w:rsidRPr="00F865B6" w:rsidRDefault="00AF259E" w:rsidP="00AF259E">
                            <w:pPr>
                              <w:spacing w:line="278" w:lineRule="auto"/>
                              <w:rPr>
                                <w:rFonts w:ascii="Arial" w:hAnsi="Arial" w:cs="Arial"/>
                                <w:b/>
                                <w:bCs/>
                                <w:sz w:val="28"/>
                                <w:szCs w:val="28"/>
                              </w:rPr>
                            </w:pPr>
                            <w:r w:rsidRPr="00F865B6">
                              <w:rPr>
                                <w:rFonts w:ascii="Arial" w:hAnsi="Arial" w:cs="Arial"/>
                                <w:b/>
                                <w:bCs/>
                                <w:sz w:val="28"/>
                                <w:szCs w:val="28"/>
                              </w:rPr>
                              <w:t>Anaphylactic Auto-injector Adrenaline pens in the workplace</w:t>
                            </w:r>
                          </w:p>
                          <w:p w14:paraId="6E38E0D3" w14:textId="51BB61E5" w:rsidR="00AF259E" w:rsidRDefault="00AF259E" w:rsidP="00AF259E">
                            <w:pPr>
                              <w:rPr>
                                <w:rFonts w:ascii="Arial" w:hAnsi="Arial" w:cs="Arial"/>
                                <w:sz w:val="24"/>
                                <w:szCs w:val="24"/>
                              </w:rPr>
                            </w:pPr>
                            <w:r w:rsidRPr="00F865B6">
                              <w:rPr>
                                <w:rFonts w:ascii="Arial" w:hAnsi="Arial" w:cs="Arial"/>
                                <w:sz w:val="24"/>
                                <w:szCs w:val="24"/>
                              </w:rPr>
                              <w:t>If you are a University fi</w:t>
                            </w:r>
                            <w:r>
                              <w:rPr>
                                <w:rFonts w:ascii="Arial" w:hAnsi="Arial" w:cs="Arial"/>
                                <w:sz w:val="24"/>
                                <w:szCs w:val="24"/>
                              </w:rPr>
                              <w:t>r</w:t>
                            </w:r>
                            <w:r w:rsidRPr="00F865B6">
                              <w:rPr>
                                <w:rFonts w:ascii="Arial" w:hAnsi="Arial" w:cs="Arial"/>
                                <w:sz w:val="24"/>
                                <w:szCs w:val="24"/>
                              </w:rPr>
                              <w:t>st aider or avid watcher of BBC’s Dragon’s Den, you may be aware of a company trying to encourage generic auto</w:t>
                            </w:r>
                            <w:r w:rsidR="00C363B7">
                              <w:rPr>
                                <w:rFonts w:ascii="Arial" w:hAnsi="Arial" w:cs="Arial"/>
                                <w:sz w:val="24"/>
                                <w:szCs w:val="24"/>
                              </w:rPr>
                              <w:t>-</w:t>
                            </w:r>
                            <w:r w:rsidRPr="00F865B6">
                              <w:rPr>
                                <w:rFonts w:ascii="Arial" w:hAnsi="Arial" w:cs="Arial"/>
                                <w:sz w:val="24"/>
                                <w:szCs w:val="24"/>
                              </w:rPr>
                              <w:t xml:space="preserve">injector </w:t>
                            </w:r>
                            <w:r w:rsidR="00C363B7">
                              <w:rPr>
                                <w:rFonts w:ascii="Arial" w:hAnsi="Arial" w:cs="Arial"/>
                                <w:sz w:val="24"/>
                                <w:szCs w:val="24"/>
                              </w:rPr>
                              <w:t>a</w:t>
                            </w:r>
                            <w:r w:rsidRPr="00F865B6">
                              <w:rPr>
                                <w:rFonts w:ascii="Arial" w:hAnsi="Arial" w:cs="Arial"/>
                                <w:sz w:val="24"/>
                                <w:szCs w:val="24"/>
                              </w:rPr>
                              <w:t xml:space="preserve">drenaline pens into the workplace to deal with allergic reactions to food resulting in the </w:t>
                            </w:r>
                            <w:r w:rsidR="0043389B">
                              <w:rPr>
                                <w:rFonts w:ascii="Arial" w:hAnsi="Arial" w:cs="Arial"/>
                                <w:sz w:val="24"/>
                                <w:szCs w:val="24"/>
                              </w:rPr>
                              <w:t>individual</w:t>
                            </w:r>
                            <w:r w:rsidRPr="00F865B6">
                              <w:rPr>
                                <w:rFonts w:ascii="Arial" w:hAnsi="Arial" w:cs="Arial"/>
                                <w:sz w:val="24"/>
                                <w:szCs w:val="24"/>
                              </w:rPr>
                              <w:t xml:space="preserve"> going into anaphylactic shock, in much the same way as Defibrillators are present to deal with those suffering from Sudden Cardiac Arrest.</w:t>
                            </w:r>
                          </w:p>
                          <w:p w14:paraId="1715F890" w14:textId="77777777" w:rsidR="00AF259E" w:rsidRDefault="00AF259E" w:rsidP="00AF259E">
                            <w:pPr>
                              <w:rPr>
                                <w:rFonts w:ascii="Arial" w:hAnsi="Arial" w:cs="Arial"/>
                                <w:sz w:val="24"/>
                                <w:szCs w:val="24"/>
                              </w:rPr>
                            </w:pPr>
                          </w:p>
                          <w:p w14:paraId="40ED742B" w14:textId="77777777" w:rsidR="00AF259E" w:rsidRDefault="00AF259E" w:rsidP="00AF259E">
                            <w:pPr>
                              <w:rPr>
                                <w:rFonts w:ascii="Arial" w:hAnsi="Arial" w:cs="Arial"/>
                                <w:sz w:val="24"/>
                                <w:szCs w:val="24"/>
                              </w:rPr>
                            </w:pPr>
                          </w:p>
                          <w:p w14:paraId="708E76E0" w14:textId="77777777" w:rsidR="00AF259E" w:rsidRDefault="00AF259E" w:rsidP="00AF259E">
                            <w:pPr>
                              <w:rPr>
                                <w:rFonts w:ascii="Arial" w:hAnsi="Arial" w:cs="Arial"/>
                                <w:sz w:val="24"/>
                                <w:szCs w:val="24"/>
                              </w:rPr>
                            </w:pPr>
                          </w:p>
                          <w:p w14:paraId="247366BD" w14:textId="77777777" w:rsidR="00AF259E" w:rsidRDefault="00AF259E" w:rsidP="00AF259E">
                            <w:pPr>
                              <w:rPr>
                                <w:rFonts w:ascii="Arial" w:hAnsi="Arial" w:cs="Arial"/>
                                <w:sz w:val="24"/>
                                <w:szCs w:val="24"/>
                              </w:rPr>
                            </w:pPr>
                          </w:p>
                          <w:p w14:paraId="7A3921C5" w14:textId="77777777" w:rsidR="00AF259E" w:rsidRDefault="00AF259E" w:rsidP="00AF259E">
                            <w:pPr>
                              <w:rPr>
                                <w:rFonts w:ascii="Arial" w:hAnsi="Arial" w:cs="Arial"/>
                                <w:sz w:val="24"/>
                                <w:szCs w:val="24"/>
                              </w:rPr>
                            </w:pPr>
                          </w:p>
                          <w:p w14:paraId="7CD17CD9" w14:textId="77777777" w:rsidR="00AF259E" w:rsidRDefault="00AF259E" w:rsidP="00AF259E">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4886" id="Text Box 48" o:spid="_x0000_s1052" type="#_x0000_t202" style="position:absolute;margin-left:0;margin-top:130.15pt;width:522.9pt;height:296.7pt;z-index:251888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vHQIAADUEAAAOAAAAZHJzL2Uyb0RvYy54bWysU8lu2zAQvRfoPxC815IdL4lgOXATuCgQ&#10;JAGcImeaIi0CFIclaUvu13dIeUPaU9HLaMgZzfLe4/y+azTZC+cVmJIOBzklwnColNmW9Mfb6sst&#10;JT4wUzENRpT0IDy9X3z+NG9tIUZQg66EI1jE+KK1Ja1DsEWWeV6LhvkBWGEwKME1LODRbbPKsRar&#10;Nzob5fk0a8FV1gEX3uPtYx+ki1RfSsHDi5ReBKJLirOFZF2ym2izxZwVW8dsrfhxDPYPUzRMGWx6&#10;LvXIAiM7p/4o1SjuwIMMAw5NBlIqLtIOuM0w/7DNumZWpF0QHG/PMPn/V5Y/79f21ZHQfYUOCYyA&#10;tNYXHi/jPp10TfzipATjCOHhDJvoAuF4OZ2O89loSAnH2M1sOrub3MY62eV363z4JqAh0SmpQ14S&#10;XGz/5EOfekqJ3QyslNaJG21Iiy1uJnn64RzB4tpgj8uw0QvdpiOqKuloetpkA9UBF3TQc+8tXykc&#10;4on58Mocko07oYDDCxqpAZvB0aOkBvfrb/cxHznAKCUtiqek/ueOOUGJ/m6QnbvheBzVlg7jyWyE&#10;B3cd2VxHzK55ANQnIojTJTfmB31ypYPmHXW+jF0xxAzH3iUNJ/ch9JLGd8LFcpmSUF+WhSeztjyW&#10;jrBGiN+6d+bskYeAFD7DSWas+EBHn9sTstwFkCpxFYHuUT3ij9pMbB/fURT/9TllXV774jcAAAD/&#10;/wMAUEsDBBQABgAIAAAAIQBAOVmK4QAAAAkBAAAPAAAAZHJzL2Rvd25yZXYueG1sTI/BTsMwEETv&#10;SPyDtUjcqE1KSpTGqapIFRKCQ0svvTnxNomw1yF228DX457guJrVzHvFarKGnXH0vSMJjzMBDKlx&#10;uqdWwv5j85AB80GRVsYRSvhGD6vy9qZQuXYX2uJ5F1oWS8jnSkIXwpBz7psOrfIzNyDF7OhGq0I8&#10;x5brUV1iuTU8EWLBreopLnRqwKrD5nN3shJeq8272taJzX5M9fJ2XA9f+0Mq5f3dtF4CCziFv2e4&#10;4kd0KCNT7U6kPTMSokiQkCzEHNg1Fk9pVKklZOn8GXhZ8P8G5S8AAAD//wMAUEsBAi0AFAAGAAgA&#10;AAAhALaDOJL+AAAA4QEAABMAAAAAAAAAAAAAAAAAAAAAAFtDb250ZW50X1R5cGVzXS54bWxQSwEC&#10;LQAUAAYACAAAACEAOP0h/9YAAACUAQAACwAAAAAAAAAAAAAAAAAvAQAAX3JlbHMvLnJlbHNQSwEC&#10;LQAUAAYACAAAACEAgDxvrx0CAAA1BAAADgAAAAAAAAAAAAAAAAAuAgAAZHJzL2Uyb0RvYy54bWxQ&#10;SwECLQAUAAYACAAAACEAQDlZiuEAAAAJAQAADwAAAAAAAAAAAAAAAAB3BAAAZHJzL2Rvd25yZXYu&#10;eG1sUEsFBgAAAAAEAAQA8wAAAIUFAAAAAA==&#10;" filled="f" stroked="f" strokeweight=".5pt">
                <v:textbox>
                  <w:txbxContent>
                    <w:p w14:paraId="6F4CBE99" w14:textId="77777777" w:rsidR="00AF259E" w:rsidRPr="00F865B6" w:rsidRDefault="00AF259E" w:rsidP="00AF259E">
                      <w:pPr>
                        <w:spacing w:line="278" w:lineRule="auto"/>
                        <w:rPr>
                          <w:rFonts w:ascii="Arial" w:hAnsi="Arial" w:cs="Arial"/>
                          <w:b/>
                          <w:bCs/>
                          <w:sz w:val="28"/>
                          <w:szCs w:val="28"/>
                        </w:rPr>
                      </w:pPr>
                      <w:r w:rsidRPr="00F865B6">
                        <w:rPr>
                          <w:rFonts w:ascii="Arial" w:hAnsi="Arial" w:cs="Arial"/>
                          <w:b/>
                          <w:bCs/>
                          <w:sz w:val="28"/>
                          <w:szCs w:val="28"/>
                        </w:rPr>
                        <w:t>Anaphylactic Auto-injector Adrenaline pens in the workplace</w:t>
                      </w:r>
                    </w:p>
                    <w:p w14:paraId="6E38E0D3" w14:textId="51BB61E5" w:rsidR="00AF259E" w:rsidRDefault="00AF259E" w:rsidP="00AF259E">
                      <w:pPr>
                        <w:rPr>
                          <w:rFonts w:ascii="Arial" w:hAnsi="Arial" w:cs="Arial"/>
                          <w:sz w:val="24"/>
                          <w:szCs w:val="24"/>
                        </w:rPr>
                      </w:pPr>
                      <w:r w:rsidRPr="00F865B6">
                        <w:rPr>
                          <w:rFonts w:ascii="Arial" w:hAnsi="Arial" w:cs="Arial"/>
                          <w:sz w:val="24"/>
                          <w:szCs w:val="24"/>
                        </w:rPr>
                        <w:t>If you are a University fi</w:t>
                      </w:r>
                      <w:r>
                        <w:rPr>
                          <w:rFonts w:ascii="Arial" w:hAnsi="Arial" w:cs="Arial"/>
                          <w:sz w:val="24"/>
                          <w:szCs w:val="24"/>
                        </w:rPr>
                        <w:t>r</w:t>
                      </w:r>
                      <w:r w:rsidRPr="00F865B6">
                        <w:rPr>
                          <w:rFonts w:ascii="Arial" w:hAnsi="Arial" w:cs="Arial"/>
                          <w:sz w:val="24"/>
                          <w:szCs w:val="24"/>
                        </w:rPr>
                        <w:t>st aider or avid watcher of BBC’s Dragon’s Den, you may be aware of a company trying to encourage generic auto</w:t>
                      </w:r>
                      <w:r w:rsidR="00C363B7">
                        <w:rPr>
                          <w:rFonts w:ascii="Arial" w:hAnsi="Arial" w:cs="Arial"/>
                          <w:sz w:val="24"/>
                          <w:szCs w:val="24"/>
                        </w:rPr>
                        <w:t>-</w:t>
                      </w:r>
                      <w:r w:rsidRPr="00F865B6">
                        <w:rPr>
                          <w:rFonts w:ascii="Arial" w:hAnsi="Arial" w:cs="Arial"/>
                          <w:sz w:val="24"/>
                          <w:szCs w:val="24"/>
                        </w:rPr>
                        <w:t xml:space="preserve">injector </w:t>
                      </w:r>
                      <w:r w:rsidR="00C363B7">
                        <w:rPr>
                          <w:rFonts w:ascii="Arial" w:hAnsi="Arial" w:cs="Arial"/>
                          <w:sz w:val="24"/>
                          <w:szCs w:val="24"/>
                        </w:rPr>
                        <w:t>a</w:t>
                      </w:r>
                      <w:r w:rsidRPr="00F865B6">
                        <w:rPr>
                          <w:rFonts w:ascii="Arial" w:hAnsi="Arial" w:cs="Arial"/>
                          <w:sz w:val="24"/>
                          <w:szCs w:val="24"/>
                        </w:rPr>
                        <w:t xml:space="preserve">drenaline pens into the workplace to deal with allergic reactions to food resulting in the </w:t>
                      </w:r>
                      <w:r w:rsidR="0043389B">
                        <w:rPr>
                          <w:rFonts w:ascii="Arial" w:hAnsi="Arial" w:cs="Arial"/>
                          <w:sz w:val="24"/>
                          <w:szCs w:val="24"/>
                        </w:rPr>
                        <w:t>individual</w:t>
                      </w:r>
                      <w:r w:rsidRPr="00F865B6">
                        <w:rPr>
                          <w:rFonts w:ascii="Arial" w:hAnsi="Arial" w:cs="Arial"/>
                          <w:sz w:val="24"/>
                          <w:szCs w:val="24"/>
                        </w:rPr>
                        <w:t xml:space="preserve"> going into anaphylactic shock, in much the same way as Defibrillators are present to deal with those suffering from Sudden Cardiac Arrest.</w:t>
                      </w:r>
                    </w:p>
                    <w:p w14:paraId="1715F890" w14:textId="77777777" w:rsidR="00AF259E" w:rsidRDefault="00AF259E" w:rsidP="00AF259E">
                      <w:pPr>
                        <w:rPr>
                          <w:rFonts w:ascii="Arial" w:hAnsi="Arial" w:cs="Arial"/>
                          <w:sz w:val="24"/>
                          <w:szCs w:val="24"/>
                        </w:rPr>
                      </w:pPr>
                    </w:p>
                    <w:p w14:paraId="40ED742B" w14:textId="77777777" w:rsidR="00AF259E" w:rsidRDefault="00AF259E" w:rsidP="00AF259E">
                      <w:pPr>
                        <w:rPr>
                          <w:rFonts w:ascii="Arial" w:hAnsi="Arial" w:cs="Arial"/>
                          <w:sz w:val="24"/>
                          <w:szCs w:val="24"/>
                        </w:rPr>
                      </w:pPr>
                    </w:p>
                    <w:p w14:paraId="708E76E0" w14:textId="77777777" w:rsidR="00AF259E" w:rsidRDefault="00AF259E" w:rsidP="00AF259E">
                      <w:pPr>
                        <w:rPr>
                          <w:rFonts w:ascii="Arial" w:hAnsi="Arial" w:cs="Arial"/>
                          <w:sz w:val="24"/>
                          <w:szCs w:val="24"/>
                        </w:rPr>
                      </w:pPr>
                    </w:p>
                    <w:p w14:paraId="247366BD" w14:textId="77777777" w:rsidR="00AF259E" w:rsidRDefault="00AF259E" w:rsidP="00AF259E">
                      <w:pPr>
                        <w:rPr>
                          <w:rFonts w:ascii="Arial" w:hAnsi="Arial" w:cs="Arial"/>
                          <w:sz w:val="24"/>
                          <w:szCs w:val="24"/>
                        </w:rPr>
                      </w:pPr>
                    </w:p>
                    <w:p w14:paraId="7A3921C5" w14:textId="77777777" w:rsidR="00AF259E" w:rsidRDefault="00AF259E" w:rsidP="00AF259E">
                      <w:pPr>
                        <w:rPr>
                          <w:rFonts w:ascii="Arial" w:hAnsi="Arial" w:cs="Arial"/>
                          <w:sz w:val="24"/>
                          <w:szCs w:val="24"/>
                        </w:rPr>
                      </w:pPr>
                    </w:p>
                    <w:p w14:paraId="7CD17CD9" w14:textId="77777777" w:rsidR="00AF259E" w:rsidRDefault="00AF259E" w:rsidP="00AF259E">
                      <w:pPr>
                        <w:rPr>
                          <w:rFonts w:ascii="Arial" w:hAnsi="Arial" w:cs="Arial"/>
                          <w:sz w:val="24"/>
                          <w:szCs w:val="24"/>
                        </w:rPr>
                      </w:pPr>
                    </w:p>
                  </w:txbxContent>
                </v:textbox>
                <w10:wrap anchorx="margin"/>
              </v:shape>
            </w:pict>
          </mc:Fallback>
        </mc:AlternateContent>
      </w:r>
      <w:r w:rsidR="00AF259E" w:rsidRPr="00FA1212">
        <w:rPr>
          <w:noProof/>
          <w:lang w:eastAsia="en-GB"/>
        </w:rPr>
        <mc:AlternateContent>
          <mc:Choice Requires="wps">
            <w:drawing>
              <wp:anchor distT="0" distB="0" distL="114300" distR="114300" simplePos="0" relativeHeight="251887616" behindDoc="0" locked="0" layoutInCell="1" allowOverlap="1" wp14:anchorId="6BD286E7" wp14:editId="0CEE7961">
                <wp:simplePos x="0" y="0"/>
                <wp:positionH relativeFrom="margin">
                  <wp:posOffset>-42334</wp:posOffset>
                </wp:positionH>
                <wp:positionV relativeFrom="paragraph">
                  <wp:posOffset>212937</wp:posOffset>
                </wp:positionV>
                <wp:extent cx="6763407" cy="637540"/>
                <wp:effectExtent l="0" t="0" r="0" b="0"/>
                <wp:wrapNone/>
                <wp:docPr id="881379544" name="Rectangle 13"/>
                <wp:cNvGraphicFramePr/>
                <a:graphic xmlns:a="http://schemas.openxmlformats.org/drawingml/2006/main">
                  <a:graphicData uri="http://schemas.microsoft.com/office/word/2010/wordprocessingShape">
                    <wps:wsp>
                      <wps:cNvSpPr/>
                      <wps:spPr>
                        <a:xfrm>
                          <a:off x="0" y="0"/>
                          <a:ext cx="6763407"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12D577" w14:textId="77777777" w:rsidR="00AF259E" w:rsidRDefault="00AF259E" w:rsidP="00AF259E">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Workplace Safety</w:t>
                            </w:r>
                          </w:p>
                        </w:txbxContent>
                      </wps:txbx>
                      <wps:bodyPr wrap="square" rtlCol="0" anchor="ctr"/>
                    </wps:wsp>
                  </a:graphicData>
                </a:graphic>
                <wp14:sizeRelH relativeFrom="margin">
                  <wp14:pctWidth>0</wp14:pctWidth>
                </wp14:sizeRelH>
              </wp:anchor>
            </w:drawing>
          </mc:Choice>
          <mc:Fallback>
            <w:pict>
              <v:rect w14:anchorId="6BD286E7" id="Rectangle 13" o:spid="_x0000_s1053" style="position:absolute;margin-left:-3.35pt;margin-top:16.75pt;width:532.55pt;height:50.2pt;z-index:251887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ZX/gEAAEEEAAAOAAAAZHJzL2Uyb0RvYy54bWysU8tu2zAQvBfoPxC815IdxzYMyzkkSC9F&#10;GzTtB9DU0iJAkeySseS/75KS5T6CHIrqQPGxM7M75O7u+tawE2DQzlZ8Pis5Aytdre2x4t+/PX7Y&#10;cBaisLUwzkLFzxD43f79u13nt7BwjTM1ICMSG7adr3gTo98WRZANtCLMnAdLh8phKyIt8VjUKDpi&#10;b02xKMtV0TmsPToJIdDuw3DI95lfKZDxi1IBIjMVp9xiHjGPhzQW+53YHlH4RssxDfEPWbRCWxKd&#10;qB5EFOwF9V9UrZboglNxJl1bOKW0hFwDVTMv/6jmuREeci1kTvCTTeH/0crPp2f/hGRD58M20DRV&#10;0Sts05/yY3026zyZBX1kkjZX69XNslxzJulsdbO+XWY3iyvaY4gfwbUsTSqOdBnZI3H6FCIpUugl&#10;JIkFZ3T9qI3JCzwe7g2yk6CLmy/Xm80q3RVBfgszNgVbl2DDcdoprrXkWTwbSHHGfgXFdE3ZL3Im&#10;+ZnBpCOkBBvnw1Ejahjkb0v6LurpYSZEziUTJmZF+hP3SHCJHEgu3EOWY3yCQn6lE7h8K7EBPCGy&#10;srNxArfaOnyNwFBVo/IQfzFpsCa5FPtDT96QNesUmrYOrj4/IeuoPSoefrwIBM4wmns3dJOwsnHU&#10;TDJiZk8YeqfZmrGnUiP8us66187f/wQAAP//AwBQSwMEFAAGAAgAAAAhAIvbio7hAAAACgEAAA8A&#10;AABkcnMvZG93bnJldi54bWxMj8FOwzAQRO9I/IO1SNxam4SWEuJUCGjVExIFiesm3iaBeB3Fbpvy&#10;9bgnuM1qRjNv8+VoO3GgwbeONdxMFQjiypmWaw0f76vJAoQPyAY7x6ThRB6WxeVFjplxR36jwzbU&#10;Ipawz1BDE0KfSemrhiz6qeuJo7dzg8UQz6GWZsBjLLedTJSaS4stx4UGe3pqqPre7q2GSpmXtFwn&#10;P+t+95V8rrB9fd6ctL6+Gh8fQAQaw18YzvgRHYrIVLo9Gy86DZP5XUxqSNMZiLOvZotbEGVUaXoP&#10;ssjl/xeKXwAAAP//AwBQSwECLQAUAAYACAAAACEAtoM4kv4AAADhAQAAEwAAAAAAAAAAAAAAAAAA&#10;AAAAW0NvbnRlbnRfVHlwZXNdLnhtbFBLAQItABQABgAIAAAAIQA4/SH/1gAAAJQBAAALAAAAAAAA&#10;AAAAAAAAAC8BAABfcmVscy8ucmVsc1BLAQItABQABgAIAAAAIQBcbIZX/gEAAEEEAAAOAAAAAAAA&#10;AAAAAAAAAC4CAABkcnMvZTJvRG9jLnhtbFBLAQItABQABgAIAAAAIQCL24qO4QAAAAoBAAAPAAAA&#10;AAAAAAAAAAAAAFgEAABkcnMvZG93bnJldi54bWxQSwUGAAAAAAQABADzAAAAZgUAAAAA&#10;" fillcolor="#147886" stroked="f" strokeweight="1pt">
                <v:textbox>
                  <w:txbxContent>
                    <w:p w14:paraId="2C12D577" w14:textId="77777777" w:rsidR="00AF259E" w:rsidRDefault="00AF259E" w:rsidP="00AF259E">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Workplace Safety</w:t>
                      </w:r>
                    </w:p>
                  </w:txbxContent>
                </v:textbox>
                <w10:wrap anchorx="margin"/>
              </v:rect>
            </w:pict>
          </mc:Fallback>
        </mc:AlternateContent>
      </w:r>
      <w:r w:rsidR="00AF259E" w:rsidRPr="00767E24">
        <w:rPr>
          <w:noProof/>
          <w:lang w:eastAsia="en-GB"/>
        </w:rPr>
        <w:drawing>
          <wp:inline distT="0" distB="0" distL="0" distR="0" wp14:anchorId="72E2B518" wp14:editId="7E4A5EDD">
            <wp:extent cx="6576200" cy="1607574"/>
            <wp:effectExtent l="0" t="0" r="0" b="0"/>
            <wp:docPr id="1992066752" name="Picture 1992066752" descr="A group of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63634" name="Picture 390163634" descr="A group of hard hats&#10;&#10;Description automatically generated"/>
                    <pic:cNvPicPr>
                      <a:picLocks noChangeAspect="1"/>
                    </pic:cNvPicPr>
                  </pic:nvPicPr>
                  <pic:blipFill>
                    <a:blip r:embed="rId38"/>
                    <a:stretch>
                      <a:fillRect/>
                    </a:stretch>
                  </pic:blipFill>
                  <pic:spPr>
                    <a:xfrm>
                      <a:off x="0" y="0"/>
                      <a:ext cx="6587051" cy="1610227"/>
                    </a:xfrm>
                    <a:prstGeom prst="rect">
                      <a:avLst/>
                    </a:prstGeom>
                  </pic:spPr>
                </pic:pic>
              </a:graphicData>
            </a:graphic>
          </wp:inline>
        </w:drawing>
      </w:r>
    </w:p>
    <w:p w14:paraId="79E21124" w14:textId="74237FE8" w:rsidR="00F21A12" w:rsidRDefault="00F21A12" w:rsidP="00DF3800"/>
    <w:p w14:paraId="703EA5F4" w14:textId="77777777" w:rsidR="00F21A12" w:rsidRDefault="00F21A12" w:rsidP="00DF3800"/>
    <w:p w14:paraId="593AED3A" w14:textId="77777777" w:rsidR="00F21A12" w:rsidRDefault="00F21A12" w:rsidP="00DF3800"/>
    <w:p w14:paraId="0AF20E55" w14:textId="64DCF22B" w:rsidR="00F21A12" w:rsidRDefault="00F21A12" w:rsidP="00DF3800"/>
    <w:p w14:paraId="6FBCC15B" w14:textId="32F3172A" w:rsidR="00AF259E" w:rsidRDefault="00E750C5" w:rsidP="00DF3800">
      <w:r>
        <w:rPr>
          <w:noProof/>
        </w:rPr>
        <mc:AlternateContent>
          <mc:Choice Requires="wps">
            <w:drawing>
              <wp:anchor distT="0" distB="0" distL="114300" distR="114300" simplePos="0" relativeHeight="251889664" behindDoc="0" locked="0" layoutInCell="1" allowOverlap="1" wp14:anchorId="2F2726E1" wp14:editId="6810AB22">
                <wp:simplePos x="0" y="0"/>
                <wp:positionH relativeFrom="margin">
                  <wp:align>left</wp:align>
                </wp:positionH>
                <wp:positionV relativeFrom="paragraph">
                  <wp:posOffset>191113</wp:posOffset>
                </wp:positionV>
                <wp:extent cx="4619297" cy="2301766"/>
                <wp:effectExtent l="0" t="0" r="0" b="3810"/>
                <wp:wrapNone/>
                <wp:docPr id="398221125" name="Text Box 49"/>
                <wp:cNvGraphicFramePr/>
                <a:graphic xmlns:a="http://schemas.openxmlformats.org/drawingml/2006/main">
                  <a:graphicData uri="http://schemas.microsoft.com/office/word/2010/wordprocessingShape">
                    <wps:wsp>
                      <wps:cNvSpPr txBox="1"/>
                      <wps:spPr>
                        <a:xfrm>
                          <a:off x="0" y="0"/>
                          <a:ext cx="4619297" cy="2301766"/>
                        </a:xfrm>
                        <a:prstGeom prst="rect">
                          <a:avLst/>
                        </a:prstGeom>
                        <a:noFill/>
                        <a:ln w="6350">
                          <a:noFill/>
                        </a:ln>
                      </wps:spPr>
                      <wps:txbx>
                        <w:txbxContent>
                          <w:p w14:paraId="371D9B1A" w14:textId="1CA76868" w:rsidR="00AF259E" w:rsidRDefault="00AF259E" w:rsidP="00AF259E">
                            <w:r w:rsidRPr="00F865B6">
                              <w:rPr>
                                <w:rFonts w:ascii="Arial" w:hAnsi="Arial" w:cs="Arial"/>
                                <w:sz w:val="24"/>
                                <w:szCs w:val="24"/>
                              </w:rPr>
                              <w:t xml:space="preserve">The University Working Group for First Aid have reviewed these in consultation with </w:t>
                            </w:r>
                            <w:r w:rsidR="0043389B">
                              <w:rPr>
                                <w:rFonts w:ascii="Arial" w:hAnsi="Arial" w:cs="Arial"/>
                                <w:sz w:val="24"/>
                                <w:szCs w:val="24"/>
                              </w:rPr>
                              <w:t xml:space="preserve">Dr Geraldine Martell, Consultant Occupational Health </w:t>
                            </w:r>
                            <w:r w:rsidRPr="00F865B6">
                              <w:rPr>
                                <w:rFonts w:ascii="Arial" w:hAnsi="Arial" w:cs="Arial"/>
                                <w:sz w:val="24"/>
                                <w:szCs w:val="24"/>
                              </w:rPr>
                              <w:t xml:space="preserve">Physician, and found the advertising around these kits is quite misleading. These kits contain prescription medication and can only be acquired by companies that have access to an occupational health department where a physician </w:t>
                            </w:r>
                            <w:r w:rsidR="0043389B">
                              <w:rPr>
                                <w:rFonts w:ascii="Arial" w:hAnsi="Arial" w:cs="Arial"/>
                                <w:sz w:val="24"/>
                                <w:szCs w:val="24"/>
                              </w:rPr>
                              <w:t xml:space="preserve">will </w:t>
                            </w:r>
                            <w:r w:rsidRPr="00F865B6">
                              <w:rPr>
                                <w:rFonts w:ascii="Arial" w:hAnsi="Arial" w:cs="Arial"/>
                                <w:sz w:val="24"/>
                                <w:szCs w:val="24"/>
                              </w:rPr>
                              <w:t xml:space="preserve">sign to take responsibility of the drugs contained within. </w:t>
                            </w:r>
                            <w:r w:rsidR="0043389B" w:rsidRPr="00F865B6">
                              <w:rPr>
                                <w:rFonts w:ascii="Arial" w:hAnsi="Arial" w:cs="Arial"/>
                                <w:sz w:val="24"/>
                                <w:szCs w:val="24"/>
                              </w:rPr>
                              <w:t>We are predominately an adult institution,</w:t>
                            </w:r>
                            <w:r w:rsidR="0043389B">
                              <w:rPr>
                                <w:rFonts w:ascii="Arial" w:hAnsi="Arial" w:cs="Arial"/>
                                <w:sz w:val="24"/>
                                <w:szCs w:val="24"/>
                              </w:rPr>
                              <w:t xml:space="preserve"> and individuals with allergies requiring adrenaline auto</w:t>
                            </w:r>
                            <w:r w:rsidR="00C363B7">
                              <w:rPr>
                                <w:rFonts w:ascii="Arial" w:hAnsi="Arial" w:cs="Arial"/>
                                <w:sz w:val="24"/>
                                <w:szCs w:val="24"/>
                              </w:rPr>
                              <w:t>-</w:t>
                            </w:r>
                            <w:r w:rsidR="0043389B">
                              <w:rPr>
                                <w:rFonts w:ascii="Arial" w:hAnsi="Arial" w:cs="Arial"/>
                                <w:sz w:val="24"/>
                                <w:szCs w:val="24"/>
                              </w:rPr>
                              <w:t>injectors should continue to carry and be responsible for their own injectors pens with the assistance of a first aider to administer if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726E1" id="Text Box 49" o:spid="_x0000_s1054" type="#_x0000_t202" style="position:absolute;margin-left:0;margin-top:15.05pt;width:363.7pt;height:181.25pt;z-index:25188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qkHgIAADUEAAAOAAAAZHJzL2Uyb0RvYy54bWysU8tu2zAQvBfIPxC8x5Icx44Fy4GbwEUB&#10;IwngFDnTFGkJoLgsSVtyv75Lyi+kPRW9ULvc1T5mhrPHrlFkL6yrQRc0G6SUCM2hrPW2oD/el7cP&#10;lDjPdMkUaFHQg3D0cX7zZdaaXAyhAlUKS7CIdnlrClp5b/IkcbwSDXMDMEJjUIJtmEfXbpPSshar&#10;NyoZpuk4acGWxgIXzuHtcx+k81hfSsH9q5ROeKIKirP5eNp4bsKZzGcs31pmqpofx2D/MEXDao1N&#10;z6WemWdkZ+s/SjU1t+BA+gGHJgEpay7iDrhNln7aZl0xI+IuCI4zZ5jc/yvLX/Zr82aJ775ChwQG&#10;QFrjcoeXYZ9O2iZ8cVKCcYTwcIZNdJ5wvByNs+lwOqGEY2x4l2aT8TjUSS6/G+v8NwENCUZBLfIS&#10;4WL7lfN96ikldNOwrJWK3ChN2oKO7+7T+MM5gsWVxh6XYYPlu01H6hLHeDhtsoHygAta6Ll3hi9r&#10;HGLFnH9jFsnGnVDA/hUPqQCbwdGipAL762/3IR85wCglLYqnoO7njllBifqukZ1pNhoFtUVndD8Z&#10;omOvI5vriN41T4D6zPCpGB7NkO/VyZQWmg/U+SJ0xRDTHHsX1J/MJ99LGt8JF4tFTEJ9GeZXem14&#10;KB1gDRC/dx/MmiMPHil8gZPMWP6Jjj63J2Sx8yDryFUAukf1iD9qM7J9fEdB/Nd+zLq89vlvAAAA&#10;//8DAFBLAwQUAAYACAAAACEAt5UZ9+AAAAAHAQAADwAAAGRycy9kb3ducmV2LnhtbEyPwU7DMBBE&#10;70j8g7VI3KjTAG0JcaoqUoVUwaGlF25OvE0i7HWI3Tb061lOcNyZ0czbfDk6K044hM6TgukkAYFU&#10;e9NRo2D/vr5bgAhRk9HWEyr4xgDL4voq15nxZ9riaRcbwSUUMq2gjbHPpAx1i06Hie+R2Dv4wenI&#10;59BIM+gzlzsr0ySZSac74oVW91i2WH/ujk7Bply/6W2VusXFli+vh1X/tf94VOr2Zlw9g4g4xr8w&#10;/OIzOhTMVPkjmSCsAn4kKrhPpiDYnafzBxAVC0/pDGSRy//8xQ8AAAD//wMAUEsBAi0AFAAGAAgA&#10;AAAhALaDOJL+AAAA4QEAABMAAAAAAAAAAAAAAAAAAAAAAFtDb250ZW50X1R5cGVzXS54bWxQSwEC&#10;LQAUAAYACAAAACEAOP0h/9YAAACUAQAACwAAAAAAAAAAAAAAAAAvAQAAX3JlbHMvLnJlbHNQSwEC&#10;LQAUAAYACAAAACEARVD6pB4CAAA1BAAADgAAAAAAAAAAAAAAAAAuAgAAZHJzL2Uyb0RvYy54bWxQ&#10;SwECLQAUAAYACAAAACEAt5UZ9+AAAAAHAQAADwAAAAAAAAAAAAAAAAB4BAAAZHJzL2Rvd25yZXYu&#10;eG1sUEsFBgAAAAAEAAQA8wAAAIUFAAAAAA==&#10;" filled="f" stroked="f" strokeweight=".5pt">
                <v:textbox>
                  <w:txbxContent>
                    <w:p w14:paraId="371D9B1A" w14:textId="1CA76868" w:rsidR="00AF259E" w:rsidRDefault="00AF259E" w:rsidP="00AF259E">
                      <w:r w:rsidRPr="00F865B6">
                        <w:rPr>
                          <w:rFonts w:ascii="Arial" w:hAnsi="Arial" w:cs="Arial"/>
                          <w:sz w:val="24"/>
                          <w:szCs w:val="24"/>
                        </w:rPr>
                        <w:t xml:space="preserve">The University Working Group for First Aid have reviewed these in consultation with </w:t>
                      </w:r>
                      <w:r w:rsidR="0043389B">
                        <w:rPr>
                          <w:rFonts w:ascii="Arial" w:hAnsi="Arial" w:cs="Arial"/>
                          <w:sz w:val="24"/>
                          <w:szCs w:val="24"/>
                        </w:rPr>
                        <w:t xml:space="preserve">Dr Geraldine Martell, Consultant Occupational Health </w:t>
                      </w:r>
                      <w:r w:rsidRPr="00F865B6">
                        <w:rPr>
                          <w:rFonts w:ascii="Arial" w:hAnsi="Arial" w:cs="Arial"/>
                          <w:sz w:val="24"/>
                          <w:szCs w:val="24"/>
                        </w:rPr>
                        <w:t xml:space="preserve">Physician, and found the advertising around these kits is quite misleading. These kits contain prescription medication and can only be acquired by companies that have access to an occupational health department where a physician </w:t>
                      </w:r>
                      <w:r w:rsidR="0043389B">
                        <w:rPr>
                          <w:rFonts w:ascii="Arial" w:hAnsi="Arial" w:cs="Arial"/>
                          <w:sz w:val="24"/>
                          <w:szCs w:val="24"/>
                        </w:rPr>
                        <w:t xml:space="preserve">will </w:t>
                      </w:r>
                      <w:r w:rsidRPr="00F865B6">
                        <w:rPr>
                          <w:rFonts w:ascii="Arial" w:hAnsi="Arial" w:cs="Arial"/>
                          <w:sz w:val="24"/>
                          <w:szCs w:val="24"/>
                        </w:rPr>
                        <w:t xml:space="preserve">sign to take responsibility of the drugs contained within. </w:t>
                      </w:r>
                      <w:r w:rsidR="0043389B" w:rsidRPr="00F865B6">
                        <w:rPr>
                          <w:rFonts w:ascii="Arial" w:hAnsi="Arial" w:cs="Arial"/>
                          <w:sz w:val="24"/>
                          <w:szCs w:val="24"/>
                        </w:rPr>
                        <w:t>We are predominately an adult institution,</w:t>
                      </w:r>
                      <w:r w:rsidR="0043389B">
                        <w:rPr>
                          <w:rFonts w:ascii="Arial" w:hAnsi="Arial" w:cs="Arial"/>
                          <w:sz w:val="24"/>
                          <w:szCs w:val="24"/>
                        </w:rPr>
                        <w:t xml:space="preserve"> and individuals with allergies requiring adrenaline auto</w:t>
                      </w:r>
                      <w:r w:rsidR="00C363B7">
                        <w:rPr>
                          <w:rFonts w:ascii="Arial" w:hAnsi="Arial" w:cs="Arial"/>
                          <w:sz w:val="24"/>
                          <w:szCs w:val="24"/>
                        </w:rPr>
                        <w:t>-</w:t>
                      </w:r>
                      <w:r w:rsidR="0043389B">
                        <w:rPr>
                          <w:rFonts w:ascii="Arial" w:hAnsi="Arial" w:cs="Arial"/>
                          <w:sz w:val="24"/>
                          <w:szCs w:val="24"/>
                        </w:rPr>
                        <w:t>injectors should continue to carry and be responsible for their own injectors pens with the assistance of a first aider to administer if required.</w:t>
                      </w:r>
                    </w:p>
                  </w:txbxContent>
                </v:textbox>
                <w10:wrap anchorx="margin"/>
              </v:shape>
            </w:pict>
          </mc:Fallback>
        </mc:AlternateContent>
      </w:r>
    </w:p>
    <w:p w14:paraId="7A2598D9" w14:textId="32CC70D0" w:rsidR="00AF259E" w:rsidRDefault="00E750C5" w:rsidP="00DF3800">
      <w:r>
        <w:rPr>
          <w:noProof/>
        </w:rPr>
        <mc:AlternateContent>
          <mc:Choice Requires="wps">
            <w:drawing>
              <wp:anchor distT="0" distB="0" distL="114300" distR="114300" simplePos="0" relativeHeight="251891712" behindDoc="0" locked="0" layoutInCell="1" allowOverlap="1" wp14:anchorId="34FB2147" wp14:editId="013CFA2C">
                <wp:simplePos x="0" y="0"/>
                <wp:positionH relativeFrom="margin">
                  <wp:align>right</wp:align>
                </wp:positionH>
                <wp:positionV relativeFrom="paragraph">
                  <wp:posOffset>221308</wp:posOffset>
                </wp:positionV>
                <wp:extent cx="2284730" cy="1749973"/>
                <wp:effectExtent l="0" t="0" r="0" b="3175"/>
                <wp:wrapNone/>
                <wp:docPr id="877717081" name="Text Box 50"/>
                <wp:cNvGraphicFramePr/>
                <a:graphic xmlns:a="http://schemas.openxmlformats.org/drawingml/2006/main">
                  <a:graphicData uri="http://schemas.microsoft.com/office/word/2010/wordprocessingShape">
                    <wps:wsp>
                      <wps:cNvSpPr txBox="1"/>
                      <wps:spPr>
                        <a:xfrm>
                          <a:off x="0" y="0"/>
                          <a:ext cx="2284730" cy="1749973"/>
                        </a:xfrm>
                        <a:prstGeom prst="rect">
                          <a:avLst/>
                        </a:prstGeom>
                        <a:noFill/>
                        <a:ln w="6350">
                          <a:noFill/>
                        </a:ln>
                      </wps:spPr>
                      <wps:txbx>
                        <w:txbxContent>
                          <w:p w14:paraId="437E6EE9" w14:textId="77777777" w:rsidR="00AF259E" w:rsidRDefault="00AF259E" w:rsidP="00AF259E">
                            <w:r w:rsidRPr="00F865B6">
                              <w:rPr>
                                <w:rFonts w:ascii="Arial" w:hAnsi="Arial" w:cs="Arial"/>
                                <w:noProof/>
                                <w:sz w:val="24"/>
                                <w:szCs w:val="24"/>
                              </w:rPr>
                              <w:drawing>
                                <wp:inline distT="0" distB="0" distL="0" distR="0" wp14:anchorId="6471AF18" wp14:editId="66326D25">
                                  <wp:extent cx="2077900" cy="1560786"/>
                                  <wp:effectExtent l="0" t="0" r="0" b="1905"/>
                                  <wp:docPr id="1876433262" name="Picture 1876433262" descr="A close-up of a kit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33262" name="Picture 1876433262" descr="A close-up of a kitt&#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l="5838" r="6307"/>
                                          <a:stretch/>
                                        </pic:blipFill>
                                        <pic:spPr bwMode="auto">
                                          <a:xfrm>
                                            <a:off x="0" y="0"/>
                                            <a:ext cx="2091758" cy="15711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B2147" id="Text Box 50" o:spid="_x0000_s1055" type="#_x0000_t202" style="position:absolute;margin-left:128.7pt;margin-top:17.45pt;width:179.9pt;height:137.8pt;z-index:25189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FyHAIAADUEAAAOAAAAZHJzL2Uyb0RvYy54bWysU8lu2zAQvRfIPxC8x/KWOBYsB24CFwWM&#10;JIBT5ExTpCWA5LAkbcn9+g4pb0h7KnqhZjijWd57nD22WpG9cL4GU9BBr0+JMBzK2mwL+uN9eftA&#10;iQ/MlEyBEQU9CE8f5zdfZo3NxRAqUKVwBIsYnze2oFUINs8yzyuhme+BFQaDEpxmAV23zUrHGqyu&#10;VTbs9++zBlxpHXDhPd4+d0E6T/WlFDy8SulFIKqgOFtIp0vnJp7ZfMbyrWO2qvlxDPYPU2hWG2x6&#10;LvXMAiM7V/9RStfcgQcZehx0BlLWXKQdcJtB/9M264pZkXZBcLw9w+T/X1n+sl/bN0dC+xVaJDAC&#10;0life7yM+7TS6fjFSQnGEcLDGTbRBsLxcjh8GE9GGOIYG0zG0+lkFOtkl9+t8+GbAE2iUVCHvCS4&#10;2H7lQ5d6SondDCxrpRI3ypCmoPeju3764RzB4spgj8uw0QrtpiV1iTNNT5tsoDzggg467r3lyxqH&#10;WDEf3phDsnFwFHB4xUMqwGZwtCipwP36233MRw4wSkmD4imo/7ljTlCivhtkZzoYj6PakjO+mwzR&#10;cdeRzXXE7PQToD4H+FQsT2bMD+pkSgf6A3W+iF0xxAzH3gUNJ/MpdJLGd8LFYpGSUF+WhZVZWx5L&#10;R1gjxO/tB3P2yENACl/gJDOWf6Kjy+0IWewCyDpxFYHuUD3ij9pMbB/fURT/tZ+yLq99/hsAAP//&#10;AwBQSwMEFAAGAAgAAAAhAAo/HYbgAAAABwEAAA8AAABkcnMvZG93bnJldi54bWxMj8FOwzAQRO9I&#10;/IO1SNyo05agNsSpqkgVEiqHll64OfE2ibDXIXbbwNezPcFtVrOaeZOvRmfFGYfQeVIwnSQgkGpv&#10;OmoUHN43DwsQIWoy2npCBd8YYFXc3uQ6M/5COzzvYyM4hEKmFbQx9pmUoW7R6TDxPRJ7Rz84Hfkc&#10;GmkGfeFwZ+UsSZ6k0x1xQ6t7LFusP/cnp+C13LzpXTVzix9bvmyP6/7r8JEqdX83rp9BRBzj3zNc&#10;8RkdCmaq/IlMEFYBD4kK5o9LEOzO0yUPqVhMkxRkkcv//MUvAAAA//8DAFBLAQItABQABgAIAAAA&#10;IQC2gziS/gAAAOEBAAATAAAAAAAAAAAAAAAAAAAAAABbQ29udGVudF9UeXBlc10ueG1sUEsBAi0A&#10;FAAGAAgAAAAhADj9If/WAAAAlAEAAAsAAAAAAAAAAAAAAAAALwEAAF9yZWxzLy5yZWxzUEsBAi0A&#10;FAAGAAgAAAAhADuvcXIcAgAANQQAAA4AAAAAAAAAAAAAAAAALgIAAGRycy9lMm9Eb2MueG1sUEsB&#10;Ai0AFAAGAAgAAAAhAAo/HYbgAAAABwEAAA8AAAAAAAAAAAAAAAAAdgQAAGRycy9kb3ducmV2Lnht&#10;bFBLBQYAAAAABAAEAPMAAACDBQAAAAA=&#10;" filled="f" stroked="f" strokeweight=".5pt">
                <v:textbox>
                  <w:txbxContent>
                    <w:p w14:paraId="437E6EE9" w14:textId="77777777" w:rsidR="00AF259E" w:rsidRDefault="00AF259E" w:rsidP="00AF259E">
                      <w:r w:rsidRPr="00F865B6">
                        <w:rPr>
                          <w:rFonts w:ascii="Arial" w:hAnsi="Arial" w:cs="Arial"/>
                          <w:noProof/>
                          <w:sz w:val="24"/>
                          <w:szCs w:val="24"/>
                        </w:rPr>
                        <w:drawing>
                          <wp:inline distT="0" distB="0" distL="0" distR="0" wp14:anchorId="6471AF18" wp14:editId="66326D25">
                            <wp:extent cx="2077900" cy="1560786"/>
                            <wp:effectExtent l="0" t="0" r="0" b="1905"/>
                            <wp:docPr id="1876433262" name="Picture 1876433262" descr="A close-up of a kit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33262" name="Picture 1876433262" descr="A close-up of a kitt&#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l="5838" r="6307"/>
                                    <a:stretch/>
                                  </pic:blipFill>
                                  <pic:spPr bwMode="auto">
                                    <a:xfrm>
                                      <a:off x="0" y="0"/>
                                      <a:ext cx="2091758" cy="15711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CBE77D7" w14:textId="40F8E7FD" w:rsidR="00AF259E" w:rsidRDefault="00AF259E" w:rsidP="00DF3800"/>
    <w:p w14:paraId="562BB2AD" w14:textId="5D73EE16" w:rsidR="00AF259E" w:rsidRDefault="00AF259E" w:rsidP="00DF3800"/>
    <w:p w14:paraId="7428ACC9" w14:textId="716C0F90" w:rsidR="00AF259E" w:rsidRDefault="00AF259E" w:rsidP="00DF3800"/>
    <w:p w14:paraId="6D815FD5" w14:textId="5FAB74C3" w:rsidR="00AF259E" w:rsidRDefault="00AF259E" w:rsidP="00DF3800"/>
    <w:p w14:paraId="7F8C6FCF" w14:textId="5287BC29" w:rsidR="00AF259E" w:rsidRDefault="00AF259E" w:rsidP="00DF3800"/>
    <w:p w14:paraId="23C3FF22" w14:textId="54213CBD" w:rsidR="00AF259E" w:rsidRDefault="00AF259E" w:rsidP="00DF3800"/>
    <w:p w14:paraId="22AB75FC" w14:textId="4274D981" w:rsidR="00AF259E" w:rsidRDefault="00AF259E" w:rsidP="00DF3800"/>
    <w:p w14:paraId="4B56861B" w14:textId="1FE8A3D0" w:rsidR="00DF3800" w:rsidRDefault="00BE497A" w:rsidP="00DF3800">
      <w:r w:rsidRPr="00FA1212">
        <w:rPr>
          <w:noProof/>
          <w:lang w:eastAsia="en-GB"/>
        </w:rPr>
        <w:lastRenderedPageBreak/>
        <mc:AlternateContent>
          <mc:Choice Requires="wps">
            <w:drawing>
              <wp:anchor distT="0" distB="0" distL="114300" distR="114300" simplePos="0" relativeHeight="251697152" behindDoc="0" locked="0" layoutInCell="1" allowOverlap="1" wp14:anchorId="6D8A4C69" wp14:editId="1C82F22E">
                <wp:simplePos x="0" y="0"/>
                <wp:positionH relativeFrom="margin">
                  <wp:align>left</wp:align>
                </wp:positionH>
                <wp:positionV relativeFrom="paragraph">
                  <wp:posOffset>214543</wp:posOffset>
                </wp:positionV>
                <wp:extent cx="6681019" cy="637540"/>
                <wp:effectExtent l="0" t="0" r="5715" b="0"/>
                <wp:wrapNone/>
                <wp:docPr id="880946213" name="Rectangle 13"/>
                <wp:cNvGraphicFramePr/>
                <a:graphic xmlns:a="http://schemas.openxmlformats.org/drawingml/2006/main">
                  <a:graphicData uri="http://schemas.microsoft.com/office/word/2010/wordprocessingShape">
                    <wps:wsp>
                      <wps:cNvSpPr/>
                      <wps:spPr>
                        <a:xfrm>
                          <a:off x="0" y="0"/>
                          <a:ext cx="6681019"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643AB" w14:textId="1F37FC26" w:rsidR="00FA1212" w:rsidRDefault="00FA1212" w:rsidP="009A57E7">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w:t>
                            </w:r>
                            <w:r w:rsidR="004F15E7">
                              <w:rPr>
                                <w:rFonts w:ascii="Arial" w:hAnsi="Arial" w:cs="Arial"/>
                                <w:b/>
                                <w:bCs/>
                                <w:color w:val="FFFFFF" w:themeColor="light1"/>
                                <w:kern w:val="24"/>
                                <w:sz w:val="40"/>
                                <w:szCs w:val="40"/>
                              </w:rPr>
                              <w:t>Workplace</w:t>
                            </w:r>
                            <w:r>
                              <w:rPr>
                                <w:rFonts w:ascii="Arial" w:hAnsi="Arial" w:cs="Arial"/>
                                <w:b/>
                                <w:bCs/>
                                <w:color w:val="FFFFFF" w:themeColor="light1"/>
                                <w:kern w:val="24"/>
                                <w:sz w:val="40"/>
                                <w:szCs w:val="40"/>
                              </w:rPr>
                              <w:t xml:space="preserve"> Safety</w:t>
                            </w:r>
                          </w:p>
                        </w:txbxContent>
                      </wps:txbx>
                      <wps:bodyPr wrap="square" rtlCol="0" anchor="ctr"/>
                    </wps:wsp>
                  </a:graphicData>
                </a:graphic>
                <wp14:sizeRelH relativeFrom="margin">
                  <wp14:pctWidth>0</wp14:pctWidth>
                </wp14:sizeRelH>
              </wp:anchor>
            </w:drawing>
          </mc:Choice>
          <mc:Fallback>
            <w:pict>
              <v:rect w14:anchorId="6D8A4C69" id="_x0000_s1056" style="position:absolute;margin-left:0;margin-top:16.9pt;width:526.05pt;height:50.2pt;z-index:251697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gEAAEEEAAAOAAAAZHJzL2Uyb0RvYy54bWysU8tu2zAQvBfoPxC815KcxHEFyzkkSC9F&#10;GzTtB9DU0iJAkeySseS/75Ky5fSBHorqQPGxM7M75G7uxt6wA2DQzja8WpScgZWu1Xbf8G9fH9+t&#10;OQtR2FYYZ6HhRwj8bvv2zWbwNSxd50wLyIjEhnrwDe9i9HVRBNlBL8LCebB0qBz2ItIS90WLYiD2&#10;3hTLslwVg8PWo5MQAu0+TId8m/mVAhk/KxUgMtNwyi3mEfO4S2Ox3Yh6j8J3Wp7SEP+QRS+0JdGZ&#10;6kFEwV5Q/0bVa4kuOBUX0vWFU0pLyDVQNVX5SzXPnfCQayFzgp9tCv+PVn46PPsnJBsGH+pA01TF&#10;qLBPf8qPjdms42wWjJFJ2lyt1lVZvedM0tnq6vbmOrtZXNAeQ/wArmdp0nCky8geicPHEEmRQs8h&#10;SSw4o9tHbUxe4H53b5AdBF1cdX27Xq/SXRHkpzBjU7B1CTYdp53iUkuexaOBFGfsF1BMt5T9MmeS&#10;nxnMOkJKsLGajjrRwiR/U9J3Vk8PMyFyLpkwMSvSn7lPBOfIieTMPWV5ik9QyK90Bpd/S2wCz4is&#10;7Gycwb22Dv9EYKiqk/IUfzZpsia5FMfdSN40/CrXmrZ2rj0+IRuoPRoevr8IBM4wmns3dZOwsnPU&#10;TDJiZk8YeqfZmlNPpUZ4vc66l87f/gAAAP//AwBQSwMEFAAGAAgAAAAhAJPifpjeAAAACAEAAA8A&#10;AABkcnMvZG93bnJldi54bWxMj8FOwzAQRO9I/IO1SNyoXQdQFeJUCGjFCYlSiesm3iaBeB3Fbpvy&#10;9bgnuM1qVjNviuXkenGgMXSeDcxnCgRx7W3HjYHtx+pmASJEZIu9ZzJwogDL8vKiwNz6I7/TYRMb&#10;kUI45GigjXHIpQx1Sw7DzA/Eydv50WFM59hIO+IxhbteaqXupcOOU0OLAz21VH9v9s5ArexLVq31&#10;z3rYfenPFXZvz68nY66vpscHEJGm+PcMZ/yEDmViqvyebRC9gTQkGsiyxH921Z2eg6iSym41yLKQ&#10;/weUvwAAAP//AwBQSwECLQAUAAYACAAAACEAtoM4kv4AAADhAQAAEwAAAAAAAAAAAAAAAAAAAAAA&#10;W0NvbnRlbnRfVHlwZXNdLnhtbFBLAQItABQABgAIAAAAIQA4/SH/1gAAAJQBAAALAAAAAAAAAAAA&#10;AAAAAC8BAABfcmVscy8ucmVsc1BLAQItABQABgAIAAAAIQC+ON+4/gEAAEEEAAAOAAAAAAAAAAAA&#10;AAAAAC4CAABkcnMvZTJvRG9jLnhtbFBLAQItABQABgAIAAAAIQCT4n6Y3gAAAAgBAAAPAAAAAAAA&#10;AAAAAAAAAFgEAABkcnMvZG93bnJldi54bWxQSwUGAAAAAAQABADzAAAAYwUAAAAA&#10;" fillcolor="#147886" stroked="f" strokeweight="1pt">
                <v:textbox>
                  <w:txbxContent>
                    <w:p w14:paraId="11A643AB" w14:textId="1F37FC26" w:rsidR="00FA1212" w:rsidRDefault="00FA1212" w:rsidP="009A57E7">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w:t>
                      </w:r>
                      <w:r w:rsidR="004F15E7">
                        <w:rPr>
                          <w:rFonts w:ascii="Arial" w:hAnsi="Arial" w:cs="Arial"/>
                          <w:b/>
                          <w:bCs/>
                          <w:color w:val="FFFFFF" w:themeColor="light1"/>
                          <w:kern w:val="24"/>
                          <w:sz w:val="40"/>
                          <w:szCs w:val="40"/>
                        </w:rPr>
                        <w:t>Workplace</w:t>
                      </w:r>
                      <w:r>
                        <w:rPr>
                          <w:rFonts w:ascii="Arial" w:hAnsi="Arial" w:cs="Arial"/>
                          <w:b/>
                          <w:bCs/>
                          <w:color w:val="FFFFFF" w:themeColor="light1"/>
                          <w:kern w:val="24"/>
                          <w:sz w:val="40"/>
                          <w:szCs w:val="40"/>
                        </w:rPr>
                        <w:t xml:space="preserve"> Safety</w:t>
                      </w:r>
                    </w:p>
                  </w:txbxContent>
                </v:textbox>
                <w10:wrap anchorx="margin"/>
              </v:rect>
            </w:pict>
          </mc:Fallback>
        </mc:AlternateContent>
      </w:r>
      <w:r w:rsidR="008415CF">
        <w:rPr>
          <w:noProof/>
          <w:lang w:eastAsia="en-GB"/>
        </w:rPr>
        <mc:AlternateContent>
          <mc:Choice Requires="wps">
            <w:drawing>
              <wp:anchor distT="0" distB="0" distL="114300" distR="114300" simplePos="0" relativeHeight="251686912" behindDoc="0" locked="0" layoutInCell="1" allowOverlap="1" wp14:anchorId="54BF4B49" wp14:editId="13B26218">
                <wp:simplePos x="0" y="0"/>
                <wp:positionH relativeFrom="margin">
                  <wp:posOffset>0</wp:posOffset>
                </wp:positionH>
                <wp:positionV relativeFrom="paragraph">
                  <wp:posOffset>0</wp:posOffset>
                </wp:positionV>
                <wp:extent cx="6635463" cy="1651348"/>
                <wp:effectExtent l="0" t="0" r="0" b="6350"/>
                <wp:wrapNone/>
                <wp:docPr id="906687558" name="Text Box 1"/>
                <wp:cNvGraphicFramePr/>
                <a:graphic xmlns:a="http://schemas.openxmlformats.org/drawingml/2006/main">
                  <a:graphicData uri="http://schemas.microsoft.com/office/word/2010/wordprocessingShape">
                    <wps:wsp>
                      <wps:cNvSpPr txBox="1"/>
                      <wps:spPr>
                        <a:xfrm>
                          <a:off x="0" y="0"/>
                          <a:ext cx="6635463" cy="1651348"/>
                        </a:xfrm>
                        <a:prstGeom prst="rect">
                          <a:avLst/>
                        </a:prstGeom>
                        <a:solidFill>
                          <a:schemeClr val="lt1"/>
                        </a:solidFill>
                        <a:ln w="6350">
                          <a:noFill/>
                        </a:ln>
                      </wps:spPr>
                      <wps:txbx>
                        <w:txbxContent>
                          <w:p w14:paraId="1462C76C" w14:textId="48F78242" w:rsidR="008415CF" w:rsidRDefault="00767E24" w:rsidP="00496299">
                            <w:pPr>
                              <w:jc w:val="center"/>
                            </w:pPr>
                            <w:r w:rsidRPr="00767E24">
                              <w:rPr>
                                <w:noProof/>
                                <w:lang w:eastAsia="en-GB"/>
                              </w:rPr>
                              <w:drawing>
                                <wp:inline distT="0" distB="0" distL="0" distR="0" wp14:anchorId="5A4CFA70" wp14:editId="175EA9CF">
                                  <wp:extent cx="6576200" cy="1607574"/>
                                  <wp:effectExtent l="0" t="0" r="0" b="0"/>
                                  <wp:docPr id="390163634" name="Picture 390163634" descr="A group of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63634" name="Picture 390163634" descr="A group of hard hats&#10;&#10;Description automatically generated"/>
                                          <pic:cNvPicPr>
                                            <a:picLocks noChangeAspect="1"/>
                                          </pic:cNvPicPr>
                                        </pic:nvPicPr>
                                        <pic:blipFill>
                                          <a:blip r:embed="rId38"/>
                                          <a:stretch>
                                            <a:fillRect/>
                                          </a:stretch>
                                        </pic:blipFill>
                                        <pic:spPr>
                                          <a:xfrm>
                                            <a:off x="0" y="0"/>
                                            <a:ext cx="6587051" cy="16102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F4B49" id="_x0000_s1057" type="#_x0000_t202" style="position:absolute;margin-left:0;margin-top:0;width:522.5pt;height:130.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IwMQIAAF0EAAAOAAAAZHJzL2Uyb0RvYy54bWysVE2P2yAQvVfqf0DcG8f56m4UZ5VmlapS&#10;tLtSttozwRAjYYYCiZ3++g44X932VPWCZ5jhMfPm4dlDW2tyEM4rMAXNe31KhOFQKrMr6PfX1ac7&#10;SnxgpmQajCjoUXj6MP/4YdbYqRhABboUjiCI8dPGFrQKwU6zzPNK1Mz3wAqDQQmuZgFdt8tKxxpE&#10;r3U26PcnWQOutA648B53H7sgnSd8KQUPz1J6EYguKNYW0urSuo1rNp+x6c4xWyl+KoP9QxU1UwYv&#10;vUA9ssDI3qk/oGrFHXiQocehzkBKxUXqAbvJ+++62VTMitQLkuPthSb//2D502FjXxwJ7RdocYCR&#10;kMb6qcfN2E8rXR2/WCnBOFJ4vNAm2kA4bk4mw/FoMqSEYyyfjPPh6C7iZNfj1vnwVUBNolFQh3NJ&#10;dLHD2ocu9ZwSb/OgVblSWicnakEstSMHhlPUIRWJ4L9laUMaLGU47idgA/F4h6wN1nJtKlqh3bZE&#10;lQUdXjreQnlEIhx0GvGWrxQWu2Y+vDCHosDeUejhGRepAS+Dk0VJBe7n3/ZjPs4Ko5Q0KLKC+h97&#10;5gQl+pvBKd7no1FUZXJG488DdNxtZHsbMft6CchAjk/K8mTG/KDPpnRQv+F7WMRbMcQMx7sLGs7m&#10;MnTSx/fExWKRklCHloW12VgeoSPjcRSv7Rtz9jSvgKN+grMc2fTd2LrceNLAYh9AqjTTSHTH6ol/&#10;1HBSxem9xUdy66es619h/gsAAP//AwBQSwMEFAAGAAgAAAAhAIxhIUTeAAAABgEAAA8AAABkcnMv&#10;ZG93bnJldi54bWxMj81OwzAQhO9IvIO1SFwQtdvSUoU4FUL8SNzaABU3N16SiHgdxW4S3p4tl3IZ&#10;aTSrmW/T9ega0WMXak8aphMFAqnwtqZSw1v+dL0CEaIhaxpPqOEHA6yz87PUJNYPtMF+G0vBJRQS&#10;o6GKsU2kDEWFzoSJb5E4+/KdM5FtV0rbmYHLXSNnSi2lMzXxQmVafKiw+N4enIbPq3L3Gsbn92G+&#10;mLePL31++2FzrS8vxvs7EBHHeDqGIz6jQ8ZMe38gG0SjgR+Jf3rM1M2C/V7DbKmmILNU/sfPfgEA&#10;AP//AwBQSwECLQAUAAYACAAAACEAtoM4kv4AAADhAQAAEwAAAAAAAAAAAAAAAAAAAAAAW0NvbnRl&#10;bnRfVHlwZXNdLnhtbFBLAQItABQABgAIAAAAIQA4/SH/1gAAAJQBAAALAAAAAAAAAAAAAAAAAC8B&#10;AABfcmVscy8ucmVsc1BLAQItABQABgAIAAAAIQBy5DIwMQIAAF0EAAAOAAAAAAAAAAAAAAAAAC4C&#10;AABkcnMvZTJvRG9jLnhtbFBLAQItABQABgAIAAAAIQCMYSFE3gAAAAYBAAAPAAAAAAAAAAAAAAAA&#10;AIsEAABkcnMvZG93bnJldi54bWxQSwUGAAAAAAQABADzAAAAlgUAAAAA&#10;" fillcolor="white [3201]" stroked="f" strokeweight=".5pt">
                <v:textbox>
                  <w:txbxContent>
                    <w:p w14:paraId="1462C76C" w14:textId="48F78242" w:rsidR="008415CF" w:rsidRDefault="00767E24" w:rsidP="00496299">
                      <w:pPr>
                        <w:jc w:val="center"/>
                      </w:pPr>
                      <w:r w:rsidRPr="00767E24">
                        <w:rPr>
                          <w:noProof/>
                          <w:lang w:eastAsia="en-GB"/>
                        </w:rPr>
                        <w:drawing>
                          <wp:inline distT="0" distB="0" distL="0" distR="0" wp14:anchorId="5A4CFA70" wp14:editId="175EA9CF">
                            <wp:extent cx="6576200" cy="1607574"/>
                            <wp:effectExtent l="0" t="0" r="0" b="0"/>
                            <wp:docPr id="390163634" name="Picture 390163634" descr="A group of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63634" name="Picture 390163634" descr="A group of hard hats&#10;&#10;Description automatically generated"/>
                                    <pic:cNvPicPr>
                                      <a:picLocks noChangeAspect="1"/>
                                    </pic:cNvPicPr>
                                  </pic:nvPicPr>
                                  <pic:blipFill>
                                    <a:blip r:embed="rId38"/>
                                    <a:stretch>
                                      <a:fillRect/>
                                    </a:stretch>
                                  </pic:blipFill>
                                  <pic:spPr>
                                    <a:xfrm>
                                      <a:off x="0" y="0"/>
                                      <a:ext cx="6587051" cy="1610227"/>
                                    </a:xfrm>
                                    <a:prstGeom prst="rect">
                                      <a:avLst/>
                                    </a:prstGeom>
                                  </pic:spPr>
                                </pic:pic>
                              </a:graphicData>
                            </a:graphic>
                          </wp:inline>
                        </w:drawing>
                      </w:r>
                    </w:p>
                  </w:txbxContent>
                </v:textbox>
                <w10:wrap anchorx="margin"/>
              </v:shape>
            </w:pict>
          </mc:Fallback>
        </mc:AlternateContent>
      </w:r>
    </w:p>
    <w:p w14:paraId="742418F9" w14:textId="72A33551" w:rsidR="00DF3800" w:rsidRDefault="00DF3800" w:rsidP="00DF3800"/>
    <w:p w14:paraId="324ACDEB" w14:textId="77777777" w:rsidR="00DF3800" w:rsidRDefault="00DF3800" w:rsidP="00DF3800"/>
    <w:p w14:paraId="4613F793" w14:textId="08AC51FA" w:rsidR="00DF3800" w:rsidRDefault="00DF3800" w:rsidP="00DF3800"/>
    <w:p w14:paraId="314F3B44" w14:textId="77777777" w:rsidR="00DF3800" w:rsidRDefault="00DF3800" w:rsidP="00DF3800"/>
    <w:p w14:paraId="146B0D17" w14:textId="2816DC47" w:rsidR="00DF3800" w:rsidRDefault="00BE497A" w:rsidP="00DF3800">
      <w:r>
        <w:rPr>
          <w:noProof/>
          <w:lang w:eastAsia="en-GB"/>
        </w:rPr>
        <mc:AlternateContent>
          <mc:Choice Requires="wps">
            <w:drawing>
              <wp:anchor distT="0" distB="0" distL="114300" distR="114300" simplePos="0" relativeHeight="251710463" behindDoc="0" locked="0" layoutInCell="1" allowOverlap="1" wp14:anchorId="6ADC1A16" wp14:editId="4CB5B9CE">
                <wp:simplePos x="0" y="0"/>
                <wp:positionH relativeFrom="margin">
                  <wp:align>right</wp:align>
                </wp:positionH>
                <wp:positionV relativeFrom="paragraph">
                  <wp:posOffset>190194</wp:posOffset>
                </wp:positionV>
                <wp:extent cx="6649720" cy="7981950"/>
                <wp:effectExtent l="0" t="0" r="0" b="0"/>
                <wp:wrapNone/>
                <wp:docPr id="1958651535" name="Text Box 3"/>
                <wp:cNvGraphicFramePr/>
                <a:graphic xmlns:a="http://schemas.openxmlformats.org/drawingml/2006/main">
                  <a:graphicData uri="http://schemas.microsoft.com/office/word/2010/wordprocessingShape">
                    <wps:wsp>
                      <wps:cNvSpPr txBox="1"/>
                      <wps:spPr>
                        <a:xfrm>
                          <a:off x="0" y="0"/>
                          <a:ext cx="6649720" cy="7981950"/>
                        </a:xfrm>
                        <a:prstGeom prst="rect">
                          <a:avLst/>
                        </a:prstGeom>
                        <a:solidFill>
                          <a:schemeClr val="lt1"/>
                        </a:solidFill>
                        <a:ln w="6350">
                          <a:noFill/>
                        </a:ln>
                      </wps:spPr>
                      <wps:txbx>
                        <w:txbxContent>
                          <w:p w14:paraId="42BD5931" w14:textId="20148ED4" w:rsidR="00354E1F" w:rsidRPr="00354E1F" w:rsidRDefault="00354E1F" w:rsidP="00354E1F">
                            <w:pPr>
                              <w:spacing w:after="0" w:line="240" w:lineRule="auto"/>
                              <w:rPr>
                                <w:rFonts w:ascii="Arial" w:eastAsia="Aptos" w:hAnsi="Arial" w:cs="Arial"/>
                                <w:kern w:val="0"/>
                                <w:sz w:val="24"/>
                                <w:szCs w:val="24"/>
                                <w:lang w:val="en-US"/>
                              </w:rPr>
                            </w:pPr>
                            <w:r w:rsidRPr="00354E1F">
                              <w:rPr>
                                <w:rFonts w:ascii="Arial" w:eastAsia="Aptos" w:hAnsi="Arial" w:cs="Arial"/>
                                <w:kern w:val="0"/>
                                <w:sz w:val="24"/>
                                <w:szCs w:val="24"/>
                              </w:rPr>
                              <w:t xml:space="preserve">Should individual </w:t>
                            </w:r>
                            <w:r w:rsidR="00C363B7">
                              <w:rPr>
                                <w:rFonts w:ascii="Arial" w:eastAsia="Aptos" w:hAnsi="Arial" w:cs="Arial"/>
                                <w:kern w:val="0"/>
                                <w:sz w:val="24"/>
                                <w:szCs w:val="24"/>
                              </w:rPr>
                              <w:t>d</w:t>
                            </w:r>
                            <w:r w:rsidRPr="00354E1F">
                              <w:rPr>
                                <w:rFonts w:ascii="Arial" w:eastAsia="Aptos" w:hAnsi="Arial" w:cs="Arial"/>
                                <w:kern w:val="0"/>
                                <w:sz w:val="24"/>
                                <w:szCs w:val="24"/>
                              </w:rPr>
                              <w:t xml:space="preserve">epartments </w:t>
                            </w:r>
                            <w:r>
                              <w:rPr>
                                <w:rFonts w:ascii="Arial" w:eastAsia="Aptos" w:hAnsi="Arial" w:cs="Arial"/>
                                <w:kern w:val="0"/>
                                <w:sz w:val="24"/>
                                <w:szCs w:val="24"/>
                              </w:rPr>
                              <w:t xml:space="preserve">that have visits from children and serve food, such as our museum spaces </w:t>
                            </w:r>
                            <w:r w:rsidRPr="00354E1F">
                              <w:rPr>
                                <w:rFonts w:ascii="Arial" w:eastAsia="Aptos" w:hAnsi="Arial" w:cs="Arial"/>
                                <w:kern w:val="0"/>
                                <w:sz w:val="24"/>
                                <w:szCs w:val="24"/>
                              </w:rPr>
                              <w:t>feel a generic auto</w:t>
                            </w:r>
                            <w:r w:rsidR="00C363B7">
                              <w:rPr>
                                <w:rFonts w:ascii="Arial" w:eastAsia="Aptos" w:hAnsi="Arial" w:cs="Arial"/>
                                <w:kern w:val="0"/>
                                <w:sz w:val="24"/>
                                <w:szCs w:val="24"/>
                              </w:rPr>
                              <w:t>-</w:t>
                            </w:r>
                            <w:r w:rsidRPr="00354E1F">
                              <w:rPr>
                                <w:rFonts w:ascii="Arial" w:eastAsia="Aptos" w:hAnsi="Arial" w:cs="Arial"/>
                                <w:kern w:val="0"/>
                                <w:sz w:val="24"/>
                                <w:szCs w:val="24"/>
                              </w:rPr>
                              <w:t xml:space="preserve">injector is required, Dr Martell has requested a specific risk assessment to review before any decision can be made, along with additional information on the training of individuals who will be responsible for delivering the injections should the need arise.  </w:t>
                            </w:r>
                            <w:r w:rsidRPr="00354E1F">
                              <w:rPr>
                                <w:rFonts w:ascii="Arial" w:eastAsia="Aptos" w:hAnsi="Arial" w:cs="Arial"/>
                                <w:kern w:val="0"/>
                                <w:sz w:val="24"/>
                                <w:szCs w:val="24"/>
                                <w:lang w:val="en-US"/>
                              </w:rPr>
                              <w:t>  </w:t>
                            </w:r>
                          </w:p>
                          <w:p w14:paraId="356DA65F" w14:textId="77777777" w:rsidR="00354E1F" w:rsidRDefault="00354E1F" w:rsidP="00C3752D">
                            <w:pPr>
                              <w:spacing w:after="0"/>
                              <w:rPr>
                                <w:rFonts w:ascii="Arial" w:hAnsi="Arial" w:cs="Arial"/>
                                <w:sz w:val="24"/>
                                <w:szCs w:val="24"/>
                              </w:rPr>
                            </w:pPr>
                          </w:p>
                          <w:p w14:paraId="6308C944" w14:textId="1029FA22" w:rsidR="002441E0" w:rsidRPr="00F865B6" w:rsidRDefault="002441E0" w:rsidP="00C3752D">
                            <w:pPr>
                              <w:spacing w:after="240"/>
                              <w:rPr>
                                <w:rFonts w:ascii="Arial" w:hAnsi="Arial" w:cs="Arial"/>
                                <w:sz w:val="24"/>
                                <w:szCs w:val="24"/>
                              </w:rPr>
                            </w:pPr>
                            <w:r w:rsidRPr="00F865B6">
                              <w:rPr>
                                <w:rFonts w:ascii="Arial" w:hAnsi="Arial" w:cs="Arial"/>
                                <w:sz w:val="24"/>
                                <w:szCs w:val="24"/>
                              </w:rPr>
                              <w:t xml:space="preserve">For more details on this please contact Andrea Eccles in the </w:t>
                            </w:r>
                            <w:hyperlink r:id="rId40" w:history="1">
                              <w:r w:rsidRPr="00F865B6">
                                <w:rPr>
                                  <w:rStyle w:val="Hyperlink"/>
                                  <w:rFonts w:ascii="Arial" w:hAnsi="Arial" w:cs="Arial"/>
                                  <w:sz w:val="24"/>
                                  <w:szCs w:val="24"/>
                                </w:rPr>
                                <w:t>Safety Office</w:t>
                              </w:r>
                            </w:hyperlink>
                            <w:r w:rsidRPr="00F865B6">
                              <w:rPr>
                                <w:rFonts w:ascii="Arial" w:hAnsi="Arial" w:cs="Arial"/>
                                <w:sz w:val="24"/>
                                <w:szCs w:val="24"/>
                              </w:rPr>
                              <w:t xml:space="preserve">. </w:t>
                            </w:r>
                          </w:p>
                          <w:p w14:paraId="5BEEE023" w14:textId="4F280B75" w:rsidR="00D47047" w:rsidRPr="00D47047" w:rsidRDefault="00D47047" w:rsidP="00D47047">
                            <w:pPr>
                              <w:rPr>
                                <w:rFonts w:ascii="Arial" w:hAnsi="Arial" w:cs="Arial"/>
                                <w:b/>
                                <w:bCs/>
                                <w:sz w:val="28"/>
                                <w:szCs w:val="28"/>
                              </w:rPr>
                            </w:pPr>
                            <w:r w:rsidRPr="00D47047">
                              <w:rPr>
                                <w:rFonts w:ascii="Arial" w:hAnsi="Arial" w:cs="Arial"/>
                                <w:b/>
                                <w:bCs/>
                                <w:sz w:val="28"/>
                                <w:szCs w:val="28"/>
                              </w:rPr>
                              <w:t>Reminder: Statutory Inspections of lifting trollies/platforms</w:t>
                            </w:r>
                          </w:p>
                          <w:p w14:paraId="761996F9" w14:textId="77777777" w:rsidR="00D47047" w:rsidRPr="00D47047" w:rsidRDefault="00D47047" w:rsidP="00D47047">
                            <w:pPr>
                              <w:tabs>
                                <w:tab w:val="left" w:pos="6204"/>
                              </w:tabs>
                              <w:rPr>
                                <w:rFonts w:ascii="Arial" w:hAnsi="Arial" w:cs="Arial"/>
                                <w:sz w:val="24"/>
                                <w:szCs w:val="24"/>
                              </w:rPr>
                            </w:pPr>
                            <w:r w:rsidRPr="00D47047">
                              <w:rPr>
                                <w:rFonts w:ascii="Arial" w:hAnsi="Arial" w:cs="Arial"/>
                                <w:sz w:val="24"/>
                                <w:szCs w:val="24"/>
                              </w:rPr>
                              <w:t xml:space="preserve">Do you have a lifting trolley or a high lift pallet truck that can raise the forks or platform </w:t>
                            </w:r>
                            <w:r w:rsidRPr="00D47047">
                              <w:rPr>
                                <w:rFonts w:ascii="Arial" w:hAnsi="Arial" w:cs="Arial"/>
                                <w:b/>
                                <w:bCs/>
                                <w:sz w:val="24"/>
                                <w:szCs w:val="24"/>
                              </w:rPr>
                              <w:t>more than 30cm high</w:t>
                            </w:r>
                            <w:r w:rsidRPr="00D47047">
                              <w:rPr>
                                <w:rFonts w:ascii="Arial" w:hAnsi="Arial" w:cs="Arial"/>
                                <w:sz w:val="24"/>
                                <w:szCs w:val="24"/>
                              </w:rPr>
                              <w:t xml:space="preserve">? If so, these need to be inspected annually to comply with legislation and fall under the Lifting Operations and Lifting Equipment Regulations (LOLER). </w:t>
                            </w:r>
                          </w:p>
                          <w:p w14:paraId="4EC1BCC0" w14:textId="7C2C72F1" w:rsidR="00D47047" w:rsidRPr="00D47047" w:rsidRDefault="00D47047" w:rsidP="00D47047">
                            <w:pPr>
                              <w:tabs>
                                <w:tab w:val="left" w:pos="6204"/>
                              </w:tabs>
                              <w:rPr>
                                <w:rFonts w:ascii="Arial" w:hAnsi="Arial" w:cs="Arial"/>
                                <w:sz w:val="24"/>
                                <w:szCs w:val="24"/>
                              </w:rPr>
                            </w:pPr>
                            <w:r w:rsidRPr="00D47047">
                              <w:rPr>
                                <w:rFonts w:ascii="Arial" w:hAnsi="Arial" w:cs="Arial"/>
                                <w:sz w:val="24"/>
                                <w:szCs w:val="24"/>
                              </w:rPr>
                              <w:t xml:space="preserve">It has been brought to the attention of the </w:t>
                            </w:r>
                            <w:r w:rsidR="00C363B7">
                              <w:rPr>
                                <w:rFonts w:ascii="Arial" w:hAnsi="Arial" w:cs="Arial"/>
                                <w:sz w:val="24"/>
                                <w:szCs w:val="24"/>
                              </w:rPr>
                              <w:t>S</w:t>
                            </w:r>
                            <w:r w:rsidRPr="00D47047">
                              <w:rPr>
                                <w:rFonts w:ascii="Arial" w:hAnsi="Arial" w:cs="Arial"/>
                                <w:sz w:val="24"/>
                                <w:szCs w:val="24"/>
                              </w:rPr>
                              <w:t xml:space="preserve">afety </w:t>
                            </w:r>
                            <w:r w:rsidR="00C363B7">
                              <w:rPr>
                                <w:rFonts w:ascii="Arial" w:hAnsi="Arial" w:cs="Arial"/>
                                <w:sz w:val="24"/>
                                <w:szCs w:val="24"/>
                              </w:rPr>
                              <w:t>O</w:t>
                            </w:r>
                            <w:r w:rsidRPr="00D47047">
                              <w:rPr>
                                <w:rFonts w:ascii="Arial" w:hAnsi="Arial" w:cs="Arial"/>
                                <w:sz w:val="24"/>
                                <w:szCs w:val="24"/>
                              </w:rPr>
                              <w:t xml:space="preserve">ffice that several departments are operating such items without this statutory inspection being completed and the item has not been registered for these to be undertaken. These inspections are carried out by British Engineering Service Group (BES), the University nominated competent engineers, it is a centrally funded contract </w:t>
                            </w:r>
                            <w:r w:rsidRPr="00D47047">
                              <w:rPr>
                                <w:rFonts w:ascii="Arial" w:hAnsi="Arial" w:cs="Arial"/>
                                <w:b/>
                                <w:bCs/>
                                <w:sz w:val="24"/>
                                <w:szCs w:val="24"/>
                              </w:rPr>
                              <w:t>and will not cost your department anything</w:t>
                            </w:r>
                            <w:r w:rsidRPr="00D47047">
                              <w:rPr>
                                <w:rFonts w:ascii="Arial" w:hAnsi="Arial" w:cs="Arial"/>
                                <w:sz w:val="24"/>
                                <w:szCs w:val="24"/>
                              </w:rPr>
                              <w:t xml:space="preserve"> to register these items on the system and have them inspected.  (</w:t>
                            </w:r>
                            <w:r w:rsidRPr="00C363B7">
                              <w:rPr>
                                <w:rFonts w:ascii="Arial" w:hAnsi="Arial" w:cs="Arial"/>
                                <w:sz w:val="24"/>
                                <w:szCs w:val="24"/>
                                <w:u w:val="single"/>
                              </w:rPr>
                              <w:t>Please note:</w:t>
                            </w:r>
                            <w:r w:rsidRPr="00D47047">
                              <w:rPr>
                                <w:rFonts w:ascii="Arial" w:hAnsi="Arial" w:cs="Arial"/>
                                <w:sz w:val="24"/>
                                <w:szCs w:val="24"/>
                              </w:rPr>
                              <w:t xml:space="preserve"> if the item does not raise above 30cm, it will not require a statutory inspection, but it would still need to comply with PUWER. For further information go to </w:t>
                            </w:r>
                            <w:hyperlink r:id="rId41" w:history="1">
                              <w:r w:rsidRPr="00D47047">
                                <w:rPr>
                                  <w:rStyle w:val="Hyperlink"/>
                                  <w:rFonts w:ascii="Arial" w:hAnsi="Arial" w:cs="Arial"/>
                                  <w:sz w:val="24"/>
                                  <w:szCs w:val="24"/>
                                </w:rPr>
                                <w:t>HSD088P Provision and Use of Work Equipment Regulations (PUWER)</w:t>
                              </w:r>
                            </w:hyperlink>
                            <w:r w:rsidRPr="00D47047">
                              <w:rPr>
                                <w:rFonts w:ascii="Arial" w:hAnsi="Arial" w:cs="Arial"/>
                                <w:sz w:val="24"/>
                                <w:szCs w:val="24"/>
                              </w:rPr>
                              <w:t>).</w:t>
                            </w:r>
                            <w:r w:rsidRPr="00D47047">
                              <w:rPr>
                                <w:rFonts w:ascii="Arial" w:hAnsi="Arial" w:cs="Arial"/>
                                <w:i/>
                                <w:iCs/>
                                <w:sz w:val="24"/>
                                <w:szCs w:val="24"/>
                              </w:rPr>
                              <w:t xml:space="preserve"> </w:t>
                            </w:r>
                          </w:p>
                          <w:p w14:paraId="7972F9F9" w14:textId="00118501" w:rsidR="00D47047" w:rsidRDefault="00D47047" w:rsidP="00A0432D">
                            <w:pPr>
                              <w:tabs>
                                <w:tab w:val="left" w:pos="6204"/>
                              </w:tabs>
                              <w:jc w:val="center"/>
                            </w:pPr>
                            <w:r w:rsidRPr="00D47047">
                              <w:rPr>
                                <w:rFonts w:ascii="Arial" w:hAnsi="Arial" w:cs="Arial"/>
                                <w:noProof/>
                                <w:sz w:val="24"/>
                                <w:szCs w:val="24"/>
                              </w:rPr>
                              <w:drawing>
                                <wp:inline distT="0" distB="0" distL="0" distR="0" wp14:anchorId="5A485A2A" wp14:editId="6106C08A">
                                  <wp:extent cx="1561911" cy="1524000"/>
                                  <wp:effectExtent l="0" t="0" r="635" b="0"/>
                                  <wp:docPr id="79392968" name="Picture 1" descr="A yellow cart with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2968" name="Picture 1" descr="A yellow cart with wheels&#10;&#10;AI-generated content may be incorrect."/>
                                          <pic:cNvPicPr/>
                                        </pic:nvPicPr>
                                        <pic:blipFill>
                                          <a:blip r:embed="rId42"/>
                                          <a:stretch>
                                            <a:fillRect/>
                                          </a:stretch>
                                        </pic:blipFill>
                                        <pic:spPr>
                                          <a:xfrm>
                                            <a:off x="0" y="0"/>
                                            <a:ext cx="1575575" cy="1537332"/>
                                          </a:xfrm>
                                          <a:prstGeom prst="rect">
                                            <a:avLst/>
                                          </a:prstGeom>
                                        </pic:spPr>
                                      </pic:pic>
                                    </a:graphicData>
                                  </a:graphic>
                                </wp:inline>
                              </w:drawing>
                            </w:r>
                            <w:r>
                              <w:rPr>
                                <w:noProof/>
                              </w:rPr>
                              <w:drawing>
                                <wp:inline distT="0" distB="0" distL="0" distR="0" wp14:anchorId="3FB1BE7D" wp14:editId="07A24E18">
                                  <wp:extent cx="1644650" cy="1644650"/>
                                  <wp:effectExtent l="0" t="0" r="0" b="0"/>
                                  <wp:docPr id="1" name="Picture 1" descr="800kg cap 900mm Lift Height High Lift Palle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kg cap 900mm Lift Height High Lift Pallet Truc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1644650" cy="1644650"/>
                                          </a:xfrm>
                                          <a:prstGeom prst="rect">
                                            <a:avLst/>
                                          </a:prstGeom>
                                          <a:noFill/>
                                          <a:ln>
                                            <a:noFill/>
                                          </a:ln>
                                        </pic:spPr>
                                      </pic:pic>
                                    </a:graphicData>
                                  </a:graphic>
                                </wp:inline>
                              </w:drawing>
                            </w:r>
                            <w:r w:rsidRPr="001F33C2">
                              <w:rPr>
                                <w:noProof/>
                              </w:rPr>
                              <w:drawing>
                                <wp:inline distT="0" distB="0" distL="0" distR="0" wp14:anchorId="25C09E0F" wp14:editId="65CFFE78">
                                  <wp:extent cx="1548878" cy="1574800"/>
                                  <wp:effectExtent l="0" t="0" r="0" b="6350"/>
                                  <wp:docPr id="707893827" name="Picture 1" descr="A pair of blue and silver hand c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93827" name="Picture 1" descr="A pair of blue and silver hand carts&#10;&#10;AI-generated content may be incorrect."/>
                                          <pic:cNvPicPr/>
                                        </pic:nvPicPr>
                                        <pic:blipFill>
                                          <a:blip r:embed="rId44"/>
                                          <a:stretch>
                                            <a:fillRect/>
                                          </a:stretch>
                                        </pic:blipFill>
                                        <pic:spPr>
                                          <a:xfrm>
                                            <a:off x="0" y="0"/>
                                            <a:ext cx="1563555" cy="1589723"/>
                                          </a:xfrm>
                                          <a:prstGeom prst="rect">
                                            <a:avLst/>
                                          </a:prstGeom>
                                        </pic:spPr>
                                      </pic:pic>
                                    </a:graphicData>
                                  </a:graphic>
                                </wp:inline>
                              </w:drawing>
                            </w:r>
                          </w:p>
                          <w:p w14:paraId="4AECB8B2" w14:textId="3B282B10" w:rsidR="00D47047" w:rsidRDefault="00D47047" w:rsidP="00F94F60">
                            <w:pPr>
                              <w:tabs>
                                <w:tab w:val="left" w:pos="6204"/>
                              </w:tabs>
                              <w:jc w:val="center"/>
                              <w:rPr>
                                <w:noProof/>
                              </w:rPr>
                            </w:pPr>
                            <w:r w:rsidRPr="009843B0">
                              <w:rPr>
                                <w:noProof/>
                              </w:rPr>
                              <w:drawing>
                                <wp:inline distT="0" distB="0" distL="0" distR="0" wp14:anchorId="6551EC67" wp14:editId="08211A93">
                                  <wp:extent cx="1544599" cy="1630778"/>
                                  <wp:effectExtent l="0" t="0" r="0" b="7620"/>
                                  <wp:docPr id="1253055004" name="Picture 1" descr="A yellow and black lift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55004" name="Picture 1" descr="A yellow and black lift truck&#10;&#10;AI-generated content may be incorrect."/>
                                          <pic:cNvPicPr/>
                                        </pic:nvPicPr>
                                        <pic:blipFill>
                                          <a:blip r:embed="rId45"/>
                                          <a:stretch>
                                            <a:fillRect/>
                                          </a:stretch>
                                        </pic:blipFill>
                                        <pic:spPr>
                                          <a:xfrm>
                                            <a:off x="0" y="0"/>
                                            <a:ext cx="1559137" cy="1646127"/>
                                          </a:xfrm>
                                          <a:prstGeom prst="rect">
                                            <a:avLst/>
                                          </a:prstGeom>
                                        </pic:spPr>
                                      </pic:pic>
                                    </a:graphicData>
                                  </a:graphic>
                                </wp:inline>
                              </w:drawing>
                            </w:r>
                            <w:r w:rsidRPr="001F33C2">
                              <w:rPr>
                                <w:noProof/>
                              </w:rPr>
                              <w:drawing>
                                <wp:inline distT="0" distB="0" distL="0" distR="0" wp14:anchorId="4553F48B" wp14:editId="4367C906">
                                  <wp:extent cx="1399858" cy="1389380"/>
                                  <wp:effectExtent l="0" t="0" r="0" b="1270"/>
                                  <wp:docPr id="2089113507" name="Picture 1" descr="A red hand pallet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13507" name="Picture 1" descr="A red hand pallet truck&#10;&#10;AI-generated content may be incorrect."/>
                                          <pic:cNvPicPr/>
                                        </pic:nvPicPr>
                                        <pic:blipFill>
                                          <a:blip r:embed="rId46"/>
                                          <a:stretch>
                                            <a:fillRect/>
                                          </a:stretch>
                                        </pic:blipFill>
                                        <pic:spPr>
                                          <a:xfrm>
                                            <a:off x="0" y="0"/>
                                            <a:ext cx="1405643" cy="13951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1A16" id="_x0000_s1058" type="#_x0000_t202" style="position:absolute;margin-left:472.4pt;margin-top:15pt;width:523.6pt;height:628.5pt;z-index:2517104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2oLwIAAF0EAAAOAAAAZHJzL2Uyb0RvYy54bWysVEtvGjEQvlfqf7B8LwuEkLBiiSgRVSWU&#10;RCJVzsZrs5a8Htc27NJf37GXV9Keql68Y8/7+2Z2+tDWmuyF8wpMQQe9PiXCcCiV2Rb0x+vyyz0l&#10;PjBTMg1GFPQgPH2Yff40bWwuhlCBLoUjGMT4vLEFrUKweZZ5Xoma+R5YYVApwdUs4NVts9KxBqPX&#10;Ohv2++OsAVdaB1x4j6+PnZLOUnwpBQ/PUnoRiC4o1hbS6dK5iWc2m7J865itFD+Wwf6hipopg0nP&#10;oR5ZYGTn1B+hasUdeJChx6HOQErFReoBuxn0P3SzrpgVqRcEx9szTP7/heVP+7V9cSS0X6FFAiMg&#10;jfW5x8fYTytdHb9YKUE9Qng4wybaQDg+jsejyd0QVRx1d5P7weQ2AZtd3K3z4ZuAmkShoA55SXCx&#10;/coHTImmJ5OYzYNW5VJpnS5xFsRCO7JnyKIOqUj0eGelDWmwlBtMHZ0MRPcusjaY4NJUlEK7aYkq&#10;C3ozPHW8gfKAQDjoZsRbvlRY7Ir58MIcDgU2iIMenvGQGjAZHCVKKnC//vYe7ZEr1FLS4JAV1P/c&#10;MSco0d8NsjgZjEZxKtNldJtAdNeazbXG7OoFIAIDXCnLk4jOLuiTKB3Ub7gP85gVVcxwzF3QcBIX&#10;oRt93Ccu5vNkhHNoWViZteUxdAQvUvHavjFnj3wFpPoJTuPI8g+0dbYd7PNdAKkSpxHoDtUj/jjD&#10;ierjvsUlub4nq8tfYfYbAAD//wMAUEsDBBQABgAIAAAAIQDQzYWZ4AAAAAkBAAAPAAAAZHJzL2Rv&#10;d25yZXYueG1sTI9LT8QwDITvSPyHyEhcEJvQAl2VpiuEeEjc2PIQt2xj2orGqZpsW/493hOcbGtG&#10;42+KzeJ6MeEYOk8aLlYKBFLtbUeNhtfq4XwNIkRD1vSeUMMPBtiUx0eFya2f6QWnbWwEh1DIjYY2&#10;xiGXMtQtOhNWfkBi7cuPzkQ+x0ba0cwc7nqZKHUtnemIP7RmwLsW6+/t3mn4PGs+nsPy+DanV+lw&#10;/zRV2buttD49WW5vQERc4p8ZDviMDiUz7fyebBC9Bi4SNaSK50FVl1kCYsdbss4UyLKQ/xuUvwAA&#10;AP//AwBQSwECLQAUAAYACAAAACEAtoM4kv4AAADhAQAAEwAAAAAAAAAAAAAAAAAAAAAAW0NvbnRl&#10;bnRfVHlwZXNdLnhtbFBLAQItABQABgAIAAAAIQA4/SH/1gAAAJQBAAALAAAAAAAAAAAAAAAAAC8B&#10;AABfcmVscy8ucmVsc1BLAQItABQABgAIAAAAIQC8Wm2oLwIAAF0EAAAOAAAAAAAAAAAAAAAAAC4C&#10;AABkcnMvZTJvRG9jLnhtbFBLAQItABQABgAIAAAAIQDQzYWZ4AAAAAkBAAAPAAAAAAAAAAAAAAAA&#10;AIkEAABkcnMvZG93bnJldi54bWxQSwUGAAAAAAQABADzAAAAlgUAAAAA&#10;" fillcolor="white [3201]" stroked="f" strokeweight=".5pt">
                <v:textbox>
                  <w:txbxContent>
                    <w:p w14:paraId="42BD5931" w14:textId="20148ED4" w:rsidR="00354E1F" w:rsidRPr="00354E1F" w:rsidRDefault="00354E1F" w:rsidP="00354E1F">
                      <w:pPr>
                        <w:spacing w:after="0" w:line="240" w:lineRule="auto"/>
                        <w:rPr>
                          <w:rFonts w:ascii="Arial" w:eastAsia="Aptos" w:hAnsi="Arial" w:cs="Arial"/>
                          <w:kern w:val="0"/>
                          <w:sz w:val="24"/>
                          <w:szCs w:val="24"/>
                          <w:lang w:val="en-US"/>
                        </w:rPr>
                      </w:pPr>
                      <w:r w:rsidRPr="00354E1F">
                        <w:rPr>
                          <w:rFonts w:ascii="Arial" w:eastAsia="Aptos" w:hAnsi="Arial" w:cs="Arial"/>
                          <w:kern w:val="0"/>
                          <w:sz w:val="24"/>
                          <w:szCs w:val="24"/>
                        </w:rPr>
                        <w:t xml:space="preserve">Should individual </w:t>
                      </w:r>
                      <w:r w:rsidR="00C363B7">
                        <w:rPr>
                          <w:rFonts w:ascii="Arial" w:eastAsia="Aptos" w:hAnsi="Arial" w:cs="Arial"/>
                          <w:kern w:val="0"/>
                          <w:sz w:val="24"/>
                          <w:szCs w:val="24"/>
                        </w:rPr>
                        <w:t>d</w:t>
                      </w:r>
                      <w:r w:rsidRPr="00354E1F">
                        <w:rPr>
                          <w:rFonts w:ascii="Arial" w:eastAsia="Aptos" w:hAnsi="Arial" w:cs="Arial"/>
                          <w:kern w:val="0"/>
                          <w:sz w:val="24"/>
                          <w:szCs w:val="24"/>
                        </w:rPr>
                        <w:t xml:space="preserve">epartments </w:t>
                      </w:r>
                      <w:r>
                        <w:rPr>
                          <w:rFonts w:ascii="Arial" w:eastAsia="Aptos" w:hAnsi="Arial" w:cs="Arial"/>
                          <w:kern w:val="0"/>
                          <w:sz w:val="24"/>
                          <w:szCs w:val="24"/>
                        </w:rPr>
                        <w:t xml:space="preserve">that have visits from children and serve food, such as our museum spaces </w:t>
                      </w:r>
                      <w:r w:rsidRPr="00354E1F">
                        <w:rPr>
                          <w:rFonts w:ascii="Arial" w:eastAsia="Aptos" w:hAnsi="Arial" w:cs="Arial"/>
                          <w:kern w:val="0"/>
                          <w:sz w:val="24"/>
                          <w:szCs w:val="24"/>
                        </w:rPr>
                        <w:t>feel a generic auto</w:t>
                      </w:r>
                      <w:r w:rsidR="00C363B7">
                        <w:rPr>
                          <w:rFonts w:ascii="Arial" w:eastAsia="Aptos" w:hAnsi="Arial" w:cs="Arial"/>
                          <w:kern w:val="0"/>
                          <w:sz w:val="24"/>
                          <w:szCs w:val="24"/>
                        </w:rPr>
                        <w:t>-</w:t>
                      </w:r>
                      <w:r w:rsidRPr="00354E1F">
                        <w:rPr>
                          <w:rFonts w:ascii="Arial" w:eastAsia="Aptos" w:hAnsi="Arial" w:cs="Arial"/>
                          <w:kern w:val="0"/>
                          <w:sz w:val="24"/>
                          <w:szCs w:val="24"/>
                        </w:rPr>
                        <w:t xml:space="preserve">injector is required, Dr Martell has requested a specific risk assessment to review before any decision can be made, along with additional information on the training of individuals who will be responsible for delivering the injections should the need arise.  </w:t>
                      </w:r>
                      <w:r w:rsidRPr="00354E1F">
                        <w:rPr>
                          <w:rFonts w:ascii="Arial" w:eastAsia="Aptos" w:hAnsi="Arial" w:cs="Arial"/>
                          <w:kern w:val="0"/>
                          <w:sz w:val="24"/>
                          <w:szCs w:val="24"/>
                          <w:lang w:val="en-US"/>
                        </w:rPr>
                        <w:t>  </w:t>
                      </w:r>
                    </w:p>
                    <w:p w14:paraId="356DA65F" w14:textId="77777777" w:rsidR="00354E1F" w:rsidRDefault="00354E1F" w:rsidP="00C3752D">
                      <w:pPr>
                        <w:spacing w:after="0"/>
                        <w:rPr>
                          <w:rFonts w:ascii="Arial" w:hAnsi="Arial" w:cs="Arial"/>
                          <w:sz w:val="24"/>
                          <w:szCs w:val="24"/>
                        </w:rPr>
                      </w:pPr>
                    </w:p>
                    <w:p w14:paraId="6308C944" w14:textId="1029FA22" w:rsidR="002441E0" w:rsidRPr="00F865B6" w:rsidRDefault="002441E0" w:rsidP="00C3752D">
                      <w:pPr>
                        <w:spacing w:after="240"/>
                        <w:rPr>
                          <w:rFonts w:ascii="Arial" w:hAnsi="Arial" w:cs="Arial"/>
                          <w:sz w:val="24"/>
                          <w:szCs w:val="24"/>
                        </w:rPr>
                      </w:pPr>
                      <w:r w:rsidRPr="00F865B6">
                        <w:rPr>
                          <w:rFonts w:ascii="Arial" w:hAnsi="Arial" w:cs="Arial"/>
                          <w:sz w:val="24"/>
                          <w:szCs w:val="24"/>
                        </w:rPr>
                        <w:t xml:space="preserve">For more details on this please contact Andrea Eccles in the </w:t>
                      </w:r>
                      <w:hyperlink r:id="rId47" w:history="1">
                        <w:r w:rsidRPr="00F865B6">
                          <w:rPr>
                            <w:rStyle w:val="Hyperlink"/>
                            <w:rFonts w:ascii="Arial" w:hAnsi="Arial" w:cs="Arial"/>
                            <w:sz w:val="24"/>
                            <w:szCs w:val="24"/>
                          </w:rPr>
                          <w:t>Safety Office</w:t>
                        </w:r>
                      </w:hyperlink>
                      <w:r w:rsidRPr="00F865B6">
                        <w:rPr>
                          <w:rFonts w:ascii="Arial" w:hAnsi="Arial" w:cs="Arial"/>
                          <w:sz w:val="24"/>
                          <w:szCs w:val="24"/>
                        </w:rPr>
                        <w:t xml:space="preserve">. </w:t>
                      </w:r>
                    </w:p>
                    <w:p w14:paraId="5BEEE023" w14:textId="4F280B75" w:rsidR="00D47047" w:rsidRPr="00D47047" w:rsidRDefault="00D47047" w:rsidP="00D47047">
                      <w:pPr>
                        <w:rPr>
                          <w:rFonts w:ascii="Arial" w:hAnsi="Arial" w:cs="Arial"/>
                          <w:b/>
                          <w:bCs/>
                          <w:sz w:val="28"/>
                          <w:szCs w:val="28"/>
                        </w:rPr>
                      </w:pPr>
                      <w:r w:rsidRPr="00D47047">
                        <w:rPr>
                          <w:rFonts w:ascii="Arial" w:hAnsi="Arial" w:cs="Arial"/>
                          <w:b/>
                          <w:bCs/>
                          <w:sz w:val="28"/>
                          <w:szCs w:val="28"/>
                        </w:rPr>
                        <w:t>Reminder: Statutory Inspections of lifting trollies/platforms</w:t>
                      </w:r>
                    </w:p>
                    <w:p w14:paraId="761996F9" w14:textId="77777777" w:rsidR="00D47047" w:rsidRPr="00D47047" w:rsidRDefault="00D47047" w:rsidP="00D47047">
                      <w:pPr>
                        <w:tabs>
                          <w:tab w:val="left" w:pos="6204"/>
                        </w:tabs>
                        <w:rPr>
                          <w:rFonts w:ascii="Arial" w:hAnsi="Arial" w:cs="Arial"/>
                          <w:sz w:val="24"/>
                          <w:szCs w:val="24"/>
                        </w:rPr>
                      </w:pPr>
                      <w:r w:rsidRPr="00D47047">
                        <w:rPr>
                          <w:rFonts w:ascii="Arial" w:hAnsi="Arial" w:cs="Arial"/>
                          <w:sz w:val="24"/>
                          <w:szCs w:val="24"/>
                        </w:rPr>
                        <w:t xml:space="preserve">Do you have a lifting trolley or a high lift pallet truck that can raise the forks or platform </w:t>
                      </w:r>
                      <w:r w:rsidRPr="00D47047">
                        <w:rPr>
                          <w:rFonts w:ascii="Arial" w:hAnsi="Arial" w:cs="Arial"/>
                          <w:b/>
                          <w:bCs/>
                          <w:sz w:val="24"/>
                          <w:szCs w:val="24"/>
                        </w:rPr>
                        <w:t>more than 30cm high</w:t>
                      </w:r>
                      <w:r w:rsidRPr="00D47047">
                        <w:rPr>
                          <w:rFonts w:ascii="Arial" w:hAnsi="Arial" w:cs="Arial"/>
                          <w:sz w:val="24"/>
                          <w:szCs w:val="24"/>
                        </w:rPr>
                        <w:t xml:space="preserve">? If so, these need to be inspected annually to comply with legislation and fall under the Lifting Operations and Lifting Equipment Regulations (LOLER). </w:t>
                      </w:r>
                    </w:p>
                    <w:p w14:paraId="4EC1BCC0" w14:textId="7C2C72F1" w:rsidR="00D47047" w:rsidRPr="00D47047" w:rsidRDefault="00D47047" w:rsidP="00D47047">
                      <w:pPr>
                        <w:tabs>
                          <w:tab w:val="left" w:pos="6204"/>
                        </w:tabs>
                        <w:rPr>
                          <w:rFonts w:ascii="Arial" w:hAnsi="Arial" w:cs="Arial"/>
                          <w:sz w:val="24"/>
                          <w:szCs w:val="24"/>
                        </w:rPr>
                      </w:pPr>
                      <w:r w:rsidRPr="00D47047">
                        <w:rPr>
                          <w:rFonts w:ascii="Arial" w:hAnsi="Arial" w:cs="Arial"/>
                          <w:sz w:val="24"/>
                          <w:szCs w:val="24"/>
                        </w:rPr>
                        <w:t xml:space="preserve">It has been brought to the attention of the </w:t>
                      </w:r>
                      <w:r w:rsidR="00C363B7">
                        <w:rPr>
                          <w:rFonts w:ascii="Arial" w:hAnsi="Arial" w:cs="Arial"/>
                          <w:sz w:val="24"/>
                          <w:szCs w:val="24"/>
                        </w:rPr>
                        <w:t>S</w:t>
                      </w:r>
                      <w:r w:rsidRPr="00D47047">
                        <w:rPr>
                          <w:rFonts w:ascii="Arial" w:hAnsi="Arial" w:cs="Arial"/>
                          <w:sz w:val="24"/>
                          <w:szCs w:val="24"/>
                        </w:rPr>
                        <w:t xml:space="preserve">afety </w:t>
                      </w:r>
                      <w:r w:rsidR="00C363B7">
                        <w:rPr>
                          <w:rFonts w:ascii="Arial" w:hAnsi="Arial" w:cs="Arial"/>
                          <w:sz w:val="24"/>
                          <w:szCs w:val="24"/>
                        </w:rPr>
                        <w:t>O</w:t>
                      </w:r>
                      <w:r w:rsidRPr="00D47047">
                        <w:rPr>
                          <w:rFonts w:ascii="Arial" w:hAnsi="Arial" w:cs="Arial"/>
                          <w:sz w:val="24"/>
                          <w:szCs w:val="24"/>
                        </w:rPr>
                        <w:t xml:space="preserve">ffice that several departments are operating such items without this statutory inspection being completed and the item has not been registered for these to be undertaken. These inspections are carried out by British Engineering Service Group (BES), the University nominated competent engineers, it is a centrally funded contract </w:t>
                      </w:r>
                      <w:r w:rsidRPr="00D47047">
                        <w:rPr>
                          <w:rFonts w:ascii="Arial" w:hAnsi="Arial" w:cs="Arial"/>
                          <w:b/>
                          <w:bCs/>
                          <w:sz w:val="24"/>
                          <w:szCs w:val="24"/>
                        </w:rPr>
                        <w:t>and will not cost your department anything</w:t>
                      </w:r>
                      <w:r w:rsidRPr="00D47047">
                        <w:rPr>
                          <w:rFonts w:ascii="Arial" w:hAnsi="Arial" w:cs="Arial"/>
                          <w:sz w:val="24"/>
                          <w:szCs w:val="24"/>
                        </w:rPr>
                        <w:t xml:space="preserve"> to register these items on the system and have them inspected.  (</w:t>
                      </w:r>
                      <w:r w:rsidRPr="00C363B7">
                        <w:rPr>
                          <w:rFonts w:ascii="Arial" w:hAnsi="Arial" w:cs="Arial"/>
                          <w:sz w:val="24"/>
                          <w:szCs w:val="24"/>
                          <w:u w:val="single"/>
                        </w:rPr>
                        <w:t>Please note:</w:t>
                      </w:r>
                      <w:r w:rsidRPr="00D47047">
                        <w:rPr>
                          <w:rFonts w:ascii="Arial" w:hAnsi="Arial" w:cs="Arial"/>
                          <w:sz w:val="24"/>
                          <w:szCs w:val="24"/>
                        </w:rPr>
                        <w:t xml:space="preserve"> if the item does not raise above 30cm, it will not require a statutory inspection, but it would still need to comply with PUWER. For further information go to </w:t>
                      </w:r>
                      <w:hyperlink r:id="rId48" w:history="1">
                        <w:r w:rsidRPr="00D47047">
                          <w:rPr>
                            <w:rStyle w:val="Hyperlink"/>
                            <w:rFonts w:ascii="Arial" w:hAnsi="Arial" w:cs="Arial"/>
                            <w:sz w:val="24"/>
                            <w:szCs w:val="24"/>
                          </w:rPr>
                          <w:t>HSD088P Provision and Use of Work Equipment Regulations (PUWER)</w:t>
                        </w:r>
                      </w:hyperlink>
                      <w:r w:rsidRPr="00D47047">
                        <w:rPr>
                          <w:rFonts w:ascii="Arial" w:hAnsi="Arial" w:cs="Arial"/>
                          <w:sz w:val="24"/>
                          <w:szCs w:val="24"/>
                        </w:rPr>
                        <w:t>).</w:t>
                      </w:r>
                      <w:r w:rsidRPr="00D47047">
                        <w:rPr>
                          <w:rFonts w:ascii="Arial" w:hAnsi="Arial" w:cs="Arial"/>
                          <w:i/>
                          <w:iCs/>
                          <w:sz w:val="24"/>
                          <w:szCs w:val="24"/>
                        </w:rPr>
                        <w:t xml:space="preserve"> </w:t>
                      </w:r>
                    </w:p>
                    <w:p w14:paraId="7972F9F9" w14:textId="00118501" w:rsidR="00D47047" w:rsidRDefault="00D47047" w:rsidP="00A0432D">
                      <w:pPr>
                        <w:tabs>
                          <w:tab w:val="left" w:pos="6204"/>
                        </w:tabs>
                        <w:jc w:val="center"/>
                      </w:pPr>
                      <w:r w:rsidRPr="00D47047">
                        <w:rPr>
                          <w:rFonts w:ascii="Arial" w:hAnsi="Arial" w:cs="Arial"/>
                          <w:noProof/>
                          <w:sz w:val="24"/>
                          <w:szCs w:val="24"/>
                        </w:rPr>
                        <w:drawing>
                          <wp:inline distT="0" distB="0" distL="0" distR="0" wp14:anchorId="5A485A2A" wp14:editId="6106C08A">
                            <wp:extent cx="1561911" cy="1524000"/>
                            <wp:effectExtent l="0" t="0" r="635" b="0"/>
                            <wp:docPr id="79392968" name="Picture 1" descr="A yellow cart with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2968" name="Picture 1" descr="A yellow cart with wheels&#10;&#10;AI-generated content may be incorrect."/>
                                    <pic:cNvPicPr/>
                                  </pic:nvPicPr>
                                  <pic:blipFill>
                                    <a:blip r:embed="rId42"/>
                                    <a:stretch>
                                      <a:fillRect/>
                                    </a:stretch>
                                  </pic:blipFill>
                                  <pic:spPr>
                                    <a:xfrm>
                                      <a:off x="0" y="0"/>
                                      <a:ext cx="1575575" cy="1537332"/>
                                    </a:xfrm>
                                    <a:prstGeom prst="rect">
                                      <a:avLst/>
                                    </a:prstGeom>
                                  </pic:spPr>
                                </pic:pic>
                              </a:graphicData>
                            </a:graphic>
                          </wp:inline>
                        </w:drawing>
                      </w:r>
                      <w:r>
                        <w:rPr>
                          <w:noProof/>
                        </w:rPr>
                        <w:drawing>
                          <wp:inline distT="0" distB="0" distL="0" distR="0" wp14:anchorId="3FB1BE7D" wp14:editId="07A24E18">
                            <wp:extent cx="1644650" cy="1644650"/>
                            <wp:effectExtent l="0" t="0" r="0" b="0"/>
                            <wp:docPr id="1" name="Picture 1" descr="800kg cap 900mm Lift Height High Lift Palle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kg cap 900mm Lift Height High Lift Pallet Truc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1644650" cy="1644650"/>
                                    </a:xfrm>
                                    <a:prstGeom prst="rect">
                                      <a:avLst/>
                                    </a:prstGeom>
                                    <a:noFill/>
                                    <a:ln>
                                      <a:noFill/>
                                    </a:ln>
                                  </pic:spPr>
                                </pic:pic>
                              </a:graphicData>
                            </a:graphic>
                          </wp:inline>
                        </w:drawing>
                      </w:r>
                      <w:r w:rsidRPr="001F33C2">
                        <w:rPr>
                          <w:noProof/>
                        </w:rPr>
                        <w:drawing>
                          <wp:inline distT="0" distB="0" distL="0" distR="0" wp14:anchorId="25C09E0F" wp14:editId="65CFFE78">
                            <wp:extent cx="1548878" cy="1574800"/>
                            <wp:effectExtent l="0" t="0" r="0" b="6350"/>
                            <wp:docPr id="707893827" name="Picture 1" descr="A pair of blue and silver hand c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93827" name="Picture 1" descr="A pair of blue and silver hand carts&#10;&#10;AI-generated content may be incorrect."/>
                                    <pic:cNvPicPr/>
                                  </pic:nvPicPr>
                                  <pic:blipFill>
                                    <a:blip r:embed="rId44"/>
                                    <a:stretch>
                                      <a:fillRect/>
                                    </a:stretch>
                                  </pic:blipFill>
                                  <pic:spPr>
                                    <a:xfrm>
                                      <a:off x="0" y="0"/>
                                      <a:ext cx="1563555" cy="1589723"/>
                                    </a:xfrm>
                                    <a:prstGeom prst="rect">
                                      <a:avLst/>
                                    </a:prstGeom>
                                  </pic:spPr>
                                </pic:pic>
                              </a:graphicData>
                            </a:graphic>
                          </wp:inline>
                        </w:drawing>
                      </w:r>
                    </w:p>
                    <w:p w14:paraId="4AECB8B2" w14:textId="3B282B10" w:rsidR="00D47047" w:rsidRDefault="00D47047" w:rsidP="00F94F60">
                      <w:pPr>
                        <w:tabs>
                          <w:tab w:val="left" w:pos="6204"/>
                        </w:tabs>
                        <w:jc w:val="center"/>
                        <w:rPr>
                          <w:noProof/>
                        </w:rPr>
                      </w:pPr>
                      <w:r w:rsidRPr="009843B0">
                        <w:rPr>
                          <w:noProof/>
                        </w:rPr>
                        <w:drawing>
                          <wp:inline distT="0" distB="0" distL="0" distR="0" wp14:anchorId="6551EC67" wp14:editId="08211A93">
                            <wp:extent cx="1544599" cy="1630778"/>
                            <wp:effectExtent l="0" t="0" r="0" b="7620"/>
                            <wp:docPr id="1253055004" name="Picture 1" descr="A yellow and black lift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55004" name="Picture 1" descr="A yellow and black lift truck&#10;&#10;AI-generated content may be incorrect."/>
                                    <pic:cNvPicPr/>
                                  </pic:nvPicPr>
                                  <pic:blipFill>
                                    <a:blip r:embed="rId45"/>
                                    <a:stretch>
                                      <a:fillRect/>
                                    </a:stretch>
                                  </pic:blipFill>
                                  <pic:spPr>
                                    <a:xfrm>
                                      <a:off x="0" y="0"/>
                                      <a:ext cx="1559137" cy="1646127"/>
                                    </a:xfrm>
                                    <a:prstGeom prst="rect">
                                      <a:avLst/>
                                    </a:prstGeom>
                                  </pic:spPr>
                                </pic:pic>
                              </a:graphicData>
                            </a:graphic>
                          </wp:inline>
                        </w:drawing>
                      </w:r>
                      <w:r w:rsidRPr="001F33C2">
                        <w:rPr>
                          <w:noProof/>
                        </w:rPr>
                        <w:drawing>
                          <wp:inline distT="0" distB="0" distL="0" distR="0" wp14:anchorId="4553F48B" wp14:editId="4367C906">
                            <wp:extent cx="1399858" cy="1389380"/>
                            <wp:effectExtent l="0" t="0" r="0" b="1270"/>
                            <wp:docPr id="2089113507" name="Picture 1" descr="A red hand pallet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13507" name="Picture 1" descr="A red hand pallet truck&#10;&#10;AI-generated content may be incorrect."/>
                                    <pic:cNvPicPr/>
                                  </pic:nvPicPr>
                                  <pic:blipFill>
                                    <a:blip r:embed="rId46"/>
                                    <a:stretch>
                                      <a:fillRect/>
                                    </a:stretch>
                                  </pic:blipFill>
                                  <pic:spPr>
                                    <a:xfrm>
                                      <a:off x="0" y="0"/>
                                      <a:ext cx="1405643" cy="1395122"/>
                                    </a:xfrm>
                                    <a:prstGeom prst="rect">
                                      <a:avLst/>
                                    </a:prstGeom>
                                  </pic:spPr>
                                </pic:pic>
                              </a:graphicData>
                            </a:graphic>
                          </wp:inline>
                        </w:drawing>
                      </w:r>
                    </w:p>
                  </w:txbxContent>
                </v:textbox>
                <w10:wrap anchorx="margin"/>
              </v:shape>
            </w:pict>
          </mc:Fallback>
        </mc:AlternateContent>
      </w:r>
    </w:p>
    <w:p w14:paraId="1BC9450D" w14:textId="350E9DDD" w:rsidR="00DF3800" w:rsidRDefault="00DF3800" w:rsidP="00DF3800"/>
    <w:p w14:paraId="56629E5C" w14:textId="3C10F87A" w:rsidR="00EF3BCD" w:rsidRDefault="00EF3BCD" w:rsidP="00DF3800"/>
    <w:p w14:paraId="6B2FAAD7" w14:textId="6335F578" w:rsidR="00EF3BCD" w:rsidRDefault="00EF3BCD" w:rsidP="00DF3800"/>
    <w:p w14:paraId="5AE4F292" w14:textId="77777777" w:rsidR="00EF3BCD" w:rsidRDefault="00EF3BCD" w:rsidP="00DF3800"/>
    <w:p w14:paraId="15604909" w14:textId="3425B2E2" w:rsidR="00EF3BCD" w:rsidRDefault="00C3752D" w:rsidP="00DF3800">
      <w:r>
        <w:rPr>
          <w:noProof/>
        </w:rPr>
        <mc:AlternateContent>
          <mc:Choice Requires="wps">
            <w:drawing>
              <wp:anchor distT="0" distB="0" distL="114300" distR="114300" simplePos="0" relativeHeight="251900928" behindDoc="0" locked="0" layoutInCell="1" allowOverlap="1" wp14:anchorId="65A3AB4A" wp14:editId="2D9C7B54">
                <wp:simplePos x="0" y="0"/>
                <wp:positionH relativeFrom="column">
                  <wp:posOffset>63500</wp:posOffset>
                </wp:positionH>
                <wp:positionV relativeFrom="paragraph">
                  <wp:posOffset>142875</wp:posOffset>
                </wp:positionV>
                <wp:extent cx="6464300" cy="0"/>
                <wp:effectExtent l="0" t="0" r="0" b="0"/>
                <wp:wrapNone/>
                <wp:docPr id="1739584008" name="Straight Connector 62"/>
                <wp:cNvGraphicFramePr/>
                <a:graphic xmlns:a="http://schemas.openxmlformats.org/drawingml/2006/main">
                  <a:graphicData uri="http://schemas.microsoft.com/office/word/2010/wordprocessingShape">
                    <wps:wsp>
                      <wps:cNvCnPr/>
                      <wps:spPr>
                        <a:xfrm>
                          <a:off x="0" y="0"/>
                          <a:ext cx="646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9DA9D" id="Straight Connector 62"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1.25pt" to="51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IT9mQEAAIgDAAAOAAAAZHJzL2Uyb0RvYy54bWysU9uO0zAQfUfiHyy/06TLqkJ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bnd3L5uuab68tZciZFSfgfoRdn00tlQfKhOHd6nzMEYeoHw4Rq67vLR&#10;QQG78AmMsAMHW1d2nQq4dyQOivs5fFuX/rFWRRaKsc4tpPbPpDO20KBOyt8SF3SNiCEvRG8D0u+i&#10;5vmSqjnhL65PXovtJxyOtRG1HNzu6uw8mmWefj5X+vUH2v0AAAD//wMAUEsDBBQABgAIAAAAIQBF&#10;cxNx2wAAAAkBAAAPAAAAZHJzL2Rvd25yZXYueG1sTI/NTsMwEITvSLyDtUjcqF1LVFWIU1WVEOKC&#10;aAp3N946of6JYicNb89WHOA4M6vZb8rN7B2bcEhdDAqWCwEMQxNNF6yCj8PzwxpYyjoY7WJABd+Y&#10;YFPd3pS6MPES9jjV2TIqCanQCtqc+4Lz1LTodVrEHgNlpzh4nUkOlptBX6jcOy6FWHGvu0AfWt3j&#10;rsXmXI9egXsdpk+7s9s0vuxX9df7Sb4dJqXu7+btE7CMc/47his+oUNFTMc4BpOYIy1oSlYg5SOw&#10;ay7kmpzjr8Orkv9fUP0AAAD//wMAUEsBAi0AFAAGAAgAAAAhALaDOJL+AAAA4QEAABMAAAAAAAAA&#10;AAAAAAAAAAAAAFtDb250ZW50X1R5cGVzXS54bWxQSwECLQAUAAYACAAAACEAOP0h/9YAAACUAQAA&#10;CwAAAAAAAAAAAAAAAAAvAQAAX3JlbHMvLnJlbHNQSwECLQAUAAYACAAAACEAHeiE/ZkBAACIAwAA&#10;DgAAAAAAAAAAAAAAAAAuAgAAZHJzL2Uyb0RvYy54bWxQSwECLQAUAAYACAAAACEARXMTcdsAAAAJ&#10;AQAADwAAAAAAAAAAAAAAAADzAwAAZHJzL2Rvd25yZXYueG1sUEsFBgAAAAAEAAQA8wAAAPsEAAAA&#10;AA==&#10;" strokecolor="black [3200]" strokeweight=".5pt">
                <v:stroke joinstyle="miter"/>
              </v:line>
            </w:pict>
          </mc:Fallback>
        </mc:AlternateContent>
      </w:r>
    </w:p>
    <w:p w14:paraId="5D501E1D" w14:textId="1D5A8179" w:rsidR="00EF3BCD" w:rsidRDefault="00EF3BCD" w:rsidP="00DF3800"/>
    <w:p w14:paraId="4C71AE6A" w14:textId="77777777" w:rsidR="00EF3BCD" w:rsidRDefault="00EF3BCD" w:rsidP="00DF3800"/>
    <w:p w14:paraId="7CEDB4B7" w14:textId="77777777" w:rsidR="00EF3BCD" w:rsidRDefault="00EF3BCD" w:rsidP="00DF3800"/>
    <w:p w14:paraId="5ACBEB14" w14:textId="77777777" w:rsidR="00EF3BCD" w:rsidRDefault="00EF3BCD" w:rsidP="00DF3800"/>
    <w:p w14:paraId="78DC305C" w14:textId="77777777" w:rsidR="00EF3BCD" w:rsidRDefault="00EF3BCD" w:rsidP="00DF3800"/>
    <w:p w14:paraId="32F05653" w14:textId="77777777" w:rsidR="00EF3BCD" w:rsidRDefault="00EF3BCD" w:rsidP="00DF3800"/>
    <w:p w14:paraId="4850BC26" w14:textId="6548B2F9" w:rsidR="00EF3BCD" w:rsidRDefault="00EF3BCD" w:rsidP="00DF3800"/>
    <w:p w14:paraId="58D5F98D" w14:textId="3669E0EE" w:rsidR="00EF3BCD" w:rsidRDefault="00EF3BCD" w:rsidP="00DF3800"/>
    <w:p w14:paraId="024AFE4E" w14:textId="2582A319" w:rsidR="00EF3BCD" w:rsidRDefault="00EF3BCD" w:rsidP="00DF3800"/>
    <w:p w14:paraId="40352A50" w14:textId="3FAED4EF" w:rsidR="00EF3BCD" w:rsidRDefault="00EF3BCD" w:rsidP="00DF3800"/>
    <w:p w14:paraId="21157A79" w14:textId="2994F191" w:rsidR="00EF3BCD" w:rsidRDefault="00EF3BCD" w:rsidP="00DF3800"/>
    <w:p w14:paraId="67BA7282" w14:textId="06ECD1A0" w:rsidR="00EF3BCD" w:rsidRDefault="00EF3BCD" w:rsidP="00DF3800"/>
    <w:p w14:paraId="682D7E85" w14:textId="3E0287BC" w:rsidR="00EF3BCD" w:rsidRDefault="00EF3BCD" w:rsidP="00DF3800"/>
    <w:p w14:paraId="37B9E295" w14:textId="7E5EC40D" w:rsidR="00EF3BCD" w:rsidRDefault="00EF3BCD" w:rsidP="00DF3800"/>
    <w:p w14:paraId="4A57080F" w14:textId="4FB81AF6" w:rsidR="00EF3BCD" w:rsidRDefault="00EF3BCD" w:rsidP="00DF3800"/>
    <w:p w14:paraId="44E3416B" w14:textId="3584CD01" w:rsidR="00EF3BCD" w:rsidRDefault="002441E0" w:rsidP="00DF3800">
      <w:r>
        <w:rPr>
          <w:noProof/>
        </w:rPr>
        <mc:AlternateContent>
          <mc:Choice Requires="wps">
            <w:drawing>
              <wp:anchor distT="0" distB="0" distL="114300" distR="114300" simplePos="0" relativeHeight="251846656" behindDoc="0" locked="0" layoutInCell="1" allowOverlap="1" wp14:anchorId="3E8165B1" wp14:editId="0FDC1D2A">
                <wp:simplePos x="0" y="0"/>
                <wp:positionH relativeFrom="column">
                  <wp:posOffset>4826635</wp:posOffset>
                </wp:positionH>
                <wp:positionV relativeFrom="paragraph">
                  <wp:posOffset>120759</wp:posOffset>
                </wp:positionV>
                <wp:extent cx="1498600" cy="1289050"/>
                <wp:effectExtent l="0" t="0" r="25400" b="25400"/>
                <wp:wrapNone/>
                <wp:docPr id="1821179197" name="Text Box 64"/>
                <wp:cNvGraphicFramePr/>
                <a:graphic xmlns:a="http://schemas.openxmlformats.org/drawingml/2006/main">
                  <a:graphicData uri="http://schemas.microsoft.com/office/word/2010/wordprocessingShape">
                    <wps:wsp>
                      <wps:cNvSpPr txBox="1"/>
                      <wps:spPr>
                        <a:xfrm>
                          <a:off x="0" y="0"/>
                          <a:ext cx="1498600" cy="1289050"/>
                        </a:xfrm>
                        <a:prstGeom prst="rect">
                          <a:avLst/>
                        </a:prstGeom>
                        <a:solidFill>
                          <a:srgbClr val="F1995D"/>
                        </a:solidFill>
                        <a:ln w="6350">
                          <a:solidFill>
                            <a:prstClr val="black"/>
                          </a:solidFill>
                        </a:ln>
                      </wps:spPr>
                      <wps:txbx>
                        <w:txbxContent>
                          <w:p w14:paraId="37F2A300" w14:textId="38589018" w:rsidR="00F94F60" w:rsidRPr="00F94F60" w:rsidRDefault="00F94F60" w:rsidP="00F94F60">
                            <w:pPr>
                              <w:tabs>
                                <w:tab w:val="left" w:pos="6204"/>
                              </w:tabs>
                              <w:rPr>
                                <w:rFonts w:ascii="Arial" w:hAnsi="Arial" w:cs="Arial"/>
                                <w:color w:val="FFFFFF" w:themeColor="background1"/>
                                <w:sz w:val="24"/>
                                <w:szCs w:val="24"/>
                              </w:rPr>
                            </w:pPr>
                            <w:r w:rsidRPr="00F94F60">
                              <w:rPr>
                                <w:rFonts w:ascii="Arial" w:hAnsi="Arial" w:cs="Arial"/>
                                <w:color w:val="FFFFFF" w:themeColor="background1"/>
                                <w:sz w:val="24"/>
                                <w:szCs w:val="24"/>
                              </w:rPr>
                              <w:t>The images shown here are examples that would require inspection and must be registered with BES Group.</w:t>
                            </w:r>
                          </w:p>
                          <w:p w14:paraId="457ED29F" w14:textId="77777777" w:rsidR="00F94F60" w:rsidRDefault="00F94F60" w:rsidP="00F94F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65B1" id="_x0000_s1059" type="#_x0000_t202" style="position:absolute;margin-left:380.05pt;margin-top:9.5pt;width:118pt;height:10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C2PAIAAIYEAAAOAAAAZHJzL2Uyb0RvYy54bWysVEtv2zAMvg/YfxB0X2zntcSIU2QJMgwI&#10;2gLp0LMsy7ExWdQkJXb260cpz7U7DbvIpEh9JD+Snj10jSQHYWwNKqNJL6ZEKA5FrXYZ/f6y/jSh&#10;xDqmCiZBiYwehaUP848fZq1ORR8qkIUwBEGUTVud0co5nUaR5ZVomO2BFgqNJZiGOVTNLioMaxG9&#10;kVE/jsdRC6bQBriwFm9XJyOdB/yyFNw9laUVjsiMYm4unCacuT+j+YylO8N0VfNzGuwfsmhYrTDo&#10;FWrFHCN7U7+DampuwELpehyaCMqy5iLUgNUk8ZtqthXTItSC5Fh9pcn+P1j+eNjqZ0Nc9wU6bKAn&#10;pNU2tXjp6+lK0/gvZkrQjhQer7SJzhHuHw2nk3GMJo62pD+ZxqNAbHR7ro11XwU0xAsZNdiXQBc7&#10;bKzDkOh6cfHRLMi6WNdSBsXs8qU05MCwh+tkOh2tfJb45A83qUib0fEAY7+D8NhXiFwy/uM9AuJJ&#10;hbC36r3kurwjdZHRweBCTQ7FERkzcBomq/m6RvwNs+6ZGZweZAI3wj3hUUrApOAsUVKB+fW3e++P&#10;TUUrJS1OY0btzz0zghL5TWG7p8lw6Mc3KMPR5z4q5t6S31vUvlkCkpXg7mkeRO/v5EUsDTSvuDgL&#10;HxVNTHGMnVF3EZfutCO4eFwsFsEJB1Yzt1FbzT20J9nz+tK9MqPPjXU4E49wmVuWvunvyde/VLDY&#10;Oyjr0HxP9InVM/847KHB58X023SvB6/b72P+GwAA//8DAFBLAwQUAAYACAAAACEA4ugem98AAAAK&#10;AQAADwAAAGRycy9kb3ducmV2LnhtbEyPzU7DMBCE70i8g7VIXCpq14dA0jhVRcWFA4jChZsbbxOD&#10;f6LYTQNPz3KC4858mp2pN7N3bMIx2RgUrJYCGIY2Ghs6BW+vDzd3wFLWwWgXAyr4wgSb5vKi1pWJ&#10;5/CC0z53jEJCqrSCPueh4jy1PXqdlnHAQN4xjl5nOseOm1GfKdw7LoUouNc20IdeD3jfY/u5P3kF&#10;zzt8WuTdtHiU3++DEx+23M5WqeurebsGlnHOfzD81qfq0FCnQzwFk5hTcFuIFaFklLSJgLIsSDgo&#10;kFIK4E3N/09ofgAAAP//AwBQSwECLQAUAAYACAAAACEAtoM4kv4AAADhAQAAEwAAAAAAAAAAAAAA&#10;AAAAAAAAW0NvbnRlbnRfVHlwZXNdLnhtbFBLAQItABQABgAIAAAAIQA4/SH/1gAAAJQBAAALAAAA&#10;AAAAAAAAAAAAAC8BAABfcmVscy8ucmVsc1BLAQItABQABgAIAAAAIQDlYsC2PAIAAIYEAAAOAAAA&#10;AAAAAAAAAAAAAC4CAABkcnMvZTJvRG9jLnhtbFBLAQItABQABgAIAAAAIQDi6B6b3wAAAAoBAAAP&#10;AAAAAAAAAAAAAAAAAJYEAABkcnMvZG93bnJldi54bWxQSwUGAAAAAAQABADzAAAAogUAAAAA&#10;" fillcolor="#f1995d" strokeweight=".5pt">
                <v:textbox>
                  <w:txbxContent>
                    <w:p w14:paraId="37F2A300" w14:textId="38589018" w:rsidR="00F94F60" w:rsidRPr="00F94F60" w:rsidRDefault="00F94F60" w:rsidP="00F94F60">
                      <w:pPr>
                        <w:tabs>
                          <w:tab w:val="left" w:pos="6204"/>
                        </w:tabs>
                        <w:rPr>
                          <w:rFonts w:ascii="Arial" w:hAnsi="Arial" w:cs="Arial"/>
                          <w:color w:val="FFFFFF" w:themeColor="background1"/>
                          <w:sz w:val="24"/>
                          <w:szCs w:val="24"/>
                        </w:rPr>
                      </w:pPr>
                      <w:r w:rsidRPr="00F94F60">
                        <w:rPr>
                          <w:rFonts w:ascii="Arial" w:hAnsi="Arial" w:cs="Arial"/>
                          <w:color w:val="FFFFFF" w:themeColor="background1"/>
                          <w:sz w:val="24"/>
                          <w:szCs w:val="24"/>
                        </w:rPr>
                        <w:t>The images shown here are examples that would require inspection and must be registered with BES Group.</w:t>
                      </w:r>
                    </w:p>
                    <w:p w14:paraId="457ED29F" w14:textId="77777777" w:rsidR="00F94F60" w:rsidRDefault="00F94F60" w:rsidP="00F94F60"/>
                  </w:txbxContent>
                </v:textbox>
              </v:shape>
            </w:pict>
          </mc:Fallback>
        </mc:AlternateContent>
      </w:r>
    </w:p>
    <w:p w14:paraId="18081889" w14:textId="172D077C" w:rsidR="00EF3BCD" w:rsidRDefault="00EF3BCD" w:rsidP="00DF3800"/>
    <w:p w14:paraId="28FCDB85" w14:textId="4D4F263E" w:rsidR="00EF3BCD" w:rsidRDefault="00EF3BCD" w:rsidP="00DF3800"/>
    <w:p w14:paraId="136CBC05" w14:textId="77777777" w:rsidR="00EF3BCD" w:rsidRDefault="00EF3BCD" w:rsidP="00DF3800"/>
    <w:p w14:paraId="38F37506" w14:textId="77777777" w:rsidR="00EF3BCD" w:rsidRDefault="00EF3BCD" w:rsidP="00DF3800"/>
    <w:p w14:paraId="36960B33" w14:textId="77777777" w:rsidR="00EF3BCD" w:rsidRDefault="00EF3BCD" w:rsidP="00DF3800"/>
    <w:p w14:paraId="523CDBAF" w14:textId="68DA2EC9" w:rsidR="00EF3BCD" w:rsidRDefault="002441E0" w:rsidP="00DF3800">
      <w:r>
        <w:rPr>
          <w:noProof/>
        </w:rPr>
        <mc:AlternateContent>
          <mc:Choice Requires="wps">
            <w:drawing>
              <wp:anchor distT="0" distB="0" distL="114300" distR="114300" simplePos="0" relativeHeight="251901952" behindDoc="0" locked="0" layoutInCell="1" allowOverlap="1" wp14:anchorId="1541C20B" wp14:editId="4E39C2DB">
                <wp:simplePos x="0" y="0"/>
                <wp:positionH relativeFrom="margin">
                  <wp:align>left</wp:align>
                </wp:positionH>
                <wp:positionV relativeFrom="paragraph">
                  <wp:posOffset>100965</wp:posOffset>
                </wp:positionV>
                <wp:extent cx="6643370" cy="350520"/>
                <wp:effectExtent l="0" t="0" r="0" b="0"/>
                <wp:wrapNone/>
                <wp:docPr id="1130029420" name="Text Box 63"/>
                <wp:cNvGraphicFramePr/>
                <a:graphic xmlns:a="http://schemas.openxmlformats.org/drawingml/2006/main">
                  <a:graphicData uri="http://schemas.microsoft.com/office/word/2010/wordprocessingShape">
                    <wps:wsp>
                      <wps:cNvSpPr txBox="1"/>
                      <wps:spPr>
                        <a:xfrm>
                          <a:off x="0" y="0"/>
                          <a:ext cx="6643370" cy="350520"/>
                        </a:xfrm>
                        <a:prstGeom prst="rect">
                          <a:avLst/>
                        </a:prstGeom>
                        <a:noFill/>
                        <a:ln w="6350">
                          <a:noFill/>
                        </a:ln>
                      </wps:spPr>
                      <wps:txbx>
                        <w:txbxContent>
                          <w:p w14:paraId="0D0D279F" w14:textId="476284CD" w:rsidR="002441E0" w:rsidRDefault="002441E0">
                            <w:r w:rsidRPr="00D47047">
                              <w:rPr>
                                <w:rFonts w:ascii="Arial" w:hAnsi="Arial" w:cs="Arial"/>
                                <w:sz w:val="24"/>
                                <w:szCs w:val="24"/>
                              </w:rPr>
                              <w:t xml:space="preserve">To register items please contact </w:t>
                            </w:r>
                            <w:hyperlink r:id="rId49" w:history="1">
                              <w:r w:rsidRPr="00D47047">
                                <w:rPr>
                                  <w:rStyle w:val="Hyperlink"/>
                                  <w:rFonts w:ascii="Arial" w:hAnsi="Arial" w:cs="Arial"/>
                                  <w:sz w:val="24"/>
                                  <w:szCs w:val="24"/>
                                </w:rPr>
                                <w:t>nicholas.langley@besgroup.com</w:t>
                              </w:r>
                            </w:hyperlink>
                            <w:r>
                              <w:rPr>
                                <w:rFonts w:ascii="Arial" w:hAnsi="Arial" w:cs="Arial"/>
                                <w:sz w:val="24"/>
                                <w:szCs w:val="24"/>
                              </w:rPr>
                              <w:t xml:space="preserve"> . </w:t>
                            </w:r>
                            <w:r w:rsidRPr="00D47047">
                              <w:rPr>
                                <w:rFonts w:ascii="Arial" w:hAnsi="Arial" w:cs="Arial"/>
                                <w:sz w:val="24"/>
                                <w:szCs w:val="24"/>
                              </w:rPr>
                              <w:t xml:space="preserve">He will need to know 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1C20B" id="Text Box 63" o:spid="_x0000_s1060" type="#_x0000_t202" style="position:absolute;margin-left:0;margin-top:7.95pt;width:523.1pt;height:27.6pt;z-index:251901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4GGgIAADQ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m03G4zt0cfSNp/l0lHDNrq+t8+GbAE2iUVKHtCS02GHt&#10;A1bE0HNILGZg1SiVqFGGtFgBs6YHFw++UAYfXnuNVui2HWkq7GJyHmQL1RHnc9BT7y1fNdjEmvnw&#10;whxyjX2jfsMzLlIBFoOTRUkN7tff7mM8UoBeSlrUTkn9zz1zghL13SA5X4aTSRRbOkymd4gHcbee&#10;7a3H7PUDoDyH+FMsT2aMD+psSgf6DWW+jFXRxQzH2iUNZ/Mh9IrGb8LFcpmCUF6WhbXZWB5TR1gj&#10;xK/dG3P2xENABp/grDJWvKOjj+0JWe4DyCZxFYHuUT3hj9JMFJ6+UdT+7TlFXT/74jcAAAD//wMA&#10;UEsDBBQABgAIAAAAIQA5YEW93wAAAAcBAAAPAAAAZHJzL2Rvd25yZXYueG1sTI/BTsMwEETvSPyD&#10;tUjcqJOIlhLiVFWkCgnBoaUXbpt4m0TY6xC7beDrcU9w3JnRzNtiNVkjTjT63rGCdJaAIG6c7rlV&#10;sH/f3C1B+ICs0TgmBd/kYVVeXxWYa3fmLZ12oRWxhH2OCroQhlxK33Rk0c/cQBy9gxsthniOrdQj&#10;nmO5NTJLkoW02HNc6HCgqqPmc3e0Cl6qzRtu68wuf0z1/HpYD1/7j7lStzfT+glEoCn8heGCH9Gh&#10;jEy1O7L2wiiIj4Sozh9BXNzkfpGBqBU8pCnIspD/+ctfAAAA//8DAFBLAQItABQABgAIAAAAIQC2&#10;gziS/gAAAOEBAAATAAAAAAAAAAAAAAAAAAAAAABbQ29udGVudF9UeXBlc10ueG1sUEsBAi0AFAAG&#10;AAgAAAAhADj9If/WAAAAlAEAAAsAAAAAAAAAAAAAAAAALwEAAF9yZWxzLy5yZWxzUEsBAi0AFAAG&#10;AAgAAAAhALZEjgYaAgAANAQAAA4AAAAAAAAAAAAAAAAALgIAAGRycy9lMm9Eb2MueG1sUEsBAi0A&#10;FAAGAAgAAAAhADlgRb3fAAAABwEAAA8AAAAAAAAAAAAAAAAAdAQAAGRycy9kb3ducmV2LnhtbFBL&#10;BQYAAAAABAAEAPMAAACABQAAAAA=&#10;" filled="f" stroked="f" strokeweight=".5pt">
                <v:textbox>
                  <w:txbxContent>
                    <w:p w14:paraId="0D0D279F" w14:textId="476284CD" w:rsidR="002441E0" w:rsidRDefault="002441E0">
                      <w:r w:rsidRPr="00D47047">
                        <w:rPr>
                          <w:rFonts w:ascii="Arial" w:hAnsi="Arial" w:cs="Arial"/>
                          <w:sz w:val="24"/>
                          <w:szCs w:val="24"/>
                        </w:rPr>
                        <w:t xml:space="preserve">To register items please contact </w:t>
                      </w:r>
                      <w:hyperlink r:id="rId50" w:history="1">
                        <w:r w:rsidRPr="00D47047">
                          <w:rPr>
                            <w:rStyle w:val="Hyperlink"/>
                            <w:rFonts w:ascii="Arial" w:hAnsi="Arial" w:cs="Arial"/>
                            <w:sz w:val="24"/>
                            <w:szCs w:val="24"/>
                          </w:rPr>
                          <w:t>nicholas.langley@besgroup.com</w:t>
                        </w:r>
                      </w:hyperlink>
                      <w:r>
                        <w:rPr>
                          <w:rFonts w:ascii="Arial" w:hAnsi="Arial" w:cs="Arial"/>
                          <w:sz w:val="24"/>
                          <w:szCs w:val="24"/>
                        </w:rPr>
                        <w:t xml:space="preserve"> . </w:t>
                      </w:r>
                      <w:r w:rsidRPr="00D47047">
                        <w:rPr>
                          <w:rFonts w:ascii="Arial" w:hAnsi="Arial" w:cs="Arial"/>
                          <w:sz w:val="24"/>
                          <w:szCs w:val="24"/>
                        </w:rPr>
                        <w:t xml:space="preserve">He will need to know the </w:t>
                      </w:r>
                    </w:p>
                  </w:txbxContent>
                </v:textbox>
                <w10:wrap anchorx="margin"/>
              </v:shape>
            </w:pict>
          </mc:Fallback>
        </mc:AlternateContent>
      </w:r>
    </w:p>
    <w:p w14:paraId="29A8CD68" w14:textId="77777777" w:rsidR="00EF3BCD" w:rsidRDefault="00EF3BCD" w:rsidP="00DF3800"/>
    <w:p w14:paraId="02E14D04" w14:textId="118D21DF" w:rsidR="002D2A6C" w:rsidRDefault="00A95AD8" w:rsidP="002D2A6C">
      <w:pPr>
        <w:jc w:val="center"/>
      </w:pPr>
      <w:r>
        <w:rPr>
          <w:noProof/>
          <w:lang w:eastAsia="en-GB"/>
        </w:rPr>
        <w:lastRenderedPageBreak/>
        <mc:AlternateContent>
          <mc:Choice Requires="wps">
            <w:drawing>
              <wp:anchor distT="0" distB="0" distL="114300" distR="114300" simplePos="0" relativeHeight="251795456" behindDoc="0" locked="0" layoutInCell="1" allowOverlap="1" wp14:anchorId="6A70B3C2" wp14:editId="6D53AFF3">
                <wp:simplePos x="0" y="0"/>
                <wp:positionH relativeFrom="margin">
                  <wp:align>right</wp:align>
                </wp:positionH>
                <wp:positionV relativeFrom="paragraph">
                  <wp:posOffset>1492184</wp:posOffset>
                </wp:positionV>
                <wp:extent cx="6649720" cy="8107855"/>
                <wp:effectExtent l="0" t="0" r="0" b="7620"/>
                <wp:wrapNone/>
                <wp:docPr id="424075487" name="Text Box 3"/>
                <wp:cNvGraphicFramePr/>
                <a:graphic xmlns:a="http://schemas.openxmlformats.org/drawingml/2006/main">
                  <a:graphicData uri="http://schemas.microsoft.com/office/word/2010/wordprocessingShape">
                    <wps:wsp>
                      <wps:cNvSpPr txBox="1"/>
                      <wps:spPr>
                        <a:xfrm>
                          <a:off x="0" y="0"/>
                          <a:ext cx="6649720" cy="8107855"/>
                        </a:xfrm>
                        <a:prstGeom prst="rect">
                          <a:avLst/>
                        </a:prstGeom>
                        <a:solidFill>
                          <a:schemeClr val="lt1"/>
                        </a:solidFill>
                        <a:ln w="6350">
                          <a:noFill/>
                        </a:ln>
                      </wps:spPr>
                      <wps:txbx>
                        <w:txbxContent>
                          <w:p w14:paraId="21E8E621" w14:textId="4F5813A0" w:rsidR="002441E0" w:rsidRDefault="002441E0" w:rsidP="002441E0">
                            <w:pPr>
                              <w:tabs>
                                <w:tab w:val="left" w:pos="6204"/>
                              </w:tabs>
                              <w:rPr>
                                <w:rFonts w:ascii="Arial" w:hAnsi="Arial" w:cs="Arial"/>
                                <w:sz w:val="24"/>
                                <w:szCs w:val="24"/>
                              </w:rPr>
                            </w:pPr>
                            <w:r w:rsidRPr="00D47047">
                              <w:rPr>
                                <w:rFonts w:ascii="Arial" w:hAnsi="Arial" w:cs="Arial"/>
                                <w:sz w:val="24"/>
                                <w:szCs w:val="24"/>
                              </w:rPr>
                              <w:t>exact location of the item, the department who owns it and the nominated individual who they will need to contact to arrange the inspection</w:t>
                            </w:r>
                            <w:r w:rsidR="00C363B7">
                              <w:rPr>
                                <w:rFonts w:ascii="Arial" w:hAnsi="Arial" w:cs="Arial"/>
                                <w:sz w:val="24"/>
                                <w:szCs w:val="24"/>
                              </w:rPr>
                              <w:t>.</w:t>
                            </w:r>
                            <w:r w:rsidRPr="00D47047">
                              <w:rPr>
                                <w:rFonts w:ascii="Arial" w:hAnsi="Arial" w:cs="Arial"/>
                                <w:sz w:val="24"/>
                                <w:szCs w:val="24"/>
                              </w:rPr>
                              <w:t xml:space="preserve"> Departments must have a nominated person managing inspections of assets falling under these regulations and this person must be known to the Safety Office.</w:t>
                            </w:r>
                            <w:r>
                              <w:rPr>
                                <w:rFonts w:ascii="Arial" w:hAnsi="Arial" w:cs="Arial"/>
                                <w:sz w:val="24"/>
                                <w:szCs w:val="24"/>
                              </w:rPr>
                              <w:t xml:space="preserve"> </w:t>
                            </w:r>
                            <w:r w:rsidRPr="00D47047">
                              <w:rPr>
                                <w:rFonts w:ascii="Arial" w:hAnsi="Arial" w:cs="Arial"/>
                                <w:sz w:val="24"/>
                                <w:szCs w:val="24"/>
                              </w:rPr>
                              <w:t>Make sure to inform the Safety Office of any changes and contact details for these individuals and keep your asset list up to date, notifying of additions and deletions to the list.</w:t>
                            </w:r>
                          </w:p>
                          <w:p w14:paraId="1688ACEC" w14:textId="77777777" w:rsidR="00DD67E3" w:rsidRDefault="002441E0" w:rsidP="00DD67E3">
                            <w:pPr>
                              <w:spacing w:before="120"/>
                              <w:rPr>
                                <w:rFonts w:ascii="Arial" w:hAnsi="Arial" w:cs="Arial"/>
                                <w:color w:val="FF0000"/>
                                <w:sz w:val="24"/>
                                <w:szCs w:val="24"/>
                              </w:rPr>
                            </w:pPr>
                            <w:r w:rsidRPr="00D47047">
                              <w:rPr>
                                <w:rFonts w:ascii="Arial" w:hAnsi="Arial" w:cs="Arial"/>
                                <w:color w:val="FF0000"/>
                                <w:sz w:val="24"/>
                                <w:szCs w:val="24"/>
                              </w:rPr>
                              <w:t>If the item has not been inspected in line with current legislation, or the inspection date has lapsed, it MUST NOT be used because it is non-compliant and as such, the University is NOT</w:t>
                            </w:r>
                            <w:r>
                              <w:rPr>
                                <w:sz w:val="24"/>
                                <w:szCs w:val="24"/>
                              </w:rPr>
                              <w:t xml:space="preserve"> </w:t>
                            </w:r>
                            <w:r w:rsidR="00D47047" w:rsidRPr="00D47047">
                              <w:rPr>
                                <w:rFonts w:ascii="Arial" w:hAnsi="Arial" w:cs="Arial"/>
                                <w:color w:val="FF0000"/>
                                <w:sz w:val="24"/>
                                <w:szCs w:val="24"/>
                              </w:rPr>
                              <w:t xml:space="preserve">INSURED TO OPERATE IT. Uninspected and poorly maintained items can also lead to serious injuries or worse. Ensure equipment is available/accessible for inspection on the arranged date. </w:t>
                            </w:r>
                          </w:p>
                          <w:p w14:paraId="31CC950E" w14:textId="374AA7C7" w:rsidR="00D47047" w:rsidRPr="00C3752D" w:rsidRDefault="00D47047" w:rsidP="00DD67E3">
                            <w:pPr>
                              <w:spacing w:before="120"/>
                              <w:rPr>
                                <w:rFonts w:ascii="Arial" w:hAnsi="Arial" w:cs="Arial"/>
                                <w:sz w:val="24"/>
                                <w:szCs w:val="24"/>
                              </w:rPr>
                            </w:pPr>
                            <w:r w:rsidRPr="00D47047">
                              <w:rPr>
                                <w:rFonts w:ascii="Arial" w:hAnsi="Arial" w:cs="Arial"/>
                                <w:sz w:val="24"/>
                                <w:szCs w:val="24"/>
                              </w:rPr>
                              <w:t>For further assistance, please contact Sara Thompson (</w:t>
                            </w:r>
                            <w:hyperlink r:id="rId51" w:history="1">
                              <w:r w:rsidR="00C3752D" w:rsidRPr="00B36E3C">
                                <w:rPr>
                                  <w:rStyle w:val="Hyperlink"/>
                                  <w:rFonts w:ascii="Arial" w:hAnsi="Arial" w:cs="Arial"/>
                                  <w:sz w:val="24"/>
                                  <w:szCs w:val="24"/>
                                </w:rPr>
                                <w:t>st293@cam.ac.uk</w:t>
                              </w:r>
                            </w:hyperlink>
                            <w:r w:rsidR="00C3752D">
                              <w:rPr>
                                <w:rFonts w:ascii="Arial" w:hAnsi="Arial" w:cs="Arial"/>
                                <w:sz w:val="24"/>
                                <w:szCs w:val="24"/>
                              </w:rPr>
                              <w:t xml:space="preserve"> )</w:t>
                            </w:r>
                            <w:r w:rsidRPr="00D47047">
                              <w:rPr>
                                <w:rFonts w:ascii="Arial" w:hAnsi="Arial" w:cs="Arial"/>
                                <w:sz w:val="24"/>
                                <w:szCs w:val="24"/>
                              </w:rPr>
                              <w:t xml:space="preserve"> or Andrea Eccles (</w:t>
                            </w:r>
                            <w:hyperlink r:id="rId52" w:history="1">
                              <w:r w:rsidRPr="00D47047">
                                <w:rPr>
                                  <w:rStyle w:val="Hyperlink"/>
                                  <w:rFonts w:ascii="Arial" w:hAnsi="Arial" w:cs="Arial"/>
                                  <w:sz w:val="24"/>
                                  <w:szCs w:val="24"/>
                                </w:rPr>
                                <w:t>abe24@cam.ac.uk</w:t>
                              </w:r>
                            </w:hyperlink>
                            <w:r w:rsidRPr="00D47047">
                              <w:rPr>
                                <w:rFonts w:ascii="Arial" w:hAnsi="Arial" w:cs="Arial"/>
                                <w:sz w:val="24"/>
                                <w:szCs w:val="24"/>
                              </w:rPr>
                              <w:t>).</w:t>
                            </w:r>
                          </w:p>
                          <w:p w14:paraId="661D2AA7" w14:textId="77777777" w:rsidR="004A284F" w:rsidRDefault="004A284F" w:rsidP="002441E0">
                            <w:pPr>
                              <w:tabs>
                                <w:tab w:val="left" w:pos="6204"/>
                              </w:tabs>
                              <w:spacing w:before="120"/>
                              <w:rPr>
                                <w:rFonts w:ascii="Arial" w:hAnsi="Arial" w:cs="Arial"/>
                                <w:b/>
                                <w:bCs/>
                                <w:sz w:val="28"/>
                                <w:szCs w:val="28"/>
                              </w:rPr>
                            </w:pPr>
                          </w:p>
                          <w:p w14:paraId="72C86E43" w14:textId="18288904" w:rsidR="00D47047" w:rsidRPr="00D47047" w:rsidRDefault="00D47047" w:rsidP="002441E0">
                            <w:pPr>
                              <w:tabs>
                                <w:tab w:val="left" w:pos="6204"/>
                              </w:tabs>
                              <w:spacing w:before="120"/>
                              <w:rPr>
                                <w:rFonts w:ascii="Arial" w:hAnsi="Arial" w:cs="Arial"/>
                                <w:b/>
                                <w:bCs/>
                                <w:sz w:val="28"/>
                                <w:szCs w:val="28"/>
                              </w:rPr>
                            </w:pPr>
                            <w:r w:rsidRPr="00D47047">
                              <w:rPr>
                                <w:rFonts w:ascii="Arial" w:hAnsi="Arial" w:cs="Arial"/>
                                <w:b/>
                                <w:bCs/>
                                <w:sz w:val="28"/>
                                <w:szCs w:val="28"/>
                              </w:rPr>
                              <w:t>Reminder: Statutory inspections of ladders and kick stools</w:t>
                            </w:r>
                          </w:p>
                          <w:p w14:paraId="0E3AFD19" w14:textId="77777777" w:rsidR="00D47047" w:rsidRPr="00D47047" w:rsidRDefault="00D47047" w:rsidP="00D47047">
                            <w:pPr>
                              <w:tabs>
                                <w:tab w:val="left" w:pos="6204"/>
                              </w:tabs>
                              <w:rPr>
                                <w:rFonts w:ascii="Arial" w:hAnsi="Arial" w:cs="Arial"/>
                                <w:sz w:val="24"/>
                                <w:szCs w:val="24"/>
                              </w:rPr>
                            </w:pPr>
                            <w:r w:rsidRPr="00D47047">
                              <w:rPr>
                                <w:rFonts w:ascii="Arial" w:hAnsi="Arial" w:cs="Arial"/>
                                <w:sz w:val="24"/>
                                <w:szCs w:val="24"/>
                              </w:rPr>
                              <w:t>Do you have ladders and kick stools? Are you trained in their use and how to inspect them?</w:t>
                            </w:r>
                          </w:p>
                          <w:p w14:paraId="080C6C32" w14:textId="4C401619" w:rsidR="00D47047" w:rsidRPr="00D47047" w:rsidRDefault="00D47047" w:rsidP="003A4A5D">
                            <w:pPr>
                              <w:tabs>
                                <w:tab w:val="left" w:pos="6204"/>
                              </w:tabs>
                              <w:jc w:val="right"/>
                              <w:rPr>
                                <w:rFonts w:ascii="Arial" w:hAnsi="Arial" w:cs="Arial"/>
                                <w:b/>
                                <w:bCs/>
                                <w:sz w:val="24"/>
                                <w:szCs w:val="24"/>
                              </w:rPr>
                            </w:pPr>
                            <w:r w:rsidRPr="00D47047">
                              <w:rPr>
                                <w:rFonts w:ascii="Arial" w:hAnsi="Arial" w:cs="Arial"/>
                                <w:b/>
                                <w:bCs/>
                                <w:noProof/>
                                <w:sz w:val="24"/>
                                <w:szCs w:val="24"/>
                              </w:rPr>
                              <w:drawing>
                                <wp:inline distT="0" distB="0" distL="0" distR="0" wp14:anchorId="36E9D8A0" wp14:editId="3A78B57A">
                                  <wp:extent cx="1229010" cy="1520959"/>
                                  <wp:effectExtent l="0" t="0" r="9525" b="3175"/>
                                  <wp:docPr id="230895512" name="Picture 1" descr="A red and grey step s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95512" name="Picture 1" descr="A red and grey step stool&#10;&#10;AI-generated content may be incorrect."/>
                                          <pic:cNvPicPr/>
                                        </pic:nvPicPr>
                                        <pic:blipFill>
                                          <a:blip r:embed="rId53"/>
                                          <a:stretch>
                                            <a:fillRect/>
                                          </a:stretch>
                                        </pic:blipFill>
                                        <pic:spPr>
                                          <a:xfrm>
                                            <a:off x="0" y="0"/>
                                            <a:ext cx="1242145" cy="1537214"/>
                                          </a:xfrm>
                                          <a:prstGeom prst="rect">
                                            <a:avLst/>
                                          </a:prstGeom>
                                        </pic:spPr>
                                      </pic:pic>
                                    </a:graphicData>
                                  </a:graphic>
                                </wp:inline>
                              </w:drawing>
                            </w:r>
                            <w:r w:rsidRPr="00D47047">
                              <w:rPr>
                                <w:rFonts w:ascii="Arial" w:hAnsi="Arial" w:cs="Arial"/>
                                <w:b/>
                                <w:bCs/>
                                <w:noProof/>
                                <w:sz w:val="24"/>
                                <w:szCs w:val="24"/>
                              </w:rPr>
                              <w:drawing>
                                <wp:inline distT="0" distB="0" distL="0" distR="0" wp14:anchorId="57BDC27F" wp14:editId="70DD3948">
                                  <wp:extent cx="1740140" cy="2189608"/>
                                  <wp:effectExtent l="0" t="0" r="0" b="1270"/>
                                  <wp:docPr id="881484249" name="Picture 1" descr="A yellow ladd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84249" name="Picture 1" descr="A yellow ladder with a white background&#10;&#10;AI-generated content may be incorrect."/>
                                          <pic:cNvPicPr/>
                                        </pic:nvPicPr>
                                        <pic:blipFill>
                                          <a:blip r:embed="rId54"/>
                                          <a:stretch>
                                            <a:fillRect/>
                                          </a:stretch>
                                        </pic:blipFill>
                                        <pic:spPr>
                                          <a:xfrm>
                                            <a:off x="0" y="0"/>
                                            <a:ext cx="1759990" cy="2214585"/>
                                          </a:xfrm>
                                          <a:prstGeom prst="rect">
                                            <a:avLst/>
                                          </a:prstGeom>
                                        </pic:spPr>
                                      </pic:pic>
                                    </a:graphicData>
                                  </a:graphic>
                                </wp:inline>
                              </w:drawing>
                            </w:r>
                          </w:p>
                          <w:p w14:paraId="2CFD4A69" w14:textId="77777777" w:rsidR="00D47047" w:rsidRPr="00D47047" w:rsidRDefault="00D47047" w:rsidP="00D47047">
                            <w:pPr>
                              <w:tabs>
                                <w:tab w:val="left" w:pos="6204"/>
                              </w:tabs>
                              <w:rPr>
                                <w:rFonts w:ascii="Arial" w:hAnsi="Arial" w:cs="Arial"/>
                                <w:sz w:val="24"/>
                                <w:szCs w:val="24"/>
                              </w:rPr>
                            </w:pPr>
                            <w:r w:rsidRPr="00D47047">
                              <w:rPr>
                                <w:rFonts w:ascii="Arial" w:hAnsi="Arial" w:cs="Arial"/>
                                <w:b/>
                                <w:bCs/>
                                <w:sz w:val="24"/>
                                <w:szCs w:val="24"/>
                              </w:rPr>
                              <w:t>Why Is Ladder Inspection Training Important?</w:t>
                            </w:r>
                          </w:p>
                          <w:p w14:paraId="6A947FF2" w14:textId="5C58EC7D" w:rsidR="002D2A6C" w:rsidRDefault="00D47047" w:rsidP="00D47047">
                            <w:pPr>
                              <w:rPr>
                                <w:rFonts w:ascii="Arial" w:hAnsi="Arial" w:cs="Arial"/>
                                <w:sz w:val="24"/>
                                <w:szCs w:val="24"/>
                              </w:rPr>
                            </w:pPr>
                            <w:r w:rsidRPr="00D47047">
                              <w:rPr>
                                <w:rFonts w:ascii="Arial" w:hAnsi="Arial" w:cs="Arial"/>
                                <w:sz w:val="24"/>
                                <w:szCs w:val="24"/>
                              </w:rPr>
                              <w:t>To prevent accidents from height, employers have a legal duty ensuring work is properly planned, supervised and carried out by competent employees. They must also ensure the equipment they use is fit for purpose and suitably maintained. Regular ladder inspection must be carried out routinely to check for damage and deterioration. The University provides training</w:t>
                            </w:r>
                            <w:r w:rsidR="0026043A">
                              <w:rPr>
                                <w:rFonts w:ascii="Arial" w:hAnsi="Arial" w:cs="Arial"/>
                                <w:sz w:val="24"/>
                                <w:szCs w:val="24"/>
                              </w:rPr>
                              <w:t>:</w:t>
                            </w:r>
                            <w:r w:rsidRPr="00D47047">
                              <w:rPr>
                                <w:rFonts w:ascii="Arial" w:hAnsi="Arial" w:cs="Arial"/>
                                <w:sz w:val="24"/>
                                <w:szCs w:val="24"/>
                              </w:rPr>
                              <w:t xml:space="preserve"> </w:t>
                            </w:r>
                            <w:hyperlink r:id="rId55" w:history="1">
                              <w:r w:rsidRPr="00D47047">
                                <w:rPr>
                                  <w:rStyle w:val="Hyperlink"/>
                                  <w:rFonts w:ascii="Arial" w:hAnsi="Arial" w:cs="Arial"/>
                                  <w:sz w:val="24"/>
                                  <w:szCs w:val="24"/>
                                </w:rPr>
                                <w:t>Working at Height: Safe Use of Ladders and Stepladders</w:t>
                              </w:r>
                            </w:hyperlink>
                            <w:r w:rsidRPr="00D47047">
                              <w:rPr>
                                <w:rFonts w:ascii="Arial" w:hAnsi="Arial" w:cs="Arial"/>
                                <w:sz w:val="24"/>
                                <w:szCs w:val="24"/>
                              </w:rPr>
                              <w:t>.</w:t>
                            </w:r>
                          </w:p>
                          <w:p w14:paraId="0B1E822C" w14:textId="77777777" w:rsidR="00A95AD8" w:rsidRPr="00A0432D" w:rsidRDefault="00A95AD8" w:rsidP="00A95AD8">
                            <w:pPr>
                              <w:tabs>
                                <w:tab w:val="left" w:pos="6204"/>
                              </w:tabs>
                              <w:rPr>
                                <w:rFonts w:ascii="Arial" w:hAnsi="Arial" w:cs="Arial"/>
                                <w:sz w:val="24"/>
                                <w:szCs w:val="24"/>
                              </w:rPr>
                            </w:pPr>
                            <w:r w:rsidRPr="00A0432D">
                              <w:rPr>
                                <w:rFonts w:ascii="Arial" w:hAnsi="Arial" w:cs="Arial"/>
                                <w:sz w:val="24"/>
                                <w:szCs w:val="24"/>
                              </w:rPr>
                              <w:t xml:space="preserve">Anyone attending this course would be deemed competent to carry out ladder inspections on behalf of the University. Records of such inspections should be kept. </w:t>
                            </w:r>
                          </w:p>
                          <w:p w14:paraId="2C74786D" w14:textId="77777777" w:rsidR="00A95AD8" w:rsidRDefault="00A95AD8" w:rsidP="00A95AD8">
                            <w:pPr>
                              <w:tabs>
                                <w:tab w:val="left" w:pos="6204"/>
                              </w:tabs>
                            </w:pPr>
                            <w:r w:rsidRPr="00A0432D">
                              <w:rPr>
                                <w:rFonts w:ascii="Arial" w:hAnsi="Arial" w:cs="Arial"/>
                                <w:sz w:val="24"/>
                                <w:szCs w:val="24"/>
                              </w:rPr>
                              <w:t xml:space="preserve">For further information or to book onto the course please contact </w:t>
                            </w:r>
                            <w:hyperlink r:id="rId56" w:history="1">
                              <w:r w:rsidRPr="00A0432D">
                                <w:rPr>
                                  <w:rStyle w:val="Hyperlink"/>
                                  <w:rFonts w:ascii="Arial" w:hAnsi="Arial" w:cs="Arial"/>
                                  <w:sz w:val="24"/>
                                  <w:szCs w:val="24"/>
                                </w:rPr>
                                <w:t>Neil.Stanford@admin.cam.ac.uk</w:t>
                              </w:r>
                            </w:hyperlink>
                            <w:r>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0B3C2" id="_x0000_s1061" type="#_x0000_t202" style="position:absolute;left:0;text-align:left;margin-left:472.4pt;margin-top:117.5pt;width:523.6pt;height:638.4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0OMQIAAF0EAAAOAAAAZHJzL2Uyb0RvYy54bWysVE1v2zAMvQ/YfxB0X+ykSZoacYosRYYB&#10;RVsgHXpWZCkRIIuapMTOfv0oOV/tdhp2kSmReiIfHz29b2tN9sJ5Baak/V5OiTAcKmU2Jf3xuvwy&#10;ocQHZiqmwYiSHoSn97PPn6aNLcQAtqAr4QiCGF80tqTbEGyRZZ5vRc18D6ww6JTgahZw6zZZ5ViD&#10;6LXOBnk+zhpwlXXAhfd4+tA56SzhSyl4eJbSi0B0STG3kFaX1nVcs9mUFRvH7FbxYxrsH7KomTL4&#10;6BnqgQVGdk79AVUr7sCDDD0OdQZSKi5SDVhNP/9QzWrLrEi1IDnenmny/w+WP+1X9sWR0H6FFhsY&#10;CWmsLzwexnpa6er4xUwJ+pHCw5k20QbC8XA8Ht7dDtDF0Tfp57eT0SjiZJfr1vnwTUBNolFSh31J&#10;dLH9ow9d6CkkvuZBq2qptE6bqAWx0I7sGXZRh5Qkgr+L0oY0mMrNKE/ABuL1DlkbzOVSVLRCu26J&#10;qkp6kzKNR2uoDkiEg04j3vKlwmQfmQ8vzKEosEAUenjGRWrAx+BoUbIF9+tv5zEee4VeShoUWUn9&#10;zx1zghL93WAX7/rDYVRl2gxHiUR37Vlfe8yuXgAy0MeRsjyZeNkFfTKlg/oN52EeX0UXMxzfLmk4&#10;mYvQSR/niYv5PAWhDi0Lj2ZleYSOjMdWvLZvzNljvwK2+glOcmTFh7Z1sfGmgfkugFSppxdWj/yj&#10;hpMqjvMWh+R6n6Iuf4XZbwAAAP//AwBQSwMEFAAGAAgAAAAhADd+XPThAAAACgEAAA8AAABkcnMv&#10;ZG93bnJldi54bWxMj0tPwzAQhO9I/Adrkbgg6jwIrUKcCiEeEjcaHuLmxksSEa+j2E3Cv2d7gtus&#10;ZjT7TbFdbC8mHH3nSEG8ikAg1c501Ch4rR4uNyB80GR07wgV/KCHbXl6UujcuJlecNqFRnAJ+Vwr&#10;aEMYcil93aLVfuUGJPa+3Gh14HNspBn1zOW2l0kUXUurO+IPrR7wrsX6e3ewCj4vmo9nvzy+zWmW&#10;DvdPU7V+N5VS52fL7Q2IgEv4C8MRn9GhZKa9O5DxolfAQ4KCJM1YHO3oap2A2LPK4ngDsizk/wnl&#10;LwAAAP//AwBQSwECLQAUAAYACAAAACEAtoM4kv4AAADhAQAAEwAAAAAAAAAAAAAAAAAAAAAAW0Nv&#10;bnRlbnRfVHlwZXNdLnhtbFBLAQItABQABgAIAAAAIQA4/SH/1gAAAJQBAAALAAAAAAAAAAAAAAAA&#10;AC8BAABfcmVscy8ucmVsc1BLAQItABQABgAIAAAAIQB1eR0OMQIAAF0EAAAOAAAAAAAAAAAAAAAA&#10;AC4CAABkcnMvZTJvRG9jLnhtbFBLAQItABQABgAIAAAAIQA3flz04QAAAAoBAAAPAAAAAAAAAAAA&#10;AAAAAIsEAABkcnMvZG93bnJldi54bWxQSwUGAAAAAAQABADzAAAAmQUAAAAA&#10;" fillcolor="white [3201]" stroked="f" strokeweight=".5pt">
                <v:textbox>
                  <w:txbxContent>
                    <w:p w14:paraId="21E8E621" w14:textId="4F5813A0" w:rsidR="002441E0" w:rsidRDefault="002441E0" w:rsidP="002441E0">
                      <w:pPr>
                        <w:tabs>
                          <w:tab w:val="left" w:pos="6204"/>
                        </w:tabs>
                        <w:rPr>
                          <w:rFonts w:ascii="Arial" w:hAnsi="Arial" w:cs="Arial"/>
                          <w:sz w:val="24"/>
                          <w:szCs w:val="24"/>
                        </w:rPr>
                      </w:pPr>
                      <w:r w:rsidRPr="00D47047">
                        <w:rPr>
                          <w:rFonts w:ascii="Arial" w:hAnsi="Arial" w:cs="Arial"/>
                          <w:sz w:val="24"/>
                          <w:szCs w:val="24"/>
                        </w:rPr>
                        <w:t>exact location of the item, the department who owns it and the nominated individual who they will need to contact to arrange the inspection</w:t>
                      </w:r>
                      <w:r w:rsidR="00C363B7">
                        <w:rPr>
                          <w:rFonts w:ascii="Arial" w:hAnsi="Arial" w:cs="Arial"/>
                          <w:sz w:val="24"/>
                          <w:szCs w:val="24"/>
                        </w:rPr>
                        <w:t>.</w:t>
                      </w:r>
                      <w:r w:rsidRPr="00D47047">
                        <w:rPr>
                          <w:rFonts w:ascii="Arial" w:hAnsi="Arial" w:cs="Arial"/>
                          <w:sz w:val="24"/>
                          <w:szCs w:val="24"/>
                        </w:rPr>
                        <w:t xml:space="preserve"> Departments must have a nominated person managing inspections of assets falling under these regulations and this person must be known to the Safety Office.</w:t>
                      </w:r>
                      <w:r>
                        <w:rPr>
                          <w:rFonts w:ascii="Arial" w:hAnsi="Arial" w:cs="Arial"/>
                          <w:sz w:val="24"/>
                          <w:szCs w:val="24"/>
                        </w:rPr>
                        <w:t xml:space="preserve"> </w:t>
                      </w:r>
                      <w:r w:rsidRPr="00D47047">
                        <w:rPr>
                          <w:rFonts w:ascii="Arial" w:hAnsi="Arial" w:cs="Arial"/>
                          <w:sz w:val="24"/>
                          <w:szCs w:val="24"/>
                        </w:rPr>
                        <w:t>Make sure to inform the Safety Office of any changes and contact details for these individuals and keep your asset list up to date, notifying of additions and deletions to the list.</w:t>
                      </w:r>
                    </w:p>
                    <w:p w14:paraId="1688ACEC" w14:textId="77777777" w:rsidR="00DD67E3" w:rsidRDefault="002441E0" w:rsidP="00DD67E3">
                      <w:pPr>
                        <w:spacing w:before="120"/>
                        <w:rPr>
                          <w:rFonts w:ascii="Arial" w:hAnsi="Arial" w:cs="Arial"/>
                          <w:color w:val="FF0000"/>
                          <w:sz w:val="24"/>
                          <w:szCs w:val="24"/>
                        </w:rPr>
                      </w:pPr>
                      <w:r w:rsidRPr="00D47047">
                        <w:rPr>
                          <w:rFonts w:ascii="Arial" w:hAnsi="Arial" w:cs="Arial"/>
                          <w:color w:val="FF0000"/>
                          <w:sz w:val="24"/>
                          <w:szCs w:val="24"/>
                        </w:rPr>
                        <w:t>If the item has not been inspected in line with current legislation, or the inspection date has lapsed, it MUST NOT be used because it is non-compliant and as such, the University is NOT</w:t>
                      </w:r>
                      <w:r>
                        <w:rPr>
                          <w:sz w:val="24"/>
                          <w:szCs w:val="24"/>
                        </w:rPr>
                        <w:t xml:space="preserve"> </w:t>
                      </w:r>
                      <w:r w:rsidR="00D47047" w:rsidRPr="00D47047">
                        <w:rPr>
                          <w:rFonts w:ascii="Arial" w:hAnsi="Arial" w:cs="Arial"/>
                          <w:color w:val="FF0000"/>
                          <w:sz w:val="24"/>
                          <w:szCs w:val="24"/>
                        </w:rPr>
                        <w:t xml:space="preserve">INSURED TO OPERATE IT. Uninspected and poorly maintained items can also lead to serious injuries or worse. Ensure equipment is available/accessible for inspection on the arranged date. </w:t>
                      </w:r>
                    </w:p>
                    <w:p w14:paraId="31CC950E" w14:textId="374AA7C7" w:rsidR="00D47047" w:rsidRPr="00C3752D" w:rsidRDefault="00D47047" w:rsidP="00DD67E3">
                      <w:pPr>
                        <w:spacing w:before="120"/>
                        <w:rPr>
                          <w:rFonts w:ascii="Arial" w:hAnsi="Arial" w:cs="Arial"/>
                          <w:sz w:val="24"/>
                          <w:szCs w:val="24"/>
                        </w:rPr>
                      </w:pPr>
                      <w:r w:rsidRPr="00D47047">
                        <w:rPr>
                          <w:rFonts w:ascii="Arial" w:hAnsi="Arial" w:cs="Arial"/>
                          <w:sz w:val="24"/>
                          <w:szCs w:val="24"/>
                        </w:rPr>
                        <w:t>For further assistance, please contact Sara Thompson (</w:t>
                      </w:r>
                      <w:hyperlink r:id="rId57" w:history="1">
                        <w:r w:rsidR="00C3752D" w:rsidRPr="00B36E3C">
                          <w:rPr>
                            <w:rStyle w:val="Hyperlink"/>
                            <w:rFonts w:ascii="Arial" w:hAnsi="Arial" w:cs="Arial"/>
                            <w:sz w:val="24"/>
                            <w:szCs w:val="24"/>
                          </w:rPr>
                          <w:t>st293@cam.ac.uk</w:t>
                        </w:r>
                      </w:hyperlink>
                      <w:r w:rsidR="00C3752D">
                        <w:rPr>
                          <w:rFonts w:ascii="Arial" w:hAnsi="Arial" w:cs="Arial"/>
                          <w:sz w:val="24"/>
                          <w:szCs w:val="24"/>
                        </w:rPr>
                        <w:t xml:space="preserve"> )</w:t>
                      </w:r>
                      <w:r w:rsidRPr="00D47047">
                        <w:rPr>
                          <w:rFonts w:ascii="Arial" w:hAnsi="Arial" w:cs="Arial"/>
                          <w:sz w:val="24"/>
                          <w:szCs w:val="24"/>
                        </w:rPr>
                        <w:t xml:space="preserve"> or Andrea Eccles (</w:t>
                      </w:r>
                      <w:hyperlink r:id="rId58" w:history="1">
                        <w:r w:rsidRPr="00D47047">
                          <w:rPr>
                            <w:rStyle w:val="Hyperlink"/>
                            <w:rFonts w:ascii="Arial" w:hAnsi="Arial" w:cs="Arial"/>
                            <w:sz w:val="24"/>
                            <w:szCs w:val="24"/>
                          </w:rPr>
                          <w:t>abe24@cam.ac.uk</w:t>
                        </w:r>
                      </w:hyperlink>
                      <w:r w:rsidRPr="00D47047">
                        <w:rPr>
                          <w:rFonts w:ascii="Arial" w:hAnsi="Arial" w:cs="Arial"/>
                          <w:sz w:val="24"/>
                          <w:szCs w:val="24"/>
                        </w:rPr>
                        <w:t>).</w:t>
                      </w:r>
                    </w:p>
                    <w:p w14:paraId="661D2AA7" w14:textId="77777777" w:rsidR="004A284F" w:rsidRDefault="004A284F" w:rsidP="002441E0">
                      <w:pPr>
                        <w:tabs>
                          <w:tab w:val="left" w:pos="6204"/>
                        </w:tabs>
                        <w:spacing w:before="120"/>
                        <w:rPr>
                          <w:rFonts w:ascii="Arial" w:hAnsi="Arial" w:cs="Arial"/>
                          <w:b/>
                          <w:bCs/>
                          <w:sz w:val="28"/>
                          <w:szCs w:val="28"/>
                        </w:rPr>
                      </w:pPr>
                    </w:p>
                    <w:p w14:paraId="72C86E43" w14:textId="18288904" w:rsidR="00D47047" w:rsidRPr="00D47047" w:rsidRDefault="00D47047" w:rsidP="002441E0">
                      <w:pPr>
                        <w:tabs>
                          <w:tab w:val="left" w:pos="6204"/>
                        </w:tabs>
                        <w:spacing w:before="120"/>
                        <w:rPr>
                          <w:rFonts w:ascii="Arial" w:hAnsi="Arial" w:cs="Arial"/>
                          <w:b/>
                          <w:bCs/>
                          <w:sz w:val="28"/>
                          <w:szCs w:val="28"/>
                        </w:rPr>
                      </w:pPr>
                      <w:r w:rsidRPr="00D47047">
                        <w:rPr>
                          <w:rFonts w:ascii="Arial" w:hAnsi="Arial" w:cs="Arial"/>
                          <w:b/>
                          <w:bCs/>
                          <w:sz w:val="28"/>
                          <w:szCs w:val="28"/>
                        </w:rPr>
                        <w:t>Reminder: Statutory inspections of ladders and kick stools</w:t>
                      </w:r>
                    </w:p>
                    <w:p w14:paraId="0E3AFD19" w14:textId="77777777" w:rsidR="00D47047" w:rsidRPr="00D47047" w:rsidRDefault="00D47047" w:rsidP="00D47047">
                      <w:pPr>
                        <w:tabs>
                          <w:tab w:val="left" w:pos="6204"/>
                        </w:tabs>
                        <w:rPr>
                          <w:rFonts w:ascii="Arial" w:hAnsi="Arial" w:cs="Arial"/>
                          <w:sz w:val="24"/>
                          <w:szCs w:val="24"/>
                        </w:rPr>
                      </w:pPr>
                      <w:r w:rsidRPr="00D47047">
                        <w:rPr>
                          <w:rFonts w:ascii="Arial" w:hAnsi="Arial" w:cs="Arial"/>
                          <w:sz w:val="24"/>
                          <w:szCs w:val="24"/>
                        </w:rPr>
                        <w:t>Do you have ladders and kick stools? Are you trained in their use and how to inspect them?</w:t>
                      </w:r>
                    </w:p>
                    <w:p w14:paraId="080C6C32" w14:textId="4C401619" w:rsidR="00D47047" w:rsidRPr="00D47047" w:rsidRDefault="00D47047" w:rsidP="003A4A5D">
                      <w:pPr>
                        <w:tabs>
                          <w:tab w:val="left" w:pos="6204"/>
                        </w:tabs>
                        <w:jc w:val="right"/>
                        <w:rPr>
                          <w:rFonts w:ascii="Arial" w:hAnsi="Arial" w:cs="Arial"/>
                          <w:b/>
                          <w:bCs/>
                          <w:sz w:val="24"/>
                          <w:szCs w:val="24"/>
                        </w:rPr>
                      </w:pPr>
                      <w:r w:rsidRPr="00D47047">
                        <w:rPr>
                          <w:rFonts w:ascii="Arial" w:hAnsi="Arial" w:cs="Arial"/>
                          <w:b/>
                          <w:bCs/>
                          <w:noProof/>
                          <w:sz w:val="24"/>
                          <w:szCs w:val="24"/>
                        </w:rPr>
                        <w:drawing>
                          <wp:inline distT="0" distB="0" distL="0" distR="0" wp14:anchorId="36E9D8A0" wp14:editId="3A78B57A">
                            <wp:extent cx="1229010" cy="1520959"/>
                            <wp:effectExtent l="0" t="0" r="9525" b="3175"/>
                            <wp:docPr id="230895512" name="Picture 1" descr="A red and grey step s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95512" name="Picture 1" descr="A red and grey step stool&#10;&#10;AI-generated content may be incorrect."/>
                                    <pic:cNvPicPr/>
                                  </pic:nvPicPr>
                                  <pic:blipFill>
                                    <a:blip r:embed="rId53"/>
                                    <a:stretch>
                                      <a:fillRect/>
                                    </a:stretch>
                                  </pic:blipFill>
                                  <pic:spPr>
                                    <a:xfrm>
                                      <a:off x="0" y="0"/>
                                      <a:ext cx="1242145" cy="1537214"/>
                                    </a:xfrm>
                                    <a:prstGeom prst="rect">
                                      <a:avLst/>
                                    </a:prstGeom>
                                  </pic:spPr>
                                </pic:pic>
                              </a:graphicData>
                            </a:graphic>
                          </wp:inline>
                        </w:drawing>
                      </w:r>
                      <w:r w:rsidRPr="00D47047">
                        <w:rPr>
                          <w:rFonts w:ascii="Arial" w:hAnsi="Arial" w:cs="Arial"/>
                          <w:b/>
                          <w:bCs/>
                          <w:noProof/>
                          <w:sz w:val="24"/>
                          <w:szCs w:val="24"/>
                        </w:rPr>
                        <w:drawing>
                          <wp:inline distT="0" distB="0" distL="0" distR="0" wp14:anchorId="57BDC27F" wp14:editId="70DD3948">
                            <wp:extent cx="1740140" cy="2189608"/>
                            <wp:effectExtent l="0" t="0" r="0" b="1270"/>
                            <wp:docPr id="881484249" name="Picture 1" descr="A yellow ladd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84249" name="Picture 1" descr="A yellow ladder with a white background&#10;&#10;AI-generated content may be incorrect."/>
                                    <pic:cNvPicPr/>
                                  </pic:nvPicPr>
                                  <pic:blipFill>
                                    <a:blip r:embed="rId54"/>
                                    <a:stretch>
                                      <a:fillRect/>
                                    </a:stretch>
                                  </pic:blipFill>
                                  <pic:spPr>
                                    <a:xfrm>
                                      <a:off x="0" y="0"/>
                                      <a:ext cx="1759990" cy="2214585"/>
                                    </a:xfrm>
                                    <a:prstGeom prst="rect">
                                      <a:avLst/>
                                    </a:prstGeom>
                                  </pic:spPr>
                                </pic:pic>
                              </a:graphicData>
                            </a:graphic>
                          </wp:inline>
                        </w:drawing>
                      </w:r>
                    </w:p>
                    <w:p w14:paraId="2CFD4A69" w14:textId="77777777" w:rsidR="00D47047" w:rsidRPr="00D47047" w:rsidRDefault="00D47047" w:rsidP="00D47047">
                      <w:pPr>
                        <w:tabs>
                          <w:tab w:val="left" w:pos="6204"/>
                        </w:tabs>
                        <w:rPr>
                          <w:rFonts w:ascii="Arial" w:hAnsi="Arial" w:cs="Arial"/>
                          <w:sz w:val="24"/>
                          <w:szCs w:val="24"/>
                        </w:rPr>
                      </w:pPr>
                      <w:r w:rsidRPr="00D47047">
                        <w:rPr>
                          <w:rFonts w:ascii="Arial" w:hAnsi="Arial" w:cs="Arial"/>
                          <w:b/>
                          <w:bCs/>
                          <w:sz w:val="24"/>
                          <w:szCs w:val="24"/>
                        </w:rPr>
                        <w:t>Why Is Ladder Inspection Training Important?</w:t>
                      </w:r>
                    </w:p>
                    <w:p w14:paraId="6A947FF2" w14:textId="5C58EC7D" w:rsidR="002D2A6C" w:rsidRDefault="00D47047" w:rsidP="00D47047">
                      <w:pPr>
                        <w:rPr>
                          <w:rFonts w:ascii="Arial" w:hAnsi="Arial" w:cs="Arial"/>
                          <w:sz w:val="24"/>
                          <w:szCs w:val="24"/>
                        </w:rPr>
                      </w:pPr>
                      <w:r w:rsidRPr="00D47047">
                        <w:rPr>
                          <w:rFonts w:ascii="Arial" w:hAnsi="Arial" w:cs="Arial"/>
                          <w:sz w:val="24"/>
                          <w:szCs w:val="24"/>
                        </w:rPr>
                        <w:t>To prevent accidents from height, employers have a legal duty ensuring work is properly planned, supervised and carried out by competent employees. They must also ensure the equipment they use is fit for purpose and suitably maintained. Regular ladder inspection must be carried out routinely to check for damage and deterioration. The University provides training</w:t>
                      </w:r>
                      <w:r w:rsidR="0026043A">
                        <w:rPr>
                          <w:rFonts w:ascii="Arial" w:hAnsi="Arial" w:cs="Arial"/>
                          <w:sz w:val="24"/>
                          <w:szCs w:val="24"/>
                        </w:rPr>
                        <w:t>:</w:t>
                      </w:r>
                      <w:r w:rsidRPr="00D47047">
                        <w:rPr>
                          <w:rFonts w:ascii="Arial" w:hAnsi="Arial" w:cs="Arial"/>
                          <w:sz w:val="24"/>
                          <w:szCs w:val="24"/>
                        </w:rPr>
                        <w:t xml:space="preserve"> </w:t>
                      </w:r>
                      <w:hyperlink r:id="rId59" w:history="1">
                        <w:r w:rsidRPr="00D47047">
                          <w:rPr>
                            <w:rStyle w:val="Hyperlink"/>
                            <w:rFonts w:ascii="Arial" w:hAnsi="Arial" w:cs="Arial"/>
                            <w:sz w:val="24"/>
                            <w:szCs w:val="24"/>
                          </w:rPr>
                          <w:t>Working at Height: Safe Use of Ladders and Stepladders</w:t>
                        </w:r>
                      </w:hyperlink>
                      <w:r w:rsidRPr="00D47047">
                        <w:rPr>
                          <w:rFonts w:ascii="Arial" w:hAnsi="Arial" w:cs="Arial"/>
                          <w:sz w:val="24"/>
                          <w:szCs w:val="24"/>
                        </w:rPr>
                        <w:t>.</w:t>
                      </w:r>
                    </w:p>
                    <w:p w14:paraId="0B1E822C" w14:textId="77777777" w:rsidR="00A95AD8" w:rsidRPr="00A0432D" w:rsidRDefault="00A95AD8" w:rsidP="00A95AD8">
                      <w:pPr>
                        <w:tabs>
                          <w:tab w:val="left" w:pos="6204"/>
                        </w:tabs>
                        <w:rPr>
                          <w:rFonts w:ascii="Arial" w:hAnsi="Arial" w:cs="Arial"/>
                          <w:sz w:val="24"/>
                          <w:szCs w:val="24"/>
                        </w:rPr>
                      </w:pPr>
                      <w:r w:rsidRPr="00A0432D">
                        <w:rPr>
                          <w:rFonts w:ascii="Arial" w:hAnsi="Arial" w:cs="Arial"/>
                          <w:sz w:val="24"/>
                          <w:szCs w:val="24"/>
                        </w:rPr>
                        <w:t xml:space="preserve">Anyone attending this course would be deemed competent to carry out ladder inspections on behalf of the University. Records of such inspections should be kept. </w:t>
                      </w:r>
                    </w:p>
                    <w:p w14:paraId="2C74786D" w14:textId="77777777" w:rsidR="00A95AD8" w:rsidRDefault="00A95AD8" w:rsidP="00A95AD8">
                      <w:pPr>
                        <w:tabs>
                          <w:tab w:val="left" w:pos="6204"/>
                        </w:tabs>
                      </w:pPr>
                      <w:r w:rsidRPr="00A0432D">
                        <w:rPr>
                          <w:rFonts w:ascii="Arial" w:hAnsi="Arial" w:cs="Arial"/>
                          <w:sz w:val="24"/>
                          <w:szCs w:val="24"/>
                        </w:rPr>
                        <w:t xml:space="preserve">For further information or to book onto the course please contact </w:t>
                      </w:r>
                      <w:hyperlink r:id="rId60" w:history="1">
                        <w:r w:rsidRPr="00A0432D">
                          <w:rPr>
                            <w:rStyle w:val="Hyperlink"/>
                            <w:rFonts w:ascii="Arial" w:hAnsi="Arial" w:cs="Arial"/>
                            <w:sz w:val="24"/>
                            <w:szCs w:val="24"/>
                          </w:rPr>
                          <w:t>Neil.Stanford@admin.cam.ac.uk</w:t>
                        </w:r>
                      </w:hyperlink>
                      <w:r>
                        <w:rPr>
                          <w:rFonts w:ascii="Arial" w:hAnsi="Arial" w:cs="Arial"/>
                          <w:sz w:val="24"/>
                          <w:szCs w:val="24"/>
                        </w:rPr>
                        <w:t xml:space="preserve"> .</w:t>
                      </w:r>
                    </w:p>
                  </w:txbxContent>
                </v:textbox>
                <w10:wrap anchorx="margin"/>
              </v:shape>
            </w:pict>
          </mc:Fallback>
        </mc:AlternateContent>
      </w:r>
      <w:r w:rsidR="002D2A6C" w:rsidRPr="00FA1212">
        <w:rPr>
          <w:noProof/>
          <w:lang w:eastAsia="en-GB"/>
        </w:rPr>
        <mc:AlternateContent>
          <mc:Choice Requires="wps">
            <w:drawing>
              <wp:anchor distT="0" distB="0" distL="114300" distR="114300" simplePos="0" relativeHeight="251797504" behindDoc="0" locked="0" layoutInCell="1" allowOverlap="1" wp14:anchorId="6D0BB386" wp14:editId="4D6E9492">
                <wp:simplePos x="0" y="0"/>
                <wp:positionH relativeFrom="margin">
                  <wp:posOffset>-47297</wp:posOffset>
                </wp:positionH>
                <wp:positionV relativeFrom="paragraph">
                  <wp:posOffset>215177</wp:posOffset>
                </wp:positionV>
                <wp:extent cx="6763407" cy="637540"/>
                <wp:effectExtent l="0" t="0" r="0" b="0"/>
                <wp:wrapNone/>
                <wp:docPr id="686073158" name="Rectangle 13"/>
                <wp:cNvGraphicFramePr/>
                <a:graphic xmlns:a="http://schemas.openxmlformats.org/drawingml/2006/main">
                  <a:graphicData uri="http://schemas.microsoft.com/office/word/2010/wordprocessingShape">
                    <wps:wsp>
                      <wps:cNvSpPr/>
                      <wps:spPr>
                        <a:xfrm>
                          <a:off x="0" y="0"/>
                          <a:ext cx="6763407"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8D486A" w14:textId="79B3034D" w:rsidR="002D2A6C" w:rsidRDefault="002D2A6C" w:rsidP="002D2A6C">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Workplace Safety</w:t>
                            </w:r>
                          </w:p>
                        </w:txbxContent>
                      </wps:txbx>
                      <wps:bodyPr wrap="square" rtlCol="0" anchor="ctr"/>
                    </wps:wsp>
                  </a:graphicData>
                </a:graphic>
                <wp14:sizeRelH relativeFrom="margin">
                  <wp14:pctWidth>0</wp14:pctWidth>
                </wp14:sizeRelH>
              </wp:anchor>
            </w:drawing>
          </mc:Choice>
          <mc:Fallback>
            <w:pict>
              <v:rect w14:anchorId="6D0BB386" id="_x0000_s1062" style="position:absolute;left:0;text-align:left;margin-left:-3.7pt;margin-top:16.95pt;width:532.55pt;height:50.2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BU/QEAAEEEAAAOAAAAZHJzL2Uyb0RvYy54bWysU8tu2zAQvBfoPxC815IfsQ3Dcg4J0kvR&#10;Bk37ATS1tAhQJLtkLPnvu6RkuS/0UFQHio+dmd0hd3/ft4adAYN2tuLzWckZWOlqbU8V//rl6d2W&#10;sxCFrYVxFip+gcDvD2/f7Du/g4VrnKkBGZHYsOt8xZsY/a4ogmygFWHmPFg6VA5bEWmJp6JG0RF7&#10;a4pFWa6LzmHt0UkIgXYfh0N+yPxKgYyflAoQmak45RbziHk8prE47MXuhMI3Wo5piH/IohXakuhE&#10;9SiiYK+of6NqtUQXnIoz6drCKaUl5Bqomnn5SzUvjfCQayFzgp9sCv+PVn48v/hnJBs6H3aBpqmK&#10;XmGb/pQf67NZl8ks6COTtLnerJercsOZpLP1cnO3ym4WN7THEN+Da1maVBzpMrJH4vwhRFKk0GtI&#10;EgvO6PpJG5MXeDo+GGRnQRc3X22223W6K4L8FGZsCrYuwYbjtFPcasmzeDGQ4oz9DIrpmrJf5Ezy&#10;M4NJR0gJNs6Ho0bUMMjflfRd1dPDTIicSyZMzIr0J+6R4Bo5kFy5hyzH+ASF/EoncPm3xAbwhMjK&#10;zsYJ3Grr8E8EhqoalYf4q0mDNcml2B978qbiy+x02jq6+vKMrKP2qHj49ioQOMNoHtzQTcLKxlEz&#10;yYiZPWHonWZrxp5KjfDjOuveOv/wHQAA//8DAFBLAwQUAAYACAAAACEAWQ1NSeAAAAAKAQAADwAA&#10;AGRycy9kb3ducmV2LnhtbEyPwU7DMBBE70j8g7VI3FqbpBAIcSoEtOKEREHiuom3SSBeR7Hbpnw9&#10;7glus5rRzNtiOdle7Gn0nWMNV3MFgrh2puNGw8f7anYLwgdkg71j0nAkD8vy/KzA3LgDv9F+ExoR&#10;S9jnqKENYcil9HVLFv3cDcTR27rRYojn2Egz4iGW214mSt1Iix3HhRYHemyp/t7srIZamee0Wic/&#10;62H7lXyusHt9ejlqfXkxPdyDCDSFvzCc8CM6lJGpcjs2XvQaZtkiJjWk6R2Ik6+uswxEFVW6SEGW&#10;hfz/QvkLAAD//wMAUEsBAi0AFAAGAAgAAAAhALaDOJL+AAAA4QEAABMAAAAAAAAAAAAAAAAAAAAA&#10;AFtDb250ZW50X1R5cGVzXS54bWxQSwECLQAUAAYACAAAACEAOP0h/9YAAACUAQAACwAAAAAAAAAA&#10;AAAAAAAvAQAAX3JlbHMvLnJlbHNQSwECLQAUAAYACAAAACEAmt2wVP0BAABBBAAADgAAAAAAAAAA&#10;AAAAAAAuAgAAZHJzL2Uyb0RvYy54bWxQSwECLQAUAAYACAAAACEAWQ1NSeAAAAAKAQAADwAAAAAA&#10;AAAAAAAAAABXBAAAZHJzL2Rvd25yZXYueG1sUEsFBgAAAAAEAAQA8wAAAGQFAAAAAA==&#10;" fillcolor="#147886" stroked="f" strokeweight="1pt">
                <v:textbox>
                  <w:txbxContent>
                    <w:p w14:paraId="5C8D486A" w14:textId="79B3034D" w:rsidR="002D2A6C" w:rsidRDefault="002D2A6C" w:rsidP="002D2A6C">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Workplace Safety</w:t>
                      </w:r>
                    </w:p>
                  </w:txbxContent>
                </v:textbox>
                <w10:wrap anchorx="margin"/>
              </v:rect>
            </w:pict>
          </mc:Fallback>
        </mc:AlternateContent>
      </w:r>
      <w:r w:rsidR="002D2A6C" w:rsidRPr="00767E24">
        <w:rPr>
          <w:noProof/>
          <w:lang w:eastAsia="en-GB"/>
        </w:rPr>
        <w:drawing>
          <wp:inline distT="0" distB="0" distL="0" distR="0" wp14:anchorId="159FE1DD" wp14:editId="31A88745">
            <wp:extent cx="6576200" cy="1607574"/>
            <wp:effectExtent l="0" t="0" r="0" b="0"/>
            <wp:docPr id="260872275" name="Picture 260872275" descr="A group of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63634" name="Picture 390163634" descr="A group of hard hats&#10;&#10;Description automatically generated"/>
                    <pic:cNvPicPr>
                      <a:picLocks noChangeAspect="1"/>
                    </pic:cNvPicPr>
                  </pic:nvPicPr>
                  <pic:blipFill>
                    <a:blip r:embed="rId38"/>
                    <a:stretch>
                      <a:fillRect/>
                    </a:stretch>
                  </pic:blipFill>
                  <pic:spPr>
                    <a:xfrm>
                      <a:off x="0" y="0"/>
                      <a:ext cx="6587051" cy="1610227"/>
                    </a:xfrm>
                    <a:prstGeom prst="rect">
                      <a:avLst/>
                    </a:prstGeom>
                  </pic:spPr>
                </pic:pic>
              </a:graphicData>
            </a:graphic>
          </wp:inline>
        </w:drawing>
      </w:r>
    </w:p>
    <w:p w14:paraId="18543D2A" w14:textId="3DF805B8" w:rsidR="002D2A6C" w:rsidRDefault="002D2A6C" w:rsidP="002D2A6C"/>
    <w:p w14:paraId="72BB3C43" w14:textId="74F59FDF" w:rsidR="002D2A6C" w:rsidRDefault="002D2A6C" w:rsidP="002D2A6C"/>
    <w:p w14:paraId="1403DC8A" w14:textId="6457C167" w:rsidR="002D2A6C" w:rsidRDefault="002D2A6C" w:rsidP="002D2A6C"/>
    <w:p w14:paraId="733059E5" w14:textId="7ED13961" w:rsidR="002D2A6C" w:rsidRDefault="002D2A6C" w:rsidP="002D2A6C"/>
    <w:p w14:paraId="20F59623" w14:textId="2BAD6FA8" w:rsidR="002D2A6C" w:rsidRDefault="002D2A6C" w:rsidP="002D2A6C"/>
    <w:p w14:paraId="088D7E95" w14:textId="31372B23" w:rsidR="002D2A6C" w:rsidRDefault="002D2A6C" w:rsidP="002D2A6C"/>
    <w:p w14:paraId="373DC0A5" w14:textId="082FC28E" w:rsidR="002D2A6C" w:rsidRDefault="002D2A6C" w:rsidP="002D2A6C"/>
    <w:p w14:paraId="57143B5A" w14:textId="187C51CA" w:rsidR="002D2A6C" w:rsidRDefault="002D2A6C" w:rsidP="002D2A6C"/>
    <w:p w14:paraId="3E35DB7D" w14:textId="745A6B40" w:rsidR="002D2A6C" w:rsidRDefault="004A284F" w:rsidP="002D2A6C">
      <w:r>
        <w:rPr>
          <w:noProof/>
        </w:rPr>
        <mc:AlternateContent>
          <mc:Choice Requires="wps">
            <w:drawing>
              <wp:anchor distT="0" distB="0" distL="114300" distR="114300" simplePos="0" relativeHeight="251902976" behindDoc="0" locked="0" layoutInCell="1" allowOverlap="1" wp14:anchorId="0F763B34" wp14:editId="40267923">
                <wp:simplePos x="0" y="0"/>
                <wp:positionH relativeFrom="column">
                  <wp:posOffset>-14182</wp:posOffset>
                </wp:positionH>
                <wp:positionV relativeFrom="paragraph">
                  <wp:posOffset>272838</wp:posOffset>
                </wp:positionV>
                <wp:extent cx="6724650" cy="0"/>
                <wp:effectExtent l="0" t="0" r="0" b="0"/>
                <wp:wrapNone/>
                <wp:docPr id="201660228" name="Straight Connector 64"/>
                <wp:cNvGraphicFramePr/>
                <a:graphic xmlns:a="http://schemas.openxmlformats.org/drawingml/2006/main">
                  <a:graphicData uri="http://schemas.microsoft.com/office/word/2010/wordprocessingShape">
                    <wps:wsp>
                      <wps:cNvCnPr/>
                      <wps:spPr>
                        <a:xfrm flipV="1">
                          <a:off x="0" y="0"/>
                          <a:ext cx="6724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CF213" id="Straight Connector 64"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1.5pt" to="528.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2RowEAAJIDAAAOAAAAZHJzL2Uyb0RvYy54bWysU8tu2zAQvBfIPxC815KNxi0EyzkkaC5B&#10;GzRp7wy1tIjyBZK15L/vcmUrQdMAQZALwcfu7MzscnMxWsP2EJP2ruXLRc0ZOOk77XYt/3n/9eMX&#10;zlIWrhPGO2j5ARK/2J592AyhgZXvvekgMgRxqRlCy/ucQ1NVSfZgRVr4AA4flY9WZDzGXdVFMSC6&#10;NdWqrtfV4GMXopeQEt5eTY98S/hKgczflUqQmWk5csu0RlofylptN6LZRRF6LY80xBtYWKEdFp2h&#10;rkQW7E/Uz6CsltEnr/JCelt5pbQE0oBqlvU/au56EYC0oDkpzDal94OV3/aX7jaiDUNITQq3sagY&#10;VbRMGR1+YU9JFzJlI9l2mG2DMTOJl+vPq0/rc3RXnt6qCaJAhZjyNXjLyqblRruiSDRif5MylsXQ&#10;UwgeHknQLh8MlGDjfoBiusNiEx2aD7g0ke0Fdrb7vSydRCyKLClKGzMn1VTyxaRjbEkDmpnXJs7R&#10;VNG7PCda7Xz8X9U8nqiqKf6ketJaZD/47kAtITuw8aTsOKRlsp6eKf3xK23/AgAA//8DAFBLAwQU&#10;AAYACAAAACEA44w2edsAAAAJAQAADwAAAGRycy9kb3ducmV2LnhtbEyPwU7DMBBE70j8g7WVuLV2&#10;AwkoxKlKJcS5LZfenHhJIuJ1iN02/D1b9UCPOzOanVesJteLE46h86RhuVAgkGpvO2o0fO7f5y8g&#10;QjRkTe8JNfxigFV5f1eY3PozbfG0i43gEgq50dDGOORShrpFZ8LCD0jsffnRmcjn2Eg7mjOXu14m&#10;SmXSmY74Q2sG3LRYf++OTsP+w6mpit0G6edZrQ9vaUaHVOuH2bR+BRFxiv9huMzn6VDypsofyQbR&#10;a5gnCSc1PD0y0sVXacYs1VWRZSFvCco/AAAA//8DAFBLAQItABQABgAIAAAAIQC2gziS/gAAAOEB&#10;AAATAAAAAAAAAAAAAAAAAAAAAABbQ29udGVudF9UeXBlc10ueG1sUEsBAi0AFAAGAAgAAAAhADj9&#10;If/WAAAAlAEAAAsAAAAAAAAAAAAAAAAALwEAAF9yZWxzLy5yZWxzUEsBAi0AFAAGAAgAAAAhAObc&#10;3ZGjAQAAkgMAAA4AAAAAAAAAAAAAAAAALgIAAGRycy9lMm9Eb2MueG1sUEsBAi0AFAAGAAgAAAAh&#10;AOOMNnnbAAAACQEAAA8AAAAAAAAAAAAAAAAA/QMAAGRycy9kb3ducmV2LnhtbFBLBQYAAAAABAAE&#10;APMAAAAFBQAAAAA=&#10;" strokecolor="black [3200]" strokeweight=".5pt">
                <v:stroke joinstyle="miter"/>
              </v:line>
            </w:pict>
          </mc:Fallback>
        </mc:AlternateContent>
      </w:r>
    </w:p>
    <w:p w14:paraId="3332248D" w14:textId="77777777" w:rsidR="002D2A6C" w:rsidRDefault="002D2A6C" w:rsidP="002D2A6C"/>
    <w:p w14:paraId="25B0FC68" w14:textId="7BDA250B" w:rsidR="002D2A6C" w:rsidRDefault="002D2A6C" w:rsidP="002D2A6C"/>
    <w:p w14:paraId="11CFEAB1" w14:textId="7ACC0D14" w:rsidR="002D2A6C" w:rsidRDefault="004A284F" w:rsidP="002D2A6C">
      <w:r>
        <w:rPr>
          <w:noProof/>
        </w:rPr>
        <mc:AlternateContent>
          <mc:Choice Requires="wps">
            <w:drawing>
              <wp:anchor distT="0" distB="0" distL="114300" distR="114300" simplePos="0" relativeHeight="251904000" behindDoc="0" locked="0" layoutInCell="1" allowOverlap="1" wp14:anchorId="067C6626" wp14:editId="4138669B">
                <wp:simplePos x="0" y="0"/>
                <wp:positionH relativeFrom="column">
                  <wp:posOffset>12700</wp:posOffset>
                </wp:positionH>
                <wp:positionV relativeFrom="paragraph">
                  <wp:posOffset>71755</wp:posOffset>
                </wp:positionV>
                <wp:extent cx="3435350" cy="2247900"/>
                <wp:effectExtent l="0" t="0" r="0" b="0"/>
                <wp:wrapNone/>
                <wp:docPr id="609588775" name="Text Box 65"/>
                <wp:cNvGraphicFramePr/>
                <a:graphic xmlns:a="http://schemas.openxmlformats.org/drawingml/2006/main">
                  <a:graphicData uri="http://schemas.microsoft.com/office/word/2010/wordprocessingShape">
                    <wps:wsp>
                      <wps:cNvSpPr txBox="1"/>
                      <wps:spPr>
                        <a:xfrm>
                          <a:off x="0" y="0"/>
                          <a:ext cx="3435350" cy="2247900"/>
                        </a:xfrm>
                        <a:prstGeom prst="rect">
                          <a:avLst/>
                        </a:prstGeom>
                        <a:noFill/>
                        <a:ln w="6350">
                          <a:noFill/>
                        </a:ln>
                      </wps:spPr>
                      <wps:txbx>
                        <w:txbxContent>
                          <w:p w14:paraId="1AD6C297" w14:textId="77777777" w:rsidR="003A4A5D" w:rsidRPr="00D47047" w:rsidRDefault="003A4A5D" w:rsidP="003A4A5D">
                            <w:pPr>
                              <w:tabs>
                                <w:tab w:val="left" w:pos="6204"/>
                              </w:tabs>
                              <w:rPr>
                                <w:rFonts w:ascii="Arial" w:hAnsi="Arial" w:cs="Arial"/>
                                <w:sz w:val="24"/>
                                <w:szCs w:val="24"/>
                              </w:rPr>
                            </w:pPr>
                            <w:r w:rsidRPr="00D47047">
                              <w:rPr>
                                <w:rFonts w:ascii="Arial" w:hAnsi="Arial" w:cs="Arial"/>
                                <w:sz w:val="24"/>
                                <w:szCs w:val="24"/>
                              </w:rPr>
                              <w:t>Falls from a ladder can happen at any time. And the results can be disastrous. Accidents involving ladders can result in life-changing injuries for those involved and significant time off work, as well as extensive costs for the University.</w:t>
                            </w:r>
                          </w:p>
                          <w:p w14:paraId="12D22978" w14:textId="77777777" w:rsidR="003A4A5D" w:rsidRPr="00D47047" w:rsidRDefault="003A4A5D" w:rsidP="003A4A5D">
                            <w:pPr>
                              <w:tabs>
                                <w:tab w:val="left" w:pos="6204"/>
                              </w:tabs>
                              <w:rPr>
                                <w:rFonts w:ascii="Arial" w:hAnsi="Arial" w:cs="Arial"/>
                                <w:sz w:val="24"/>
                                <w:szCs w:val="24"/>
                              </w:rPr>
                            </w:pPr>
                            <w:r w:rsidRPr="00D47047">
                              <w:rPr>
                                <w:rFonts w:ascii="Arial" w:hAnsi="Arial" w:cs="Arial"/>
                                <w:sz w:val="24"/>
                                <w:szCs w:val="24"/>
                              </w:rPr>
                              <w:t xml:space="preserve">The Work at Height Regulations 2005 states that all ladders must be inspected at time periods set by the environment where the ladder is used. These inspections should also include kick stools. </w:t>
                            </w:r>
                          </w:p>
                          <w:p w14:paraId="346266F8" w14:textId="77777777" w:rsidR="003A4A5D" w:rsidRDefault="003A4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C6626" id="Text Box 65" o:spid="_x0000_s1063" type="#_x0000_t202" style="position:absolute;margin-left:1pt;margin-top:5.65pt;width:270.5pt;height:17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mEGgIAADUEAAAOAAAAZHJzL2Uyb0RvYy54bWysU9tuGyEQfa/Uf0C8x+tr3Ky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MfL0Xg0GU3QxdE3HI6nd/0EbHZ5bp0P3wTUJBoFdchLgovt&#10;Vz5gSQw9hcRqBpZK68SNNqQp6G3M/4cHX2iDDy/NRiu0m5aoEnuanibZQHnAAR103HvLlwqbWDEf&#10;XphDsrFxFHB4xkVqwGJwtCipwP36132MRw7QS0mD4imo/7ljTlCivxtk524wHke1pcN4Mh3iwV17&#10;Ntces6sfAPU5wK9ieTJjfNAnUzqo31Dni1gVXcxwrF3QcDIfQidp/CdcLBYpCPVlWViZteUxdQQv&#10;QvzavjFnjzwEpPAJTjJj+Ts6utgO9sUugFSJqwh0h+oRf9RmovD4j6L4r88p6vLb578BAAD//wMA&#10;UEsDBBQABgAIAAAAIQCcRXle4AAAAAgBAAAPAAAAZHJzL2Rvd25yZXYueG1sTI/BTsMwEETvSP0H&#10;aytxo04TUlUhTlVFqpAQHFp64ebE2yQiXofYbQNfz3Kix50Zzb7JN5PtxQVH3zlSsFxEIJBqZzpq&#10;FBzfdw9rED5oMrp3hAq+0cOmmN3lOjPuSnu8HEIjuIR8phW0IQyZlL5u0Wq/cAMSeyc3Wh34HBtp&#10;Rn3lctvLOIpW0uqO+EOrByxbrD8PZ6vgpdy96X0V2/VPXz6/nrbD1/EjVep+Pm2fQAScwn8Y/vAZ&#10;HQpmqtyZjBe9gpiXBJaXCQi208eEhUpBskoTkEUubwcUvwAAAP//AwBQSwECLQAUAAYACAAAACEA&#10;toM4kv4AAADhAQAAEwAAAAAAAAAAAAAAAAAAAAAAW0NvbnRlbnRfVHlwZXNdLnhtbFBLAQItABQA&#10;BgAIAAAAIQA4/SH/1gAAAJQBAAALAAAAAAAAAAAAAAAAAC8BAABfcmVscy8ucmVsc1BLAQItABQA&#10;BgAIAAAAIQBQX2mEGgIAADUEAAAOAAAAAAAAAAAAAAAAAC4CAABkcnMvZTJvRG9jLnhtbFBLAQIt&#10;ABQABgAIAAAAIQCcRXle4AAAAAgBAAAPAAAAAAAAAAAAAAAAAHQEAABkcnMvZG93bnJldi54bWxQ&#10;SwUGAAAAAAQABADzAAAAgQUAAAAA&#10;" filled="f" stroked="f" strokeweight=".5pt">
                <v:textbox>
                  <w:txbxContent>
                    <w:p w14:paraId="1AD6C297" w14:textId="77777777" w:rsidR="003A4A5D" w:rsidRPr="00D47047" w:rsidRDefault="003A4A5D" w:rsidP="003A4A5D">
                      <w:pPr>
                        <w:tabs>
                          <w:tab w:val="left" w:pos="6204"/>
                        </w:tabs>
                        <w:rPr>
                          <w:rFonts w:ascii="Arial" w:hAnsi="Arial" w:cs="Arial"/>
                          <w:sz w:val="24"/>
                          <w:szCs w:val="24"/>
                        </w:rPr>
                      </w:pPr>
                      <w:r w:rsidRPr="00D47047">
                        <w:rPr>
                          <w:rFonts w:ascii="Arial" w:hAnsi="Arial" w:cs="Arial"/>
                          <w:sz w:val="24"/>
                          <w:szCs w:val="24"/>
                        </w:rPr>
                        <w:t>Falls from a ladder can happen at any time. And the results can be disastrous. Accidents involving ladders can result in life-changing injuries for those involved and significant time off work, as well as extensive costs for the University.</w:t>
                      </w:r>
                    </w:p>
                    <w:p w14:paraId="12D22978" w14:textId="77777777" w:rsidR="003A4A5D" w:rsidRPr="00D47047" w:rsidRDefault="003A4A5D" w:rsidP="003A4A5D">
                      <w:pPr>
                        <w:tabs>
                          <w:tab w:val="left" w:pos="6204"/>
                        </w:tabs>
                        <w:rPr>
                          <w:rFonts w:ascii="Arial" w:hAnsi="Arial" w:cs="Arial"/>
                          <w:sz w:val="24"/>
                          <w:szCs w:val="24"/>
                        </w:rPr>
                      </w:pPr>
                      <w:r w:rsidRPr="00D47047">
                        <w:rPr>
                          <w:rFonts w:ascii="Arial" w:hAnsi="Arial" w:cs="Arial"/>
                          <w:sz w:val="24"/>
                          <w:szCs w:val="24"/>
                        </w:rPr>
                        <w:t xml:space="preserve">The Work at Height Regulations 2005 states that all ladders must be inspected at time periods set by the environment where the ladder is used. These inspections should also include kick stools. </w:t>
                      </w:r>
                    </w:p>
                    <w:p w14:paraId="346266F8" w14:textId="77777777" w:rsidR="003A4A5D" w:rsidRDefault="003A4A5D"/>
                  </w:txbxContent>
                </v:textbox>
              </v:shape>
            </w:pict>
          </mc:Fallback>
        </mc:AlternateContent>
      </w:r>
    </w:p>
    <w:p w14:paraId="706B31A9" w14:textId="77777777" w:rsidR="002D2A6C" w:rsidRDefault="002D2A6C" w:rsidP="002D2A6C"/>
    <w:p w14:paraId="5B5D046C" w14:textId="53DC769C" w:rsidR="002D2A6C" w:rsidRDefault="002D2A6C" w:rsidP="002D2A6C"/>
    <w:p w14:paraId="1A7F8FF5" w14:textId="46F35D19" w:rsidR="002D2A6C" w:rsidRDefault="002D2A6C" w:rsidP="002D2A6C"/>
    <w:p w14:paraId="2AC272FC" w14:textId="73BEDD4A" w:rsidR="002D2A6C" w:rsidRDefault="002D2A6C" w:rsidP="002D2A6C"/>
    <w:p w14:paraId="00C2043E" w14:textId="7AF354F3" w:rsidR="002D2A6C" w:rsidRDefault="002D2A6C" w:rsidP="002D2A6C"/>
    <w:p w14:paraId="2E297812" w14:textId="6F0637C4" w:rsidR="002D2A6C" w:rsidRDefault="002D2A6C" w:rsidP="002D2A6C"/>
    <w:p w14:paraId="07F01134" w14:textId="203C0B3D" w:rsidR="002D2A6C" w:rsidRDefault="002D2A6C" w:rsidP="002D2A6C"/>
    <w:p w14:paraId="1FD09B85" w14:textId="1ED6EDD0" w:rsidR="002D2A6C" w:rsidRDefault="002D2A6C" w:rsidP="002D2A6C"/>
    <w:p w14:paraId="20EB122D" w14:textId="370CB996" w:rsidR="002D2A6C" w:rsidRDefault="002D2A6C" w:rsidP="002D2A6C"/>
    <w:p w14:paraId="752503CD" w14:textId="6DBA2660" w:rsidR="002D2A6C" w:rsidRDefault="002D2A6C" w:rsidP="002D2A6C"/>
    <w:p w14:paraId="280FC18E" w14:textId="379AAF37" w:rsidR="002D2A6C" w:rsidRDefault="002D2A6C" w:rsidP="002D2A6C"/>
    <w:p w14:paraId="7F811A02" w14:textId="0825CB2F" w:rsidR="002D2A6C" w:rsidRDefault="002D2A6C" w:rsidP="002D2A6C"/>
    <w:p w14:paraId="16CFAC20" w14:textId="64051993" w:rsidR="002D2A6C" w:rsidRDefault="002D2A6C" w:rsidP="002D2A6C"/>
    <w:p w14:paraId="380B0298" w14:textId="34B3C5FC" w:rsidR="002D2A6C" w:rsidRDefault="002D2A6C" w:rsidP="002D2A6C"/>
    <w:p w14:paraId="196F5930" w14:textId="77777777" w:rsidR="002D2A6C" w:rsidRDefault="002D2A6C" w:rsidP="002D2A6C"/>
    <w:p w14:paraId="5FBD435A" w14:textId="77777777" w:rsidR="002D2A6C" w:rsidRDefault="002D2A6C" w:rsidP="002D2A6C"/>
    <w:p w14:paraId="4AB79B0D" w14:textId="4EE890AB" w:rsidR="00F865B6" w:rsidRDefault="00AF259E" w:rsidP="00AF259E">
      <w:pPr>
        <w:jc w:val="center"/>
      </w:pPr>
      <w:r>
        <w:rPr>
          <w:noProof/>
          <w:lang w:eastAsia="en-GB"/>
        </w:rPr>
        <w:lastRenderedPageBreak/>
        <mc:AlternateContent>
          <mc:Choice Requires="wps">
            <w:drawing>
              <wp:anchor distT="0" distB="0" distL="114300" distR="114300" simplePos="0" relativeHeight="251895808" behindDoc="0" locked="0" layoutInCell="1" allowOverlap="1" wp14:anchorId="3D2DB529" wp14:editId="4B02D87F">
                <wp:simplePos x="0" y="0"/>
                <wp:positionH relativeFrom="margin">
                  <wp:align>right</wp:align>
                </wp:positionH>
                <wp:positionV relativeFrom="paragraph">
                  <wp:posOffset>1620097</wp:posOffset>
                </wp:positionV>
                <wp:extent cx="6649720" cy="8134350"/>
                <wp:effectExtent l="0" t="0" r="0" b="0"/>
                <wp:wrapNone/>
                <wp:docPr id="842686499" name="Text Box 3"/>
                <wp:cNvGraphicFramePr/>
                <a:graphic xmlns:a="http://schemas.openxmlformats.org/drawingml/2006/main">
                  <a:graphicData uri="http://schemas.microsoft.com/office/word/2010/wordprocessingShape">
                    <wps:wsp>
                      <wps:cNvSpPr txBox="1"/>
                      <wps:spPr>
                        <a:xfrm>
                          <a:off x="0" y="0"/>
                          <a:ext cx="6649720" cy="8134350"/>
                        </a:xfrm>
                        <a:prstGeom prst="rect">
                          <a:avLst/>
                        </a:prstGeom>
                        <a:solidFill>
                          <a:schemeClr val="lt1"/>
                        </a:solidFill>
                        <a:ln w="6350">
                          <a:noFill/>
                        </a:ln>
                      </wps:spPr>
                      <wps:txbx>
                        <w:txbxContent>
                          <w:p w14:paraId="38416F41" w14:textId="77777777" w:rsidR="00AF259E" w:rsidRPr="00894C3E" w:rsidRDefault="00AF259E" w:rsidP="00AF259E">
                            <w:pPr>
                              <w:spacing w:after="120"/>
                              <w:rPr>
                                <w:rFonts w:ascii="Arial" w:hAnsi="Arial" w:cs="Arial"/>
                                <w:b/>
                                <w:bCs/>
                                <w:sz w:val="28"/>
                                <w:szCs w:val="28"/>
                              </w:rPr>
                            </w:pPr>
                            <w:r>
                              <w:rPr>
                                <w:rFonts w:ascii="Arial" w:hAnsi="Arial" w:cs="Arial"/>
                                <w:b/>
                                <w:bCs/>
                                <w:sz w:val="28"/>
                                <w:szCs w:val="28"/>
                              </w:rPr>
                              <w:t>Peregrine Foresight and Travel Insurance</w:t>
                            </w:r>
                          </w:p>
                          <w:p w14:paraId="4155F40B" w14:textId="77777777" w:rsidR="00AF259E" w:rsidRPr="00B04648" w:rsidRDefault="00AF259E" w:rsidP="00AF259E">
                            <w:pPr>
                              <w:rPr>
                                <w:rFonts w:ascii="Arial" w:hAnsi="Arial" w:cs="Arial"/>
                                <w:i/>
                                <w:iCs/>
                                <w:sz w:val="24"/>
                                <w:szCs w:val="24"/>
                              </w:rPr>
                            </w:pPr>
                            <w:r w:rsidRPr="00B04648">
                              <w:rPr>
                                <w:rFonts w:ascii="Arial" w:hAnsi="Arial" w:cs="Arial"/>
                                <w:sz w:val="24"/>
                                <w:szCs w:val="24"/>
                              </w:rPr>
                              <w:t xml:space="preserve">We have </w:t>
                            </w:r>
                            <w:r w:rsidRPr="00B04648">
                              <w:rPr>
                                <w:rFonts w:ascii="Arial" w:hAnsi="Arial" w:cs="Arial"/>
                                <w:b/>
                                <w:bCs/>
                                <w:sz w:val="24"/>
                                <w:szCs w:val="24"/>
                              </w:rPr>
                              <w:t>rolled out</w:t>
                            </w:r>
                            <w:r w:rsidRPr="00B04648">
                              <w:rPr>
                                <w:rFonts w:ascii="Arial" w:hAnsi="Arial" w:cs="Arial"/>
                                <w:sz w:val="24"/>
                                <w:szCs w:val="24"/>
                              </w:rPr>
                              <w:t xml:space="preserve"> Peregrine Foresight to 90 institutions in the University and are working to help the final handful of departments onboard.</w:t>
                            </w:r>
                          </w:p>
                          <w:p w14:paraId="19802543"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Travel insurance is free to both staff and students travelling for University business. The </w:t>
                            </w:r>
                            <w:r w:rsidRPr="00B04648">
                              <w:rPr>
                                <w:rFonts w:ascii="Arial" w:hAnsi="Arial" w:cs="Arial"/>
                                <w:b/>
                                <w:bCs/>
                                <w:sz w:val="24"/>
                                <w:szCs w:val="24"/>
                              </w:rPr>
                              <w:t>link with travel insurance</w:t>
                            </w:r>
                            <w:r w:rsidRPr="00B04648">
                              <w:rPr>
                                <w:rFonts w:ascii="Arial" w:hAnsi="Arial" w:cs="Arial"/>
                                <w:sz w:val="24"/>
                                <w:szCs w:val="24"/>
                              </w:rPr>
                              <w:t xml:space="preserve"> is live, which means applying for University travel insurance now occurs within the Peregrine Foresight risk assessment process.  For more information about how this works please visit: </w:t>
                            </w:r>
                            <w:hyperlink r:id="rId61" w:history="1">
                              <w:r w:rsidRPr="00B04648">
                                <w:rPr>
                                  <w:rStyle w:val="Hyperlink"/>
                                  <w:rFonts w:ascii="Arial" w:hAnsi="Arial" w:cs="Arial"/>
                                  <w:sz w:val="24"/>
                                  <w:szCs w:val="24"/>
                                </w:rPr>
                                <w:t>Recent changes to automatically link Foresight to University travel insurance | Safeguarding Work Away</w:t>
                              </w:r>
                            </w:hyperlink>
                            <w:r w:rsidRPr="00B04648">
                              <w:rPr>
                                <w:rFonts w:ascii="Arial" w:hAnsi="Arial" w:cs="Arial"/>
                                <w:sz w:val="24"/>
                                <w:szCs w:val="24"/>
                              </w:rPr>
                              <w:t>.</w:t>
                            </w:r>
                          </w:p>
                          <w:p w14:paraId="642237F4" w14:textId="77777777" w:rsidR="00AF259E" w:rsidRPr="00B04648" w:rsidRDefault="00AF259E" w:rsidP="00AF259E">
                            <w:pPr>
                              <w:rPr>
                                <w:rFonts w:ascii="Arial" w:hAnsi="Arial" w:cs="Arial"/>
                                <w:sz w:val="24"/>
                                <w:szCs w:val="24"/>
                              </w:rPr>
                            </w:pPr>
                            <w:r w:rsidRPr="00B04648">
                              <w:rPr>
                                <w:rFonts w:ascii="Arial" w:hAnsi="Arial" w:cs="Arial"/>
                                <w:sz w:val="24"/>
                                <w:szCs w:val="24"/>
                              </w:rPr>
                              <w:t>Travellers have a copy of their insurance cover note within their Peregrine Foresight risk assessment and are encouraged to download a copy to carry with them while travelling.</w:t>
                            </w:r>
                          </w:p>
                          <w:p w14:paraId="0FC989D3"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It is important travellers understand that although University travel insurance will cover up to one week’s incidental holiday either side of a work trip, </w:t>
                            </w:r>
                            <w:r w:rsidRPr="00B04648">
                              <w:rPr>
                                <w:rFonts w:ascii="Arial" w:hAnsi="Arial" w:cs="Arial"/>
                                <w:b/>
                                <w:bCs/>
                                <w:sz w:val="24"/>
                                <w:szCs w:val="24"/>
                              </w:rPr>
                              <w:t>it does not provide cover for any high-risk leisure activities</w:t>
                            </w:r>
                            <w:r w:rsidRPr="00B04648">
                              <w:rPr>
                                <w:rFonts w:ascii="Arial" w:hAnsi="Arial" w:cs="Arial"/>
                                <w:sz w:val="24"/>
                                <w:szCs w:val="24"/>
                              </w:rPr>
                              <w:t xml:space="preserve"> such as skiing, diving and horse-riding which are undertaken during leisure time within the work trip or as part of any incidental holiday.  Travellers will need to arrange cover if they plan to take part in such activities during leisure time on their trip.</w:t>
                            </w:r>
                          </w:p>
                          <w:p w14:paraId="41B912A2" w14:textId="77777777" w:rsidR="00AF259E" w:rsidRPr="00B04648" w:rsidRDefault="00AF259E" w:rsidP="00AF259E">
                            <w:pPr>
                              <w:rPr>
                                <w:rFonts w:ascii="Arial" w:hAnsi="Arial" w:cs="Arial"/>
                                <w:sz w:val="24"/>
                                <w:szCs w:val="24"/>
                              </w:rPr>
                            </w:pPr>
                            <w:r w:rsidRPr="00B04648">
                              <w:rPr>
                                <w:rFonts w:ascii="Arial" w:hAnsi="Arial" w:cs="Arial"/>
                                <w:sz w:val="24"/>
                                <w:szCs w:val="24"/>
                              </w:rPr>
                              <w:t>Trips to high-risk locations (</w:t>
                            </w:r>
                            <w:hyperlink r:id="rId62" w:history="1">
                              <w:r w:rsidRPr="00B04648">
                                <w:rPr>
                                  <w:rFonts w:ascii="Arial" w:hAnsi="Arial" w:cs="Arial"/>
                                  <w:color w:val="0000FF"/>
                                  <w:sz w:val="24"/>
                                  <w:szCs w:val="24"/>
                                  <w:u w:val="single"/>
                                </w:rPr>
                                <w:t>Travel Insurance | Insurance</w:t>
                              </w:r>
                            </w:hyperlink>
                            <w:r w:rsidRPr="00B04648">
                              <w:rPr>
                                <w:rFonts w:ascii="Arial" w:hAnsi="Arial" w:cs="Arial"/>
                                <w:sz w:val="24"/>
                                <w:szCs w:val="24"/>
                              </w:rPr>
                              <w:t>) will still need to be referred to the insurers for approval outside of the Peregrine Platform.</w:t>
                            </w:r>
                          </w:p>
                          <w:p w14:paraId="740CA66B" w14:textId="77777777" w:rsidR="00AF259E" w:rsidRPr="00B04648" w:rsidRDefault="00AF259E" w:rsidP="00AF259E">
                            <w:pPr>
                              <w:rPr>
                                <w:rFonts w:ascii="Arial" w:hAnsi="Arial" w:cs="Arial"/>
                                <w:sz w:val="24"/>
                                <w:szCs w:val="24"/>
                              </w:rPr>
                            </w:pPr>
                            <w:r w:rsidRPr="00B04648">
                              <w:rPr>
                                <w:rFonts w:ascii="Arial" w:hAnsi="Arial" w:cs="Arial"/>
                                <w:sz w:val="24"/>
                                <w:szCs w:val="24"/>
                              </w:rPr>
                              <w:t>Thanks to colleagues who attended recent workshops,</w:t>
                            </w:r>
                            <w:r w:rsidRPr="00B04648">
                              <w:rPr>
                                <w:rFonts w:ascii="Arial" w:hAnsi="Arial" w:cs="Arial"/>
                                <w:b/>
                                <w:bCs/>
                                <w:sz w:val="24"/>
                                <w:szCs w:val="24"/>
                              </w:rPr>
                              <w:t xml:space="preserve"> new trip type</w:t>
                            </w:r>
                            <w:r w:rsidRPr="00B04648">
                              <w:rPr>
                                <w:rFonts w:ascii="Arial" w:hAnsi="Arial" w:cs="Arial"/>
                                <w:sz w:val="24"/>
                                <w:szCs w:val="24"/>
                              </w:rPr>
                              <w:t xml:space="preserve"> templates are now available for:</w:t>
                            </w:r>
                          </w:p>
                          <w:p w14:paraId="24594159" w14:textId="77777777" w:rsidR="00AF259E" w:rsidRPr="00B04648" w:rsidRDefault="00AF259E" w:rsidP="00AF259E">
                            <w:pPr>
                              <w:rPr>
                                <w:rFonts w:ascii="Arial" w:hAnsi="Arial" w:cs="Arial"/>
                                <w:sz w:val="24"/>
                                <w:szCs w:val="24"/>
                              </w:rPr>
                            </w:pPr>
                            <w:r w:rsidRPr="00C3752D">
                              <w:rPr>
                                <w:rFonts w:ascii="Arial" w:hAnsi="Arial" w:cs="Arial"/>
                                <w:b/>
                                <w:bCs/>
                                <w:color w:val="115E67"/>
                                <w:sz w:val="24"/>
                                <w:szCs w:val="24"/>
                              </w:rPr>
                              <w:t>Laboratory visits</w:t>
                            </w:r>
                            <w:r w:rsidRPr="00C3752D">
                              <w:rPr>
                                <w:rFonts w:ascii="Arial" w:hAnsi="Arial" w:cs="Arial"/>
                                <w:color w:val="115E67"/>
                                <w:sz w:val="24"/>
                                <w:szCs w:val="24"/>
                              </w:rPr>
                              <w:t xml:space="preserve"> – </w:t>
                            </w:r>
                            <w:r w:rsidRPr="00B04648">
                              <w:rPr>
                                <w:rFonts w:ascii="Arial" w:hAnsi="Arial" w:cs="Arial"/>
                                <w:sz w:val="24"/>
                                <w:szCs w:val="24"/>
                              </w:rPr>
                              <w:t>staff and student versions</w:t>
                            </w:r>
                          </w:p>
                          <w:p w14:paraId="0F2CAB28" w14:textId="77777777" w:rsidR="00AF259E" w:rsidRPr="00B04648" w:rsidRDefault="00AF259E" w:rsidP="00AF259E">
                            <w:pPr>
                              <w:rPr>
                                <w:rFonts w:ascii="Arial" w:hAnsi="Arial" w:cs="Arial"/>
                                <w:sz w:val="24"/>
                                <w:szCs w:val="24"/>
                              </w:rPr>
                            </w:pPr>
                            <w:r w:rsidRPr="00C3752D">
                              <w:rPr>
                                <w:rFonts w:ascii="Arial" w:hAnsi="Arial" w:cs="Arial"/>
                                <w:b/>
                                <w:bCs/>
                                <w:color w:val="115E67"/>
                                <w:sz w:val="24"/>
                                <w:szCs w:val="24"/>
                              </w:rPr>
                              <w:t>Undergraduate Year Abroad</w:t>
                            </w:r>
                            <w:r w:rsidRPr="00C3752D">
                              <w:rPr>
                                <w:rFonts w:ascii="Arial" w:hAnsi="Arial" w:cs="Arial"/>
                                <w:color w:val="115E67"/>
                                <w:sz w:val="24"/>
                                <w:szCs w:val="24"/>
                              </w:rPr>
                              <w:t xml:space="preserve"> – </w:t>
                            </w:r>
                            <w:r w:rsidRPr="00B04648">
                              <w:rPr>
                                <w:rFonts w:ascii="Arial" w:hAnsi="Arial" w:cs="Arial"/>
                                <w:sz w:val="24"/>
                                <w:szCs w:val="24"/>
                              </w:rPr>
                              <w:t>for students on Tripos programmes with a Year Abroad, including Modern and Medieval Languages, Asian and Middle Eastern Studies and Law.</w:t>
                            </w:r>
                          </w:p>
                          <w:p w14:paraId="3FAEDD5F" w14:textId="77777777" w:rsidR="00AF259E" w:rsidRPr="00B04648" w:rsidRDefault="00AF259E" w:rsidP="00AF259E">
                            <w:pPr>
                              <w:rPr>
                                <w:rFonts w:ascii="Arial" w:hAnsi="Arial" w:cs="Arial"/>
                                <w:sz w:val="24"/>
                                <w:szCs w:val="24"/>
                              </w:rPr>
                            </w:pPr>
                            <w:r w:rsidRPr="00C3752D">
                              <w:rPr>
                                <w:rFonts w:ascii="Arial" w:hAnsi="Arial" w:cs="Arial"/>
                                <w:b/>
                                <w:bCs/>
                                <w:color w:val="115E67"/>
                                <w:sz w:val="24"/>
                                <w:szCs w:val="24"/>
                              </w:rPr>
                              <w:t>Clinical Medical Students Summer Elective</w:t>
                            </w:r>
                            <w:r w:rsidRPr="00C3752D">
                              <w:rPr>
                                <w:rFonts w:ascii="Arial" w:hAnsi="Arial" w:cs="Arial"/>
                                <w:color w:val="115E67"/>
                                <w:sz w:val="24"/>
                                <w:szCs w:val="24"/>
                              </w:rPr>
                              <w:t xml:space="preserve"> –</w:t>
                            </w:r>
                            <w:r w:rsidRPr="00B04648">
                              <w:rPr>
                                <w:rFonts w:ascii="Arial" w:hAnsi="Arial" w:cs="Arial"/>
                                <w:sz w:val="24"/>
                                <w:szCs w:val="24"/>
                              </w:rPr>
                              <w:t xml:space="preserve"> for medical students undertaking elective placements in the summer vacation.</w:t>
                            </w:r>
                          </w:p>
                          <w:p w14:paraId="326F5610"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Development work on the </w:t>
                            </w:r>
                            <w:r w:rsidRPr="00B04648">
                              <w:rPr>
                                <w:rFonts w:ascii="Arial" w:hAnsi="Arial" w:cs="Arial"/>
                                <w:b/>
                                <w:bCs/>
                                <w:sz w:val="24"/>
                                <w:szCs w:val="24"/>
                              </w:rPr>
                              <w:t>Group trip</w:t>
                            </w:r>
                            <w:r w:rsidRPr="00B04648">
                              <w:rPr>
                                <w:rFonts w:ascii="Arial" w:hAnsi="Arial" w:cs="Arial"/>
                                <w:sz w:val="24"/>
                                <w:szCs w:val="24"/>
                              </w:rPr>
                              <w:t xml:space="preserve"> templates is ongoing, as this has proved a more complex piece of work than anticipated.  We will update you when this is completed.</w:t>
                            </w:r>
                          </w:p>
                          <w:p w14:paraId="74456167"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In addition to the information for travellers and Approvers on the website, we have also prepared a one-page </w:t>
                            </w:r>
                            <w:hyperlink r:id="rId63" w:history="1">
                              <w:r w:rsidRPr="00B04648">
                                <w:rPr>
                                  <w:rStyle w:val="Hyperlink"/>
                                  <w:rFonts w:ascii="Arial" w:hAnsi="Arial" w:cs="Arial"/>
                                  <w:sz w:val="24"/>
                                  <w:szCs w:val="24"/>
                                </w:rPr>
                                <w:t>Top Tips guide</w:t>
                              </w:r>
                            </w:hyperlink>
                            <w:r w:rsidRPr="00B04648">
                              <w:rPr>
                                <w:rFonts w:ascii="Arial" w:hAnsi="Arial" w:cs="Arial"/>
                                <w:sz w:val="24"/>
                                <w:szCs w:val="24"/>
                              </w:rPr>
                              <w:t xml:space="preserve"> for Approvers.</w:t>
                            </w:r>
                          </w:p>
                          <w:p w14:paraId="24B69219"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Revisions to the core document Guidance on Managing Risks from Travel, Fieldwork and Work Away have been approved by Health &amp; Safety Executive Committee and will appear on the </w:t>
                            </w:r>
                            <w:hyperlink r:id="rId64" w:history="1">
                              <w:r w:rsidRPr="00B04648">
                                <w:rPr>
                                  <w:rStyle w:val="Hyperlink"/>
                                  <w:rFonts w:ascii="Arial" w:hAnsi="Arial" w:cs="Arial"/>
                                  <w:sz w:val="24"/>
                                  <w:szCs w:val="24"/>
                                </w:rPr>
                                <w:t>Safeguarding website</w:t>
                              </w:r>
                            </w:hyperlink>
                            <w:r w:rsidRPr="00B04648">
                              <w:rPr>
                                <w:rFonts w:ascii="Arial" w:hAnsi="Arial" w:cs="Arial"/>
                                <w:sz w:val="24"/>
                                <w:szCs w:val="24"/>
                              </w:rPr>
                              <w:t xml:space="preserve"> shortly.  These revisions update arrangements around our Peregrine Foresight platform. </w:t>
                            </w:r>
                          </w:p>
                          <w:p w14:paraId="0B0F8F4B"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Please continue to </w:t>
                            </w:r>
                            <w:r w:rsidRPr="00B04648">
                              <w:rPr>
                                <w:rFonts w:ascii="Arial" w:hAnsi="Arial" w:cs="Arial"/>
                                <w:b/>
                                <w:bCs/>
                                <w:sz w:val="24"/>
                                <w:szCs w:val="24"/>
                              </w:rPr>
                              <w:t>contact the International Support Helpdesk</w:t>
                            </w:r>
                            <w:r w:rsidRPr="00B04648">
                              <w:rPr>
                                <w:rFonts w:ascii="Arial" w:hAnsi="Arial" w:cs="Arial"/>
                                <w:sz w:val="24"/>
                                <w:szCs w:val="24"/>
                              </w:rPr>
                              <w:t xml:space="preserve"> for help with using Peregrine Foresight, or any questions or feedback on using the system: </w:t>
                            </w:r>
                            <w:hyperlink r:id="rId65" w:history="1">
                              <w:r w:rsidRPr="00B04648">
                                <w:rPr>
                                  <w:rStyle w:val="Hyperlink"/>
                                  <w:rFonts w:ascii="Arial" w:hAnsi="Arial" w:cs="Arial"/>
                                  <w:sz w:val="24"/>
                                  <w:szCs w:val="24"/>
                                </w:rPr>
                                <w:t>internationalsupport@admin.cam.ac.uk</w:t>
                              </w:r>
                            </w:hyperlink>
                          </w:p>
                          <w:p w14:paraId="6EF8EB49" w14:textId="77777777" w:rsidR="00AF259E" w:rsidRDefault="00AF259E" w:rsidP="00AF25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B529" id="_x0000_s1064" type="#_x0000_t202" style="position:absolute;left:0;text-align:left;margin-left:472.4pt;margin-top:127.55pt;width:523.6pt;height:640.5pt;z-index:25189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BILgIAAF0EAAAOAAAAZHJzL2Uyb0RvYy54bWysVEuP2yAQvlfqf0DcG+e1adaKs0qzSlUp&#10;2l0pW+2ZYIiRMEOBxE5/fQecV7c9Vb3ggXl/34xnD22tyUE4r8AUdNDrUyIMh1KZXUG/v64+TSnx&#10;gZmSaTCioEfh6cP844dZY3MxhAp0KRzBIMbnjS1oFYLNs8zzStTM98AKg0oJrmYBr26XlY41GL3W&#10;2bDfn2QNuNI64MJ7fH3slHSe4kspeHiW0otAdEGxtpBOl85tPLP5jOU7x2yl+KkM9g9V1EwZTHoJ&#10;9cgCI3un/ghVK+7Agww9DnUGUiouUg/YzaD/rptNxaxIvSA43l5g8v8vLH86bOyLI6H9Ai0SGAFp&#10;rM89PsZ+Wunq+MVKCeoRwuMFNtEGwvFxMhnffx6iiqNuOhiNR3cJ2Ozqbp0PXwXUJAoFdchLgosd&#10;1j5gSjQ9m8RsHrQqV0rrdImzIJbakQNDFnVIRaLHb1bakAZLiamjk4Ho3kXWBhNcm4pSaLctUWVB&#10;R9Nzx1sojwiEg25GvOUrhcWumQ8vzOFQYIM46OEZD6kBk8FJoqQC9/Nv79EeuUItJQ0OWUH9jz1z&#10;ghL9zSCL94PxOE5luozvEojuVrO91Zh9vQREYIArZXkS0dkFfRalg/oN92ERs6KKGY65CxrO4jJ0&#10;o4/7xMVikYxwDi0La7OxPIaO4EUqXts35uyJr4BUP8F5HFn+jrbOtoN9sQ8gVeI0At2hesIfZzhR&#10;fdq3uCS392R1/SvMfwEAAP//AwBQSwMEFAAGAAgAAAAhAKgm9HzhAAAACgEAAA8AAABkcnMvZG93&#10;bnJldi54bWxMj0tPwzAQhO9I/Adrkbgg6jxIi0I2FUI8JG40PMTNjZckIl5HsZuEf497gtusZjXz&#10;TbFdTC8mGl1nGSFeRSCIa6s7bhBeq4fLaxDOK9aqt0wIP+RgW56eFCrXduYXmna+ESGEXa4QWu+H&#10;XEpXt2SUW9mBOHhfdjTKh3NspB7VHMJNL5MoWkujOg4NrRrorqX6e3cwCJ8XzcezWx7f5jRLh/un&#10;qdq86wrx/Gy5vQHhafF/z3DED+hQBqa9PbB2okcIQzxCkmUxiKMdXW0SEPugsnQdgywL+X9C+QsA&#10;AP//AwBQSwECLQAUAAYACAAAACEAtoM4kv4AAADhAQAAEwAAAAAAAAAAAAAAAAAAAAAAW0NvbnRl&#10;bnRfVHlwZXNdLnhtbFBLAQItABQABgAIAAAAIQA4/SH/1gAAAJQBAAALAAAAAAAAAAAAAAAAAC8B&#10;AABfcmVscy8ucmVsc1BLAQItABQABgAIAAAAIQAGaABILgIAAF0EAAAOAAAAAAAAAAAAAAAAAC4C&#10;AABkcnMvZTJvRG9jLnhtbFBLAQItABQABgAIAAAAIQCoJvR84QAAAAoBAAAPAAAAAAAAAAAAAAAA&#10;AIgEAABkcnMvZG93bnJldi54bWxQSwUGAAAAAAQABADzAAAAlgUAAAAA&#10;" fillcolor="white [3201]" stroked="f" strokeweight=".5pt">
                <v:textbox>
                  <w:txbxContent>
                    <w:p w14:paraId="38416F41" w14:textId="77777777" w:rsidR="00AF259E" w:rsidRPr="00894C3E" w:rsidRDefault="00AF259E" w:rsidP="00AF259E">
                      <w:pPr>
                        <w:spacing w:after="120"/>
                        <w:rPr>
                          <w:rFonts w:ascii="Arial" w:hAnsi="Arial" w:cs="Arial"/>
                          <w:b/>
                          <w:bCs/>
                          <w:sz w:val="28"/>
                          <w:szCs w:val="28"/>
                        </w:rPr>
                      </w:pPr>
                      <w:r>
                        <w:rPr>
                          <w:rFonts w:ascii="Arial" w:hAnsi="Arial" w:cs="Arial"/>
                          <w:b/>
                          <w:bCs/>
                          <w:sz w:val="28"/>
                          <w:szCs w:val="28"/>
                        </w:rPr>
                        <w:t>Peregrine Foresight and Travel Insurance</w:t>
                      </w:r>
                    </w:p>
                    <w:p w14:paraId="4155F40B" w14:textId="77777777" w:rsidR="00AF259E" w:rsidRPr="00B04648" w:rsidRDefault="00AF259E" w:rsidP="00AF259E">
                      <w:pPr>
                        <w:rPr>
                          <w:rFonts w:ascii="Arial" w:hAnsi="Arial" w:cs="Arial"/>
                          <w:i/>
                          <w:iCs/>
                          <w:sz w:val="24"/>
                          <w:szCs w:val="24"/>
                        </w:rPr>
                      </w:pPr>
                      <w:r w:rsidRPr="00B04648">
                        <w:rPr>
                          <w:rFonts w:ascii="Arial" w:hAnsi="Arial" w:cs="Arial"/>
                          <w:sz w:val="24"/>
                          <w:szCs w:val="24"/>
                        </w:rPr>
                        <w:t xml:space="preserve">We have </w:t>
                      </w:r>
                      <w:r w:rsidRPr="00B04648">
                        <w:rPr>
                          <w:rFonts w:ascii="Arial" w:hAnsi="Arial" w:cs="Arial"/>
                          <w:b/>
                          <w:bCs/>
                          <w:sz w:val="24"/>
                          <w:szCs w:val="24"/>
                        </w:rPr>
                        <w:t>rolled out</w:t>
                      </w:r>
                      <w:r w:rsidRPr="00B04648">
                        <w:rPr>
                          <w:rFonts w:ascii="Arial" w:hAnsi="Arial" w:cs="Arial"/>
                          <w:sz w:val="24"/>
                          <w:szCs w:val="24"/>
                        </w:rPr>
                        <w:t xml:space="preserve"> Peregrine Foresight to 90 institutions in the University and are working to help the final handful of departments onboard.</w:t>
                      </w:r>
                    </w:p>
                    <w:p w14:paraId="19802543"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Travel insurance is free to both staff and students travelling for University business. The </w:t>
                      </w:r>
                      <w:r w:rsidRPr="00B04648">
                        <w:rPr>
                          <w:rFonts w:ascii="Arial" w:hAnsi="Arial" w:cs="Arial"/>
                          <w:b/>
                          <w:bCs/>
                          <w:sz w:val="24"/>
                          <w:szCs w:val="24"/>
                        </w:rPr>
                        <w:t>link with travel insurance</w:t>
                      </w:r>
                      <w:r w:rsidRPr="00B04648">
                        <w:rPr>
                          <w:rFonts w:ascii="Arial" w:hAnsi="Arial" w:cs="Arial"/>
                          <w:sz w:val="24"/>
                          <w:szCs w:val="24"/>
                        </w:rPr>
                        <w:t xml:space="preserve"> is live, which means applying for University travel insurance now occurs within the Peregrine Foresight risk assessment process.  For more information about how this works please visit: </w:t>
                      </w:r>
                      <w:hyperlink r:id="rId66" w:history="1">
                        <w:r w:rsidRPr="00B04648">
                          <w:rPr>
                            <w:rStyle w:val="Hyperlink"/>
                            <w:rFonts w:ascii="Arial" w:hAnsi="Arial" w:cs="Arial"/>
                            <w:sz w:val="24"/>
                            <w:szCs w:val="24"/>
                          </w:rPr>
                          <w:t>Recent changes to automatically link Foresight to University travel insurance | Safeguarding Work Away</w:t>
                        </w:r>
                      </w:hyperlink>
                      <w:r w:rsidRPr="00B04648">
                        <w:rPr>
                          <w:rFonts w:ascii="Arial" w:hAnsi="Arial" w:cs="Arial"/>
                          <w:sz w:val="24"/>
                          <w:szCs w:val="24"/>
                        </w:rPr>
                        <w:t>.</w:t>
                      </w:r>
                    </w:p>
                    <w:p w14:paraId="642237F4" w14:textId="77777777" w:rsidR="00AF259E" w:rsidRPr="00B04648" w:rsidRDefault="00AF259E" w:rsidP="00AF259E">
                      <w:pPr>
                        <w:rPr>
                          <w:rFonts w:ascii="Arial" w:hAnsi="Arial" w:cs="Arial"/>
                          <w:sz w:val="24"/>
                          <w:szCs w:val="24"/>
                        </w:rPr>
                      </w:pPr>
                      <w:r w:rsidRPr="00B04648">
                        <w:rPr>
                          <w:rFonts w:ascii="Arial" w:hAnsi="Arial" w:cs="Arial"/>
                          <w:sz w:val="24"/>
                          <w:szCs w:val="24"/>
                        </w:rPr>
                        <w:t>Travellers have a copy of their insurance cover note within their Peregrine Foresight risk assessment and are encouraged to download a copy to carry with them while travelling.</w:t>
                      </w:r>
                    </w:p>
                    <w:p w14:paraId="0FC989D3"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It is important travellers understand that although University travel insurance will cover up to one week’s incidental holiday either side of a work trip, </w:t>
                      </w:r>
                      <w:r w:rsidRPr="00B04648">
                        <w:rPr>
                          <w:rFonts w:ascii="Arial" w:hAnsi="Arial" w:cs="Arial"/>
                          <w:b/>
                          <w:bCs/>
                          <w:sz w:val="24"/>
                          <w:szCs w:val="24"/>
                        </w:rPr>
                        <w:t>it does not provide cover for any high-risk leisure activities</w:t>
                      </w:r>
                      <w:r w:rsidRPr="00B04648">
                        <w:rPr>
                          <w:rFonts w:ascii="Arial" w:hAnsi="Arial" w:cs="Arial"/>
                          <w:sz w:val="24"/>
                          <w:szCs w:val="24"/>
                        </w:rPr>
                        <w:t xml:space="preserve"> such as skiing, diving and horse-riding which are undertaken during leisure time within the work trip or as part of any incidental holiday.  Travellers will need to arrange cover if they plan to take part in such activities during leisure time on their trip.</w:t>
                      </w:r>
                    </w:p>
                    <w:p w14:paraId="41B912A2" w14:textId="77777777" w:rsidR="00AF259E" w:rsidRPr="00B04648" w:rsidRDefault="00AF259E" w:rsidP="00AF259E">
                      <w:pPr>
                        <w:rPr>
                          <w:rFonts w:ascii="Arial" w:hAnsi="Arial" w:cs="Arial"/>
                          <w:sz w:val="24"/>
                          <w:szCs w:val="24"/>
                        </w:rPr>
                      </w:pPr>
                      <w:r w:rsidRPr="00B04648">
                        <w:rPr>
                          <w:rFonts w:ascii="Arial" w:hAnsi="Arial" w:cs="Arial"/>
                          <w:sz w:val="24"/>
                          <w:szCs w:val="24"/>
                        </w:rPr>
                        <w:t>Trips to high-risk locations (</w:t>
                      </w:r>
                      <w:hyperlink r:id="rId67" w:history="1">
                        <w:r w:rsidRPr="00B04648">
                          <w:rPr>
                            <w:rFonts w:ascii="Arial" w:hAnsi="Arial" w:cs="Arial"/>
                            <w:color w:val="0000FF"/>
                            <w:sz w:val="24"/>
                            <w:szCs w:val="24"/>
                            <w:u w:val="single"/>
                          </w:rPr>
                          <w:t>Travel Insurance | Insurance</w:t>
                        </w:r>
                      </w:hyperlink>
                      <w:r w:rsidRPr="00B04648">
                        <w:rPr>
                          <w:rFonts w:ascii="Arial" w:hAnsi="Arial" w:cs="Arial"/>
                          <w:sz w:val="24"/>
                          <w:szCs w:val="24"/>
                        </w:rPr>
                        <w:t>) will still need to be referred to the insurers for approval outside of the Peregrine Platform.</w:t>
                      </w:r>
                    </w:p>
                    <w:p w14:paraId="740CA66B" w14:textId="77777777" w:rsidR="00AF259E" w:rsidRPr="00B04648" w:rsidRDefault="00AF259E" w:rsidP="00AF259E">
                      <w:pPr>
                        <w:rPr>
                          <w:rFonts w:ascii="Arial" w:hAnsi="Arial" w:cs="Arial"/>
                          <w:sz w:val="24"/>
                          <w:szCs w:val="24"/>
                        </w:rPr>
                      </w:pPr>
                      <w:r w:rsidRPr="00B04648">
                        <w:rPr>
                          <w:rFonts w:ascii="Arial" w:hAnsi="Arial" w:cs="Arial"/>
                          <w:sz w:val="24"/>
                          <w:szCs w:val="24"/>
                        </w:rPr>
                        <w:t>Thanks to colleagues who attended recent workshops,</w:t>
                      </w:r>
                      <w:r w:rsidRPr="00B04648">
                        <w:rPr>
                          <w:rFonts w:ascii="Arial" w:hAnsi="Arial" w:cs="Arial"/>
                          <w:b/>
                          <w:bCs/>
                          <w:sz w:val="24"/>
                          <w:szCs w:val="24"/>
                        </w:rPr>
                        <w:t xml:space="preserve"> new trip type</w:t>
                      </w:r>
                      <w:r w:rsidRPr="00B04648">
                        <w:rPr>
                          <w:rFonts w:ascii="Arial" w:hAnsi="Arial" w:cs="Arial"/>
                          <w:sz w:val="24"/>
                          <w:szCs w:val="24"/>
                        </w:rPr>
                        <w:t xml:space="preserve"> templates are now available for:</w:t>
                      </w:r>
                    </w:p>
                    <w:p w14:paraId="24594159" w14:textId="77777777" w:rsidR="00AF259E" w:rsidRPr="00B04648" w:rsidRDefault="00AF259E" w:rsidP="00AF259E">
                      <w:pPr>
                        <w:rPr>
                          <w:rFonts w:ascii="Arial" w:hAnsi="Arial" w:cs="Arial"/>
                          <w:sz w:val="24"/>
                          <w:szCs w:val="24"/>
                        </w:rPr>
                      </w:pPr>
                      <w:r w:rsidRPr="00C3752D">
                        <w:rPr>
                          <w:rFonts w:ascii="Arial" w:hAnsi="Arial" w:cs="Arial"/>
                          <w:b/>
                          <w:bCs/>
                          <w:color w:val="115E67"/>
                          <w:sz w:val="24"/>
                          <w:szCs w:val="24"/>
                        </w:rPr>
                        <w:t>Laboratory visits</w:t>
                      </w:r>
                      <w:r w:rsidRPr="00C3752D">
                        <w:rPr>
                          <w:rFonts w:ascii="Arial" w:hAnsi="Arial" w:cs="Arial"/>
                          <w:color w:val="115E67"/>
                          <w:sz w:val="24"/>
                          <w:szCs w:val="24"/>
                        </w:rPr>
                        <w:t xml:space="preserve"> – </w:t>
                      </w:r>
                      <w:r w:rsidRPr="00B04648">
                        <w:rPr>
                          <w:rFonts w:ascii="Arial" w:hAnsi="Arial" w:cs="Arial"/>
                          <w:sz w:val="24"/>
                          <w:szCs w:val="24"/>
                        </w:rPr>
                        <w:t>staff and student versions</w:t>
                      </w:r>
                    </w:p>
                    <w:p w14:paraId="0F2CAB28" w14:textId="77777777" w:rsidR="00AF259E" w:rsidRPr="00B04648" w:rsidRDefault="00AF259E" w:rsidP="00AF259E">
                      <w:pPr>
                        <w:rPr>
                          <w:rFonts w:ascii="Arial" w:hAnsi="Arial" w:cs="Arial"/>
                          <w:sz w:val="24"/>
                          <w:szCs w:val="24"/>
                        </w:rPr>
                      </w:pPr>
                      <w:r w:rsidRPr="00C3752D">
                        <w:rPr>
                          <w:rFonts w:ascii="Arial" w:hAnsi="Arial" w:cs="Arial"/>
                          <w:b/>
                          <w:bCs/>
                          <w:color w:val="115E67"/>
                          <w:sz w:val="24"/>
                          <w:szCs w:val="24"/>
                        </w:rPr>
                        <w:t>Undergraduate Year Abroad</w:t>
                      </w:r>
                      <w:r w:rsidRPr="00C3752D">
                        <w:rPr>
                          <w:rFonts w:ascii="Arial" w:hAnsi="Arial" w:cs="Arial"/>
                          <w:color w:val="115E67"/>
                          <w:sz w:val="24"/>
                          <w:szCs w:val="24"/>
                        </w:rPr>
                        <w:t xml:space="preserve"> – </w:t>
                      </w:r>
                      <w:r w:rsidRPr="00B04648">
                        <w:rPr>
                          <w:rFonts w:ascii="Arial" w:hAnsi="Arial" w:cs="Arial"/>
                          <w:sz w:val="24"/>
                          <w:szCs w:val="24"/>
                        </w:rPr>
                        <w:t>for students on Tripos programmes with a Year Abroad, including Modern and Medieval Languages, Asian and Middle Eastern Studies and Law.</w:t>
                      </w:r>
                    </w:p>
                    <w:p w14:paraId="3FAEDD5F" w14:textId="77777777" w:rsidR="00AF259E" w:rsidRPr="00B04648" w:rsidRDefault="00AF259E" w:rsidP="00AF259E">
                      <w:pPr>
                        <w:rPr>
                          <w:rFonts w:ascii="Arial" w:hAnsi="Arial" w:cs="Arial"/>
                          <w:sz w:val="24"/>
                          <w:szCs w:val="24"/>
                        </w:rPr>
                      </w:pPr>
                      <w:r w:rsidRPr="00C3752D">
                        <w:rPr>
                          <w:rFonts w:ascii="Arial" w:hAnsi="Arial" w:cs="Arial"/>
                          <w:b/>
                          <w:bCs/>
                          <w:color w:val="115E67"/>
                          <w:sz w:val="24"/>
                          <w:szCs w:val="24"/>
                        </w:rPr>
                        <w:t>Clinical Medical Students Summer Elective</w:t>
                      </w:r>
                      <w:r w:rsidRPr="00C3752D">
                        <w:rPr>
                          <w:rFonts w:ascii="Arial" w:hAnsi="Arial" w:cs="Arial"/>
                          <w:color w:val="115E67"/>
                          <w:sz w:val="24"/>
                          <w:szCs w:val="24"/>
                        </w:rPr>
                        <w:t xml:space="preserve"> –</w:t>
                      </w:r>
                      <w:r w:rsidRPr="00B04648">
                        <w:rPr>
                          <w:rFonts w:ascii="Arial" w:hAnsi="Arial" w:cs="Arial"/>
                          <w:sz w:val="24"/>
                          <w:szCs w:val="24"/>
                        </w:rPr>
                        <w:t xml:space="preserve"> for medical students undertaking elective placements in the summer vacation.</w:t>
                      </w:r>
                    </w:p>
                    <w:p w14:paraId="326F5610"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Development work on the </w:t>
                      </w:r>
                      <w:r w:rsidRPr="00B04648">
                        <w:rPr>
                          <w:rFonts w:ascii="Arial" w:hAnsi="Arial" w:cs="Arial"/>
                          <w:b/>
                          <w:bCs/>
                          <w:sz w:val="24"/>
                          <w:szCs w:val="24"/>
                        </w:rPr>
                        <w:t>Group trip</w:t>
                      </w:r>
                      <w:r w:rsidRPr="00B04648">
                        <w:rPr>
                          <w:rFonts w:ascii="Arial" w:hAnsi="Arial" w:cs="Arial"/>
                          <w:sz w:val="24"/>
                          <w:szCs w:val="24"/>
                        </w:rPr>
                        <w:t xml:space="preserve"> templates is ongoing, as this has proved a more complex piece of work than anticipated.  We will update you when this is completed.</w:t>
                      </w:r>
                    </w:p>
                    <w:p w14:paraId="74456167"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In addition to the information for travellers and Approvers on the website, we have also prepared a one-page </w:t>
                      </w:r>
                      <w:hyperlink r:id="rId68" w:history="1">
                        <w:r w:rsidRPr="00B04648">
                          <w:rPr>
                            <w:rStyle w:val="Hyperlink"/>
                            <w:rFonts w:ascii="Arial" w:hAnsi="Arial" w:cs="Arial"/>
                            <w:sz w:val="24"/>
                            <w:szCs w:val="24"/>
                          </w:rPr>
                          <w:t>Top Tips guide</w:t>
                        </w:r>
                      </w:hyperlink>
                      <w:r w:rsidRPr="00B04648">
                        <w:rPr>
                          <w:rFonts w:ascii="Arial" w:hAnsi="Arial" w:cs="Arial"/>
                          <w:sz w:val="24"/>
                          <w:szCs w:val="24"/>
                        </w:rPr>
                        <w:t xml:space="preserve"> for Approvers.</w:t>
                      </w:r>
                    </w:p>
                    <w:p w14:paraId="24B69219"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Revisions to the core document Guidance on Managing Risks from Travel, Fieldwork and Work Away have been approved by Health &amp; Safety Executive Committee and will appear on the </w:t>
                      </w:r>
                      <w:hyperlink r:id="rId69" w:history="1">
                        <w:r w:rsidRPr="00B04648">
                          <w:rPr>
                            <w:rStyle w:val="Hyperlink"/>
                            <w:rFonts w:ascii="Arial" w:hAnsi="Arial" w:cs="Arial"/>
                            <w:sz w:val="24"/>
                            <w:szCs w:val="24"/>
                          </w:rPr>
                          <w:t>Safeguarding website</w:t>
                        </w:r>
                      </w:hyperlink>
                      <w:r w:rsidRPr="00B04648">
                        <w:rPr>
                          <w:rFonts w:ascii="Arial" w:hAnsi="Arial" w:cs="Arial"/>
                          <w:sz w:val="24"/>
                          <w:szCs w:val="24"/>
                        </w:rPr>
                        <w:t xml:space="preserve"> shortly.  These revisions update arrangements around our Peregrine Foresight platform. </w:t>
                      </w:r>
                    </w:p>
                    <w:p w14:paraId="0B0F8F4B" w14:textId="77777777" w:rsidR="00AF259E" w:rsidRPr="00B04648" w:rsidRDefault="00AF259E" w:rsidP="00AF259E">
                      <w:pPr>
                        <w:rPr>
                          <w:rFonts w:ascii="Arial" w:hAnsi="Arial" w:cs="Arial"/>
                          <w:sz w:val="24"/>
                          <w:szCs w:val="24"/>
                        </w:rPr>
                      </w:pPr>
                      <w:r w:rsidRPr="00B04648">
                        <w:rPr>
                          <w:rFonts w:ascii="Arial" w:hAnsi="Arial" w:cs="Arial"/>
                          <w:sz w:val="24"/>
                          <w:szCs w:val="24"/>
                        </w:rPr>
                        <w:t xml:space="preserve">Please continue to </w:t>
                      </w:r>
                      <w:r w:rsidRPr="00B04648">
                        <w:rPr>
                          <w:rFonts w:ascii="Arial" w:hAnsi="Arial" w:cs="Arial"/>
                          <w:b/>
                          <w:bCs/>
                          <w:sz w:val="24"/>
                          <w:szCs w:val="24"/>
                        </w:rPr>
                        <w:t>contact the International Support Helpdesk</w:t>
                      </w:r>
                      <w:r w:rsidRPr="00B04648">
                        <w:rPr>
                          <w:rFonts w:ascii="Arial" w:hAnsi="Arial" w:cs="Arial"/>
                          <w:sz w:val="24"/>
                          <w:szCs w:val="24"/>
                        </w:rPr>
                        <w:t xml:space="preserve"> for help with using Peregrine Foresight, or any questions or feedback on using the system: </w:t>
                      </w:r>
                      <w:hyperlink r:id="rId70" w:history="1">
                        <w:r w:rsidRPr="00B04648">
                          <w:rPr>
                            <w:rStyle w:val="Hyperlink"/>
                            <w:rFonts w:ascii="Arial" w:hAnsi="Arial" w:cs="Arial"/>
                            <w:sz w:val="24"/>
                            <w:szCs w:val="24"/>
                          </w:rPr>
                          <w:t>internationalsupport@admin.cam.ac.uk</w:t>
                        </w:r>
                      </w:hyperlink>
                    </w:p>
                    <w:p w14:paraId="6EF8EB49" w14:textId="77777777" w:rsidR="00AF259E" w:rsidRDefault="00AF259E" w:rsidP="00AF259E"/>
                  </w:txbxContent>
                </v:textbox>
                <w10:wrap anchorx="margin"/>
              </v:shape>
            </w:pict>
          </mc:Fallback>
        </mc:AlternateContent>
      </w:r>
      <w:r w:rsidRPr="00D40C69">
        <w:rPr>
          <w:noProof/>
          <w:lang w:eastAsia="en-GB"/>
        </w:rPr>
        <mc:AlternateContent>
          <mc:Choice Requires="wps">
            <w:drawing>
              <wp:anchor distT="0" distB="0" distL="114300" distR="114300" simplePos="0" relativeHeight="251893760" behindDoc="0" locked="0" layoutInCell="1" allowOverlap="1" wp14:anchorId="0B467107" wp14:editId="167E6F77">
                <wp:simplePos x="0" y="0"/>
                <wp:positionH relativeFrom="margin">
                  <wp:posOffset>-101600</wp:posOffset>
                </wp:positionH>
                <wp:positionV relativeFrom="paragraph">
                  <wp:posOffset>219499</wp:posOffset>
                </wp:positionV>
                <wp:extent cx="6681019" cy="637540"/>
                <wp:effectExtent l="0" t="0" r="5715" b="0"/>
                <wp:wrapNone/>
                <wp:docPr id="10" name="Rectangle 9"/>
                <wp:cNvGraphicFramePr/>
                <a:graphic xmlns:a="http://schemas.openxmlformats.org/drawingml/2006/main">
                  <a:graphicData uri="http://schemas.microsoft.com/office/word/2010/wordprocessingShape">
                    <wps:wsp>
                      <wps:cNvSpPr/>
                      <wps:spPr>
                        <a:xfrm>
                          <a:off x="0" y="0"/>
                          <a:ext cx="6681019"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6ABD0" w14:textId="77777777" w:rsidR="00AF259E" w:rsidRDefault="00AF259E" w:rsidP="00AF259E">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Helpdesk – Travel Safety</w:t>
                            </w:r>
                          </w:p>
                        </w:txbxContent>
                      </wps:txbx>
                      <wps:bodyPr wrap="square" rtlCol="0" anchor="ctr"/>
                    </wps:wsp>
                  </a:graphicData>
                </a:graphic>
                <wp14:sizeRelH relativeFrom="margin">
                  <wp14:pctWidth>0</wp14:pctWidth>
                </wp14:sizeRelH>
              </wp:anchor>
            </w:drawing>
          </mc:Choice>
          <mc:Fallback>
            <w:pict>
              <v:rect w14:anchorId="0B467107" id="Rectangle 9" o:spid="_x0000_s1065" style="position:absolute;left:0;text-align:left;margin-left:-8pt;margin-top:17.3pt;width:526.05pt;height:50.2pt;z-index:251893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b6/wEAAEEEAAAOAAAAZHJzL2Uyb0RvYy54bWysU8tu2zAQvBfoPxC815KcxHEEyzkkSC9F&#10;GzTtB9DU0iJAkeySseS/75Ky5b7QQ1EdKD52ZnaH3M392Bt2AAza2YZXi5IzsNK12u4b/vXL07s1&#10;ZyEK2wrjLDT8CIHfb9++2Qy+hqXrnGkBGZHYUA++4V2Mvi6KIDvoRVg4D5YOlcNeRFrivmhRDMTe&#10;m2JZlqticNh6dBJCoN3H6ZBvM79SIOMnpQJEZhpOucU8Yh53aSy2G1HvUfhOy1Ma4h+y6IW2JDpT&#10;PYoo2Cvq36h6LdEFp+JCur5wSmkJuQaqpip/qealEx5yLWRO8LNN4f/Ryo+HF/+MZMPgQx1omqoY&#10;FfbpT/mxMZt1nM2CMTJJm6vVuiqrO84kna2ubm+us5vFBe0xxPfgepYmDUe6jOyROHwIkRQp9ByS&#10;xIIzun3SxuQF7ncPBtlB0MVV17fr9SrdFUF+CjM2BVuXYNNx2ikuteRZPBpIccZ+BsV0S9kvcyb5&#10;mcGsI6QEG6vpqBMtTPI3JX1n9fQwEyLnkgkTsyL9mftEcI6cSM7cU5an+ASF/EpncPm3xCbwjMjK&#10;zsYZ3Gvr8E8Ehqo6KU/xZ5Mma5JLcdyN5E3Dr+5SaNraufb4jGyg9mh4+PYqEDjDaB7c1E3Cys5R&#10;M8mImT1h6J1ma049lRrhx3XWvXT+9jsAAAD//wMAUEsDBBQABgAIAAAAIQAdOBul4QAAAAsBAAAP&#10;AAAAZHJzL2Rvd25yZXYueG1sTI/BTsMwEETvSPyDtUjcWjsJRCjEqRDQihMSBYnrJt4mgXgdxW6b&#10;8vW4J7jNakazb8rVbAdxoMn3jjUkSwWCuHGm51bDx/t6cQfCB2SDg2PScCIPq+ryosTCuCO/0WEb&#10;WhFL2BeooQthLKT0TUcW/dKNxNHbucliiOfUSjPhMZbbQaZK5dJiz/FDhyM9dtR8b/dWQ6PMc1Zv&#10;0p/NuPtKP9fYvz69nLS+vpof7kEEmsNfGM74ER2qyFS7PRsvBg2LJI9bgobsJgdxDqgsT0DUUWW3&#10;CmRVyv8bql8AAAD//wMAUEsBAi0AFAAGAAgAAAAhALaDOJL+AAAA4QEAABMAAAAAAAAAAAAAAAAA&#10;AAAAAFtDb250ZW50X1R5cGVzXS54bWxQSwECLQAUAAYACAAAACEAOP0h/9YAAACUAQAACwAAAAAA&#10;AAAAAAAAAAAvAQAAX3JlbHMvLnJlbHNQSwECLQAUAAYACAAAACEAg+J2+v8BAABBBAAADgAAAAAA&#10;AAAAAAAAAAAuAgAAZHJzL2Uyb0RvYy54bWxQSwECLQAUAAYACAAAACEAHTgbpeEAAAALAQAADwAA&#10;AAAAAAAAAAAAAABZBAAAZHJzL2Rvd25yZXYueG1sUEsFBgAAAAAEAAQA8wAAAGcFAAAAAA==&#10;" fillcolor="#147886" stroked="f" strokeweight="1pt">
                <v:textbox>
                  <w:txbxContent>
                    <w:p w14:paraId="1166ABD0" w14:textId="77777777" w:rsidR="00AF259E" w:rsidRDefault="00AF259E" w:rsidP="00AF259E">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Helpdesk – Travel Safety</w:t>
                      </w:r>
                    </w:p>
                  </w:txbxContent>
                </v:textbox>
                <w10:wrap anchorx="margin"/>
              </v:rect>
            </w:pict>
          </mc:Fallback>
        </mc:AlternateContent>
      </w:r>
      <w:r w:rsidRPr="009C0E52">
        <w:rPr>
          <w:noProof/>
        </w:rPr>
        <w:drawing>
          <wp:inline distT="0" distB="0" distL="0" distR="0" wp14:anchorId="632E7269" wp14:editId="07E8242D">
            <wp:extent cx="6445885" cy="1625008"/>
            <wp:effectExtent l="0" t="0" r="0" b="0"/>
            <wp:docPr id="1857392723" name="Picture 108" descr="A map of the world with gree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18329" name="Picture 108" descr="A map of the world with green circles&#10;&#10;Description automatically generated"/>
                    <pic:cNvPicPr>
                      <a:picLocks noChangeAspect="1" noChangeArrowheads="1"/>
                    </pic:cNvPicPr>
                  </pic:nvPicPr>
                  <pic:blipFill rotWithShape="1">
                    <a:blip r:embed="rId71">
                      <a:extLst>
                        <a:ext uri="{28A0092B-C50C-407E-A947-70E740481C1C}">
                          <a14:useLocalDpi xmlns:a14="http://schemas.microsoft.com/office/drawing/2010/main" val="0"/>
                        </a:ext>
                      </a:extLst>
                    </a:blip>
                    <a:srcRect t="25922" b="27934"/>
                    <a:stretch/>
                  </pic:blipFill>
                  <pic:spPr bwMode="auto">
                    <a:xfrm>
                      <a:off x="0" y="0"/>
                      <a:ext cx="6445885" cy="1625008"/>
                    </a:xfrm>
                    <a:prstGeom prst="rect">
                      <a:avLst/>
                    </a:prstGeom>
                    <a:noFill/>
                    <a:ln>
                      <a:noFill/>
                    </a:ln>
                    <a:extLst>
                      <a:ext uri="{53640926-AAD7-44D8-BBD7-CCE9431645EC}">
                        <a14:shadowObscured xmlns:a14="http://schemas.microsoft.com/office/drawing/2010/main"/>
                      </a:ext>
                    </a:extLst>
                  </pic:spPr>
                </pic:pic>
              </a:graphicData>
            </a:graphic>
          </wp:inline>
        </w:drawing>
      </w:r>
    </w:p>
    <w:p w14:paraId="7CB5E840" w14:textId="591327BE" w:rsidR="00F865B6" w:rsidRDefault="00F865B6" w:rsidP="002D2A6C"/>
    <w:p w14:paraId="1BCFA2BE" w14:textId="158A3DA5" w:rsidR="00F865B6" w:rsidRDefault="00F865B6" w:rsidP="002D2A6C"/>
    <w:p w14:paraId="15DDFB6C" w14:textId="5D493C5A" w:rsidR="00F865B6" w:rsidRDefault="00F865B6" w:rsidP="002D2A6C"/>
    <w:p w14:paraId="1329C981" w14:textId="15A009E4" w:rsidR="00F865B6" w:rsidRDefault="00F865B6" w:rsidP="002D2A6C"/>
    <w:p w14:paraId="14FAECC4" w14:textId="2A1FA2DE" w:rsidR="00F865B6" w:rsidRDefault="00F865B6" w:rsidP="002D2A6C"/>
    <w:p w14:paraId="06F008A7" w14:textId="4C0C00CD" w:rsidR="00F865B6" w:rsidRDefault="00F865B6" w:rsidP="002D2A6C"/>
    <w:p w14:paraId="30DB4176" w14:textId="77777777" w:rsidR="00F865B6" w:rsidRDefault="00F865B6" w:rsidP="002D2A6C"/>
    <w:p w14:paraId="352B3E1A" w14:textId="77777777" w:rsidR="00F865B6" w:rsidRDefault="00F865B6" w:rsidP="002D2A6C"/>
    <w:p w14:paraId="5A1E54BE" w14:textId="77777777" w:rsidR="00F865B6" w:rsidRDefault="00F865B6" w:rsidP="002D2A6C"/>
    <w:p w14:paraId="6EC8DB97" w14:textId="77777777" w:rsidR="00F865B6" w:rsidRDefault="00F865B6" w:rsidP="002D2A6C"/>
    <w:p w14:paraId="69C292C8" w14:textId="77777777" w:rsidR="00F865B6" w:rsidRDefault="00F865B6" w:rsidP="002D2A6C"/>
    <w:p w14:paraId="76E3B234" w14:textId="77777777" w:rsidR="00F865B6" w:rsidRDefault="00F865B6" w:rsidP="002D2A6C"/>
    <w:p w14:paraId="49ABC2FC" w14:textId="77777777" w:rsidR="00F865B6" w:rsidRDefault="00F865B6" w:rsidP="002D2A6C"/>
    <w:p w14:paraId="63EAA23F" w14:textId="77777777" w:rsidR="00F865B6" w:rsidRDefault="00F865B6" w:rsidP="002D2A6C"/>
    <w:p w14:paraId="4FE4F924" w14:textId="77777777" w:rsidR="00F865B6" w:rsidRDefault="00F865B6" w:rsidP="002D2A6C"/>
    <w:p w14:paraId="35AF1861" w14:textId="77777777" w:rsidR="00F865B6" w:rsidRDefault="00F865B6" w:rsidP="002D2A6C"/>
    <w:p w14:paraId="540CAC4C" w14:textId="77777777" w:rsidR="00F865B6" w:rsidRDefault="00F865B6" w:rsidP="002D2A6C"/>
    <w:p w14:paraId="37F4ED71" w14:textId="77777777" w:rsidR="00F865B6" w:rsidRDefault="00F865B6" w:rsidP="002D2A6C"/>
    <w:p w14:paraId="76A7119C" w14:textId="77777777" w:rsidR="00F865B6" w:rsidRDefault="00F865B6" w:rsidP="002D2A6C"/>
    <w:p w14:paraId="0A1FE193" w14:textId="77777777" w:rsidR="00F865B6" w:rsidRDefault="00F865B6" w:rsidP="002D2A6C"/>
    <w:p w14:paraId="7BD46126" w14:textId="77777777" w:rsidR="00F865B6" w:rsidRDefault="00F865B6" w:rsidP="002D2A6C"/>
    <w:p w14:paraId="1907235E" w14:textId="77777777" w:rsidR="00F865B6" w:rsidRDefault="00F865B6" w:rsidP="002D2A6C"/>
    <w:p w14:paraId="758932E8" w14:textId="77777777" w:rsidR="00F865B6" w:rsidRDefault="00F865B6" w:rsidP="002D2A6C"/>
    <w:p w14:paraId="729B83B8" w14:textId="77777777" w:rsidR="00F865B6" w:rsidRDefault="00F865B6" w:rsidP="002D2A6C"/>
    <w:p w14:paraId="07B0FD36" w14:textId="77777777" w:rsidR="00F865B6" w:rsidRDefault="00F865B6" w:rsidP="002D2A6C"/>
    <w:p w14:paraId="7ED07647" w14:textId="77777777" w:rsidR="00F865B6" w:rsidRDefault="00F865B6" w:rsidP="002D2A6C"/>
    <w:p w14:paraId="752263B2" w14:textId="77777777" w:rsidR="00F865B6" w:rsidRDefault="00F865B6" w:rsidP="002D2A6C"/>
    <w:p w14:paraId="6AF0FB7D" w14:textId="4E90918D" w:rsidR="00CF29AA" w:rsidRDefault="00DD67E3" w:rsidP="002D2A6C">
      <w:r w:rsidRPr="00665349">
        <w:rPr>
          <w:noProof/>
          <w:lang w:eastAsia="en-GB"/>
        </w:rPr>
        <w:lastRenderedPageBreak/>
        <mc:AlternateContent>
          <mc:Choice Requires="wps">
            <w:drawing>
              <wp:anchor distT="0" distB="0" distL="114300" distR="114300" simplePos="0" relativeHeight="251858944" behindDoc="0" locked="0" layoutInCell="1" allowOverlap="1" wp14:anchorId="0557B60D" wp14:editId="1B2CB4A7">
                <wp:simplePos x="0" y="0"/>
                <wp:positionH relativeFrom="margin">
                  <wp:align>left</wp:align>
                </wp:positionH>
                <wp:positionV relativeFrom="paragraph">
                  <wp:posOffset>217381</wp:posOffset>
                </wp:positionV>
                <wp:extent cx="6666271" cy="637540"/>
                <wp:effectExtent l="0" t="0" r="1270" b="0"/>
                <wp:wrapNone/>
                <wp:docPr id="871975111" name="Rectangle 4"/>
                <wp:cNvGraphicFramePr/>
                <a:graphic xmlns:a="http://schemas.openxmlformats.org/drawingml/2006/main">
                  <a:graphicData uri="http://schemas.microsoft.com/office/word/2010/wordprocessingShape">
                    <wps:wsp>
                      <wps:cNvSpPr/>
                      <wps:spPr>
                        <a:xfrm>
                          <a:off x="0" y="0"/>
                          <a:ext cx="6666271"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4A34B" w14:textId="77777777" w:rsidR="00CF29AA" w:rsidRDefault="00CF29AA" w:rsidP="00CF29AA">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Biological Safety</w:t>
                            </w:r>
                          </w:p>
                        </w:txbxContent>
                      </wps:txbx>
                      <wps:bodyPr wrap="square" rtlCol="0" anchor="ctr"/>
                    </wps:wsp>
                  </a:graphicData>
                </a:graphic>
                <wp14:sizeRelH relativeFrom="margin">
                  <wp14:pctWidth>0</wp14:pctWidth>
                </wp14:sizeRelH>
              </wp:anchor>
            </w:drawing>
          </mc:Choice>
          <mc:Fallback>
            <w:pict>
              <v:rect w14:anchorId="0557B60D" id="_x0000_s1066" style="position:absolute;margin-left:0;margin-top:17.1pt;width:524.9pt;height:50.2pt;z-index:251858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wI/AEAAEEEAAAOAAAAZHJzL2Uyb0RvYy54bWysU8tu2zAQvBfoPxC815LdxDYMyzkkSC9F&#10;GzTpB9DU0iJAkeySseS/75K05b7QQ1EdKD52ZnaH3O3d2Bt2BAza2YbPZzVnYKVrtT00/OvL47s1&#10;ZyEK2wrjLDT8BIHf7d6+2Q5+AwvXOdMCMiKxYTP4hncx+k1VBdlBL8LMebB0qBz2ItISD1WLYiD2&#10;3lSLul5Wg8PWo5MQAu0+lEO+y/xKgYyflQoQmWk45RbziHncp7HabcXmgMJ3Wp7TEP+QRS+0JdGJ&#10;6kFEwV5R/0bVa4kuOBVn0vWVU0pLyDVQNfP6l2qeO+Eh10LmBD/ZFP4frfx0fPZPSDYMPmwCTVMV&#10;o8I+/Sk/NmazTpNZMEYmaXNJ32I150zS2fL96vYmu1ld0R5D/ACuZ2nScKTLyB6J48cQSZFCLyFJ&#10;LDij20dtTF7gYX9vkB0FXdz8ZrVeL9NdEeSnMGNTsHUJVo7TTnWtJc/iyUCKM/YLKKZbyn6RM8nP&#10;DCYdISXYOC9HnWihyN/W9F3U08NMiJxLJkzMivQn7jPBJbKQXLhLluf4BIX8Sidw/bfECnhCZGVn&#10;4wTutXX4JwJDVZ2VS/zFpGJNcimO+5G8aXi5x7S1d+3pCdlA7dHw8O1VIHCG0dy70k3Cys5RM8mI&#10;mT1h6J1ma849lRrhx3XWvXb+7jsAAAD//wMAUEsDBBQABgAIAAAAIQBPhHcP3gAAAAgBAAAPAAAA&#10;ZHJzL2Rvd25yZXYueG1sTI/BTsMwDIbvSLxDZCRuLKGtJlaaTgjYxAlpA2lXt8naQuNUTbZ1PD3e&#10;CW62fuv39xXLyfXiaMfQedJwP1MgLNXedNRo+PxY3T2ACBHJYO/JajjbAMvy+qrA3PgTbexxGxvB&#10;JRRy1NDGOORShrq1DsPMD5Y42/vRYeR1bKQZ8cTlrpeJUnPpsCP+0OJgn1tbf28PTkOtzGtarZOf&#10;9bD/SnYr7N5f3s5a395MT48gop3i3zFc8BkdSmaq/IFMEL0GFoka0iwBcUlVtmCTiqc0m4MsC/lf&#10;oPwFAAD//wMAUEsBAi0AFAAGAAgAAAAhALaDOJL+AAAA4QEAABMAAAAAAAAAAAAAAAAAAAAAAFtD&#10;b250ZW50X1R5cGVzXS54bWxQSwECLQAUAAYACAAAACEAOP0h/9YAAACUAQAACwAAAAAAAAAAAAAA&#10;AAAvAQAAX3JlbHMvLnJlbHNQSwECLQAUAAYACAAAACEAQ4QMCPwBAABBBAAADgAAAAAAAAAAAAAA&#10;AAAuAgAAZHJzL2Uyb0RvYy54bWxQSwECLQAUAAYACAAAACEAT4R3D94AAAAIAQAADwAAAAAAAAAA&#10;AAAAAABWBAAAZHJzL2Rvd25yZXYueG1sUEsFBgAAAAAEAAQA8wAAAGEFAAAAAA==&#10;" fillcolor="#147886" stroked="f" strokeweight="1pt">
                <v:textbox>
                  <w:txbxContent>
                    <w:p w14:paraId="7B14A34B" w14:textId="77777777" w:rsidR="00CF29AA" w:rsidRDefault="00CF29AA" w:rsidP="00CF29AA">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Biological Safety</w:t>
                      </w:r>
                    </w:p>
                  </w:txbxContent>
                </v:textbox>
                <w10:wrap anchorx="margin"/>
              </v:rect>
            </w:pict>
          </mc:Fallback>
        </mc:AlternateContent>
      </w:r>
      <w:r w:rsidR="00CF29AA">
        <w:rPr>
          <w:noProof/>
          <w:lang w:eastAsia="en-GB"/>
        </w:rPr>
        <mc:AlternateContent>
          <mc:Choice Requires="wps">
            <w:drawing>
              <wp:anchor distT="0" distB="0" distL="114300" distR="114300" simplePos="0" relativeHeight="251854848" behindDoc="0" locked="0" layoutInCell="1" allowOverlap="1" wp14:anchorId="70552B72" wp14:editId="0E70B6B8">
                <wp:simplePos x="0" y="0"/>
                <wp:positionH relativeFrom="margin">
                  <wp:posOffset>0</wp:posOffset>
                </wp:positionH>
                <wp:positionV relativeFrom="paragraph">
                  <wp:posOffset>-635</wp:posOffset>
                </wp:positionV>
                <wp:extent cx="6635463" cy="1651348"/>
                <wp:effectExtent l="0" t="0" r="0" b="6350"/>
                <wp:wrapNone/>
                <wp:docPr id="204887369" name="Text Box 1"/>
                <wp:cNvGraphicFramePr/>
                <a:graphic xmlns:a="http://schemas.openxmlformats.org/drawingml/2006/main">
                  <a:graphicData uri="http://schemas.microsoft.com/office/word/2010/wordprocessingShape">
                    <wps:wsp>
                      <wps:cNvSpPr txBox="1"/>
                      <wps:spPr>
                        <a:xfrm>
                          <a:off x="0" y="0"/>
                          <a:ext cx="6635463" cy="1651348"/>
                        </a:xfrm>
                        <a:prstGeom prst="rect">
                          <a:avLst/>
                        </a:prstGeom>
                        <a:solidFill>
                          <a:schemeClr val="lt1"/>
                        </a:solidFill>
                        <a:ln w="6350">
                          <a:noFill/>
                        </a:ln>
                      </wps:spPr>
                      <wps:txbx>
                        <w:txbxContent>
                          <w:p w14:paraId="332EE207" w14:textId="77777777" w:rsidR="00CF29AA" w:rsidRDefault="00CF29AA" w:rsidP="00CF29AA">
                            <w:pPr>
                              <w:jc w:val="center"/>
                            </w:pPr>
                            <w:r>
                              <w:rPr>
                                <w:noProof/>
                                <w:lang w:eastAsia="en-GB"/>
                              </w:rPr>
                              <w:drawing>
                                <wp:inline distT="0" distB="0" distL="0" distR="0" wp14:anchorId="28A1F3CC" wp14:editId="681296FF">
                                  <wp:extent cx="6474021" cy="1592006"/>
                                  <wp:effectExtent l="0" t="0" r="3175" b="8255"/>
                                  <wp:docPr id="129608098" name="Picture 2" descr="Free dna analysis research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na analysis research illustration"/>
                                          <pic:cNvPicPr>
                                            <a:picLocks noChangeAspect="1" noChangeArrowheads="1"/>
                                          </pic:cNvPicPr>
                                        </pic:nvPicPr>
                                        <pic:blipFill rotWithShape="1">
                                          <a:blip r:embed="rId72">
                                            <a:extLst>
                                              <a:ext uri="{28A0092B-C50C-407E-A947-70E740481C1C}">
                                                <a14:useLocalDpi xmlns:a14="http://schemas.microsoft.com/office/drawing/2010/main" val="0"/>
                                              </a:ext>
                                            </a:extLst>
                                          </a:blip>
                                          <a:srcRect l="6090" t="27177" b="38165"/>
                                          <a:stretch/>
                                        </pic:blipFill>
                                        <pic:spPr bwMode="auto">
                                          <a:xfrm>
                                            <a:off x="0" y="0"/>
                                            <a:ext cx="6474021" cy="15920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52B72" id="_x0000_s1067" type="#_x0000_t202" style="position:absolute;margin-left:0;margin-top:-.05pt;width:522.5pt;height:130.0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wcMgIAAF0EAAAOAAAAZHJzL2Uyb0RvYy54bWysVE1v2zAMvQ/YfxB0XxwnTtYacYosRYYB&#10;QVsgHXpWZCk2IIuapMTOfv0oOV/rdhp2kUmReiIfnzx76BpFDsK6GnRB08GQEqE5lLXeFfT76+rT&#10;HSXOM10yBVoU9CgcfZh//DBrTS5GUIEqhSUIol3emoJW3ps8SRyvRMPcAIzQGJRgG+bRtbuktKxF&#10;9EYlo+FwmrRgS2OBC+dw97EP0nnEl1Jw/yylE56ogmJtPq42rtuwJvMZy3eWmarmpzLYP1TRsFrj&#10;pReoR+YZ2dv6D6im5hYcSD/g0CQgZc1F7AG7SYfvutlUzIjYC5LjzIUm9/9g+dNhY14s8d0X6HCA&#10;gZDWuNzhZuink7YJX6yUYBwpPF5oE50nHDen0/Ekm44p4RhLp5N0nN0FnOR63FjnvwpoSDAKanEu&#10;kS52WDvfp55Twm0OVF2uaqWiE7QglsqSA8MpKh+LRPDfspQmLZYyngwjsIZwvEdWGmu5NhUs3207&#10;UpcFzS4db6E8IhEWeo04w1c1Frtmzr8wi6LA3lHo/hkXqQAvg5NFSQX259/2Qz7OCqOUtCiygrof&#10;e2YFJeqbxinep1kWVBmdbPJ5hI69jWxvI3rfLAEZSPFJGR7NkO/V2ZQWmjd8D4twK4aY5nh3Qf3Z&#10;XPpe+vieuFgsYhLq0DC/1hvDA3RgPIzitXtj1pzm5XHUT3CWI8vfja3PDSc1LPYeZB1nGojuWT3x&#10;jxqOqji9t/BIbv2Ydf0rzH8BAAD//wMAUEsDBBQABgAIAAAAIQCqXy133wAAAAcBAAAPAAAAZHJz&#10;L2Rvd25yZXYueG1sTI9LT8MwEITvSP0P1iJxQa3dlhYUsqkQ4iFxa8ND3Nx4SaLG6yh2k/DvcU/0&#10;uDOjmW/TzWgb0VPna8cI85kCQVw4U3OJ8J4/T+9A+KDZ6MYxIfySh002uUh1YtzAW+p3oRSxhH2i&#10;EaoQ2kRKX1RktZ+5ljh6P66zOsSzK6Xp9BDLbSMXSq2l1TXHhUq39FhRcdgdLcL3dfn15seXj2G5&#10;WrZPr31++2lyxKvL8eEeRKAx/IfhhB/RIYtMe3dk40WDEB8JCNM5iJOpblZR2CMs1kqBzFJ5zp/9&#10;AQAA//8DAFBLAQItABQABgAIAAAAIQC2gziS/gAAAOEBAAATAAAAAAAAAAAAAAAAAAAAAABbQ29u&#10;dGVudF9UeXBlc10ueG1sUEsBAi0AFAAGAAgAAAAhADj9If/WAAAAlAEAAAsAAAAAAAAAAAAAAAAA&#10;LwEAAF9yZWxzLy5yZWxzUEsBAi0AFAAGAAgAAAAhAOwHrBwyAgAAXQQAAA4AAAAAAAAAAAAAAAAA&#10;LgIAAGRycy9lMm9Eb2MueG1sUEsBAi0AFAAGAAgAAAAhAKpfLXffAAAABwEAAA8AAAAAAAAAAAAA&#10;AAAAjAQAAGRycy9kb3ducmV2LnhtbFBLBQYAAAAABAAEAPMAAACYBQAAAAA=&#10;" fillcolor="white [3201]" stroked="f" strokeweight=".5pt">
                <v:textbox>
                  <w:txbxContent>
                    <w:p w14:paraId="332EE207" w14:textId="77777777" w:rsidR="00CF29AA" w:rsidRDefault="00CF29AA" w:rsidP="00CF29AA">
                      <w:pPr>
                        <w:jc w:val="center"/>
                      </w:pPr>
                      <w:r>
                        <w:rPr>
                          <w:noProof/>
                          <w:lang w:eastAsia="en-GB"/>
                        </w:rPr>
                        <w:drawing>
                          <wp:inline distT="0" distB="0" distL="0" distR="0" wp14:anchorId="28A1F3CC" wp14:editId="681296FF">
                            <wp:extent cx="6474021" cy="1592006"/>
                            <wp:effectExtent l="0" t="0" r="3175" b="8255"/>
                            <wp:docPr id="129608098" name="Picture 2" descr="Free dna analysis research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na analysis research illustration"/>
                                    <pic:cNvPicPr>
                                      <a:picLocks noChangeAspect="1" noChangeArrowheads="1"/>
                                    </pic:cNvPicPr>
                                  </pic:nvPicPr>
                                  <pic:blipFill rotWithShape="1">
                                    <a:blip r:embed="rId72">
                                      <a:extLst>
                                        <a:ext uri="{28A0092B-C50C-407E-A947-70E740481C1C}">
                                          <a14:useLocalDpi xmlns:a14="http://schemas.microsoft.com/office/drawing/2010/main" val="0"/>
                                        </a:ext>
                                      </a:extLst>
                                    </a:blip>
                                    <a:srcRect l="6090" t="27177" b="38165"/>
                                    <a:stretch/>
                                  </pic:blipFill>
                                  <pic:spPr bwMode="auto">
                                    <a:xfrm>
                                      <a:off x="0" y="0"/>
                                      <a:ext cx="6474021" cy="15920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E9B4611" w14:textId="07FEA1C4" w:rsidR="00CF29AA" w:rsidRDefault="00CF29AA" w:rsidP="002D2A6C"/>
    <w:p w14:paraId="184E2995" w14:textId="77777777" w:rsidR="00CF29AA" w:rsidRDefault="00CF29AA" w:rsidP="002D2A6C"/>
    <w:p w14:paraId="0DA9E408" w14:textId="77777777" w:rsidR="00CF29AA" w:rsidRDefault="00CF29AA" w:rsidP="002D2A6C"/>
    <w:p w14:paraId="43BC0AFF" w14:textId="51CF7C0B" w:rsidR="00CF29AA" w:rsidRDefault="00DD67E3" w:rsidP="002D2A6C">
      <w:r>
        <w:rPr>
          <w:noProof/>
          <w:lang w:eastAsia="en-GB"/>
        </w:rPr>
        <mc:AlternateContent>
          <mc:Choice Requires="wps">
            <w:drawing>
              <wp:anchor distT="0" distB="0" distL="114300" distR="114300" simplePos="0" relativeHeight="251856896" behindDoc="0" locked="0" layoutInCell="1" allowOverlap="1" wp14:anchorId="050F744A" wp14:editId="717E770E">
                <wp:simplePos x="0" y="0"/>
                <wp:positionH relativeFrom="margin">
                  <wp:align>right</wp:align>
                </wp:positionH>
                <wp:positionV relativeFrom="paragraph">
                  <wp:posOffset>252307</wp:posOffset>
                </wp:positionV>
                <wp:extent cx="6649720" cy="4436110"/>
                <wp:effectExtent l="0" t="0" r="0" b="2540"/>
                <wp:wrapNone/>
                <wp:docPr id="1492160344" name="Text Box 3"/>
                <wp:cNvGraphicFramePr/>
                <a:graphic xmlns:a="http://schemas.openxmlformats.org/drawingml/2006/main">
                  <a:graphicData uri="http://schemas.microsoft.com/office/word/2010/wordprocessingShape">
                    <wps:wsp>
                      <wps:cNvSpPr txBox="1"/>
                      <wps:spPr>
                        <a:xfrm>
                          <a:off x="0" y="0"/>
                          <a:ext cx="6649720" cy="4436110"/>
                        </a:xfrm>
                        <a:prstGeom prst="rect">
                          <a:avLst/>
                        </a:prstGeom>
                        <a:solidFill>
                          <a:schemeClr val="lt1"/>
                        </a:solidFill>
                        <a:ln w="6350">
                          <a:noFill/>
                        </a:ln>
                      </wps:spPr>
                      <wps:txbx>
                        <w:txbxContent>
                          <w:p w14:paraId="079D11B2" w14:textId="04218DD7" w:rsidR="00071E9B" w:rsidRPr="00071E9B" w:rsidRDefault="00071E9B" w:rsidP="00071E9B">
                            <w:pPr>
                              <w:rPr>
                                <w:rFonts w:ascii="Arial" w:hAnsi="Arial" w:cs="Arial"/>
                                <w:b/>
                                <w:bCs/>
                                <w:sz w:val="28"/>
                                <w:szCs w:val="28"/>
                              </w:rPr>
                            </w:pPr>
                            <w:r w:rsidRPr="00071E9B">
                              <w:rPr>
                                <w:rFonts w:ascii="Arial" w:hAnsi="Arial" w:cs="Arial"/>
                                <w:b/>
                                <w:bCs/>
                                <w:sz w:val="28"/>
                                <w:szCs w:val="28"/>
                              </w:rPr>
                              <w:t xml:space="preserve">Updates for Departments Working Under the University HTA </w:t>
                            </w:r>
                            <w:r w:rsidR="0026043A">
                              <w:rPr>
                                <w:rFonts w:ascii="Arial" w:hAnsi="Arial" w:cs="Arial"/>
                                <w:b/>
                                <w:bCs/>
                                <w:sz w:val="28"/>
                                <w:szCs w:val="28"/>
                              </w:rPr>
                              <w:t xml:space="preserve">(Human Tissues Act) </w:t>
                            </w:r>
                            <w:r w:rsidRPr="00071E9B">
                              <w:rPr>
                                <w:rFonts w:ascii="Arial" w:hAnsi="Arial" w:cs="Arial"/>
                                <w:b/>
                                <w:bCs/>
                                <w:sz w:val="28"/>
                                <w:szCs w:val="28"/>
                              </w:rPr>
                              <w:t>Research licence (12196)  </w:t>
                            </w:r>
                          </w:p>
                          <w:p w14:paraId="2FBC9B88" w14:textId="77777777" w:rsidR="00071E9B" w:rsidRPr="00071E9B" w:rsidRDefault="00071E9B" w:rsidP="00071E9B">
                            <w:pPr>
                              <w:rPr>
                                <w:rFonts w:ascii="Arial" w:hAnsi="Arial" w:cs="Arial"/>
                                <w:sz w:val="24"/>
                                <w:szCs w:val="24"/>
                              </w:rPr>
                            </w:pPr>
                            <w:r w:rsidRPr="00071E9B">
                              <w:rPr>
                                <w:rFonts w:ascii="Arial" w:hAnsi="Arial" w:cs="Arial"/>
                                <w:sz w:val="24"/>
                                <w:szCs w:val="24"/>
                              </w:rPr>
                              <w:t>We have introduced several improvements to our processes in response to our HTA inspection last year, these include: </w:t>
                            </w:r>
                          </w:p>
                          <w:p w14:paraId="71A76DE9" w14:textId="77777777" w:rsidR="00071E9B" w:rsidRPr="00C3752D" w:rsidRDefault="00071E9B" w:rsidP="00071E9B">
                            <w:pPr>
                              <w:numPr>
                                <w:ilvl w:val="0"/>
                                <w:numId w:val="24"/>
                              </w:numPr>
                              <w:rPr>
                                <w:rFonts w:ascii="Arial" w:hAnsi="Arial" w:cs="Arial"/>
                                <w:color w:val="115E67"/>
                                <w:sz w:val="24"/>
                                <w:szCs w:val="24"/>
                              </w:rPr>
                            </w:pPr>
                            <w:r w:rsidRPr="00C3752D">
                              <w:rPr>
                                <w:rFonts w:ascii="Arial" w:hAnsi="Arial" w:cs="Arial"/>
                                <w:color w:val="115E67"/>
                                <w:sz w:val="24"/>
                                <w:szCs w:val="24"/>
                              </w:rPr>
                              <w:t>Changes to reporting of human tissue adverse events and incidents  </w:t>
                            </w:r>
                          </w:p>
                          <w:p w14:paraId="41B0CF87" w14:textId="1CF778CB" w:rsidR="00071E9B" w:rsidRPr="00071E9B" w:rsidRDefault="00071E9B" w:rsidP="00E23345">
                            <w:pPr>
                              <w:ind w:left="360"/>
                              <w:rPr>
                                <w:rFonts w:ascii="Arial" w:hAnsi="Arial" w:cs="Arial"/>
                                <w:sz w:val="24"/>
                                <w:szCs w:val="24"/>
                              </w:rPr>
                            </w:pPr>
                            <w:r w:rsidRPr="00071E9B">
                              <w:rPr>
                                <w:rFonts w:ascii="Arial" w:hAnsi="Arial" w:cs="Arial"/>
                                <w:sz w:val="24"/>
                                <w:szCs w:val="24"/>
                              </w:rPr>
                              <w:t xml:space="preserve">All adverse events, incidents and near misses relating to human material </w:t>
                            </w:r>
                            <w:r w:rsidRPr="00071E9B">
                              <w:rPr>
                                <w:rFonts w:ascii="Arial" w:hAnsi="Arial" w:cs="Arial"/>
                                <w:sz w:val="24"/>
                                <w:szCs w:val="24"/>
                                <w:u w:val="single"/>
                              </w:rPr>
                              <w:t>must</w:t>
                            </w:r>
                            <w:r w:rsidRPr="00071E9B">
                              <w:rPr>
                                <w:rFonts w:ascii="Arial" w:hAnsi="Arial" w:cs="Arial"/>
                                <w:sz w:val="24"/>
                                <w:szCs w:val="24"/>
                              </w:rPr>
                              <w:t xml:space="preserve"> be reported as soon as possible. Examples include specimen loss, missing/incorrect documentation, security breach, abnormalities in storage temperatures or inappropriate disposal. We have updated the </w:t>
                            </w:r>
                            <w:hyperlink r:id="rId73" w:tgtFrame="_blank" w:history="1">
                              <w:r w:rsidRPr="00071E9B">
                                <w:rPr>
                                  <w:rStyle w:val="Hyperlink"/>
                                  <w:rFonts w:ascii="Arial" w:hAnsi="Arial" w:cs="Arial"/>
                                  <w:sz w:val="24"/>
                                  <w:szCs w:val="24"/>
                                </w:rPr>
                                <w:t>HTA Quality Manual</w:t>
                              </w:r>
                            </w:hyperlink>
                            <w:r w:rsidRPr="00071E9B">
                              <w:rPr>
                                <w:rFonts w:ascii="Arial" w:hAnsi="Arial" w:cs="Arial"/>
                                <w:sz w:val="24"/>
                                <w:szCs w:val="24"/>
                              </w:rPr>
                              <w:t xml:space="preserve"> with SOP 9 (adverse event and incident reporting for relevant material) detailing instructions on how to report these via AssessNET using new ‘HTA Administration’ centres for each department. Please update any local departmental procedures to reflect these changes.  </w:t>
                            </w:r>
                          </w:p>
                          <w:p w14:paraId="37164D34" w14:textId="77777777" w:rsidR="00071E9B" w:rsidRPr="00C3752D" w:rsidRDefault="00071E9B" w:rsidP="00071E9B">
                            <w:pPr>
                              <w:numPr>
                                <w:ilvl w:val="0"/>
                                <w:numId w:val="25"/>
                              </w:numPr>
                              <w:rPr>
                                <w:rFonts w:ascii="Arial" w:hAnsi="Arial" w:cs="Arial"/>
                                <w:color w:val="115E67"/>
                                <w:sz w:val="24"/>
                                <w:szCs w:val="24"/>
                              </w:rPr>
                            </w:pPr>
                            <w:r w:rsidRPr="00C3752D">
                              <w:rPr>
                                <w:rFonts w:ascii="Arial" w:hAnsi="Arial" w:cs="Arial"/>
                                <w:color w:val="115E67"/>
                                <w:sz w:val="24"/>
                                <w:szCs w:val="24"/>
                              </w:rPr>
                              <w:t>HTA compliance risk assessment </w:t>
                            </w:r>
                          </w:p>
                          <w:p w14:paraId="6D9C9197" w14:textId="77777777" w:rsidR="00071E9B" w:rsidRPr="00071E9B" w:rsidRDefault="00071E9B" w:rsidP="00071E9B">
                            <w:pPr>
                              <w:ind w:left="360"/>
                              <w:rPr>
                                <w:rFonts w:ascii="Arial" w:hAnsi="Arial" w:cs="Arial"/>
                                <w:sz w:val="24"/>
                                <w:szCs w:val="24"/>
                              </w:rPr>
                            </w:pPr>
                            <w:r w:rsidRPr="00071E9B">
                              <w:rPr>
                                <w:rFonts w:ascii="Arial" w:hAnsi="Arial" w:cs="Arial"/>
                                <w:sz w:val="24"/>
                                <w:szCs w:val="24"/>
                              </w:rPr>
                              <w:t xml:space="preserve">The new risk assessment template should outline all risks to human material and contingency measures in place to prevent adverse events and incidents from occurring. Please can all Persons Designated (PD) complete the new HTA compliance risk assessment by the </w:t>
                            </w:r>
                            <w:r w:rsidRPr="00071E9B">
                              <w:rPr>
                                <w:rFonts w:ascii="Arial" w:hAnsi="Arial" w:cs="Arial"/>
                                <w:sz w:val="24"/>
                                <w:szCs w:val="24"/>
                                <w:u w:val="single"/>
                              </w:rPr>
                              <w:t>end of April</w:t>
                            </w:r>
                            <w:r w:rsidRPr="00071E9B">
                              <w:rPr>
                                <w:rFonts w:ascii="Arial" w:hAnsi="Arial" w:cs="Arial"/>
                                <w:sz w:val="24"/>
                                <w:szCs w:val="24"/>
                              </w:rPr>
                              <w:t xml:space="preserve"> so these can be sent back to the HTA inspector. </w:t>
                            </w:r>
                          </w:p>
                          <w:p w14:paraId="2A8A358F" w14:textId="6D1686AC" w:rsidR="00071E9B" w:rsidRPr="00071E9B" w:rsidRDefault="00071E9B" w:rsidP="00F04CBB">
                            <w:pPr>
                              <w:spacing w:after="240"/>
                              <w:rPr>
                                <w:rFonts w:ascii="Arial" w:hAnsi="Arial" w:cs="Arial"/>
                                <w:sz w:val="24"/>
                                <w:szCs w:val="24"/>
                              </w:rPr>
                            </w:pPr>
                            <w:r w:rsidRPr="00071E9B">
                              <w:rPr>
                                <w:rFonts w:ascii="Arial" w:hAnsi="Arial" w:cs="Arial"/>
                                <w:sz w:val="24"/>
                                <w:szCs w:val="24"/>
                              </w:rPr>
                              <w:t xml:space="preserve">Thank you to all our PDs for providing information and supporting these new changes. For any questions or advice on HTA matters please contact </w:t>
                            </w:r>
                            <w:hyperlink r:id="rId74" w:tgtFrame="_blank" w:history="1">
                              <w:r w:rsidRPr="00071E9B">
                                <w:rPr>
                                  <w:rStyle w:val="Hyperlink"/>
                                  <w:rFonts w:ascii="Arial" w:hAnsi="Arial" w:cs="Arial"/>
                                  <w:sz w:val="24"/>
                                  <w:szCs w:val="24"/>
                                </w:rPr>
                                <w:t>hta@admin.cam.ac.uk</w:t>
                              </w:r>
                            </w:hyperlink>
                            <w:r w:rsidRPr="00071E9B">
                              <w:rPr>
                                <w:rFonts w:ascii="Arial" w:hAnsi="Arial" w:cs="Arial"/>
                                <w:sz w:val="24"/>
                                <w:szCs w:val="24"/>
                              </w:rPr>
                              <w:t>  </w:t>
                            </w:r>
                            <w:r>
                              <w:rPr>
                                <w:rFonts w:ascii="Arial" w:hAnsi="Arial" w:cs="Arial"/>
                                <w:sz w:val="24"/>
                                <w:szCs w:val="24"/>
                              </w:rPr>
                              <w:t>.</w:t>
                            </w:r>
                          </w:p>
                          <w:p w14:paraId="2FB9BC1D" w14:textId="77777777" w:rsidR="00CF29AA" w:rsidRPr="00D47047" w:rsidRDefault="00CF29AA" w:rsidP="00CF29AA">
                            <w:pPr>
                              <w:rPr>
                                <w:rFonts w:ascii="Arial" w:hAnsi="Arial" w:cs="Arial"/>
                                <w:b/>
                                <w:bCs/>
                                <w:sz w:val="24"/>
                                <w:szCs w:val="24"/>
                              </w:rPr>
                            </w:pPr>
                          </w:p>
                          <w:p w14:paraId="0372686D" w14:textId="77777777" w:rsidR="00CF29AA" w:rsidRPr="00D47047" w:rsidRDefault="00CF29AA" w:rsidP="00CF29AA">
                            <w:pP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744A" id="_x0000_s1068" type="#_x0000_t202" style="position:absolute;margin-left:472.4pt;margin-top:19.85pt;width:523.6pt;height:349.3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AMAIAAF0EAAAOAAAAZHJzL2Uyb0RvYy54bWysVFtv2jAUfp+0/2D5fYRQytqIUDEqpkmo&#10;rUSnPhvHJpYcH882JOzX79jhtm5P016cY5/7952T6UPXaLIXziswJc0HQ0qE4VApsy3p99flpztK&#10;fGCmYhqMKOlBePow+/hh2tpCjKAGXQlHMIjxRWtLWodgiyzzvBYN8wOwwqBSgmtYwKvbZpVjLUZv&#10;dDYaDidZC66yDrjwHl8feyWdpfhSCh6epfQiEF1SrC2k06VzE89sNmXF1jFbK34sg/1DFQ1TBpOe&#10;Qz2ywMjOqT9CNYo78CDDgEOTgZSKi9QDdpMP33WzrpkVqRcEx9szTP7/heVP+7V9cSR0X6BDAiMg&#10;rfWFx8fYTyddE79YKUE9Qng4wya6QDg+Tibj+88jVHHUjcc3kzxPwGYXd+t8+CqgIVEoqUNeElxs&#10;v/IBU6LpySRm86BVtVRap0ucBbHQjuwZsqhDKhI9frPShrRYys3tMAU2EN37yNpggktTUQrdpiOq&#10;wnJHp443UB0QCAf9jHjLlwqLXTEfXpjDocAGcdDDMx5SAyaDo0RJDe7n396jPXKFWkpaHLKS+h87&#10;5gQl+ptBFu/z8ThOZbqMbxOI7lqzudaYXbMARCDHlbI8iejsgj6J0kHzhvswj1lRxQzH3CUNJ3ER&#10;+tHHfeJiPk9GOIeWhZVZWx5DR8QjFa/dG3P2yFdAqp/gNI6seEdbbxs9Dcx3AaRKnEage1SP+OMM&#10;J6qP+xaX5PqerC5/hdkvAAAA//8DAFBLAwQUAAYACAAAACEAJupgId8AAAAIAQAADwAAAGRycy9k&#10;b3ducmV2LnhtbEyPzU7DMBCE70i8g7VIXBB1qIGUkE2FEFCJGw0/4ubGSxIRr6PYTcLb457gOJrR&#10;zDf5eradGGnwrWOEi0UCgrhypuUa4bV8PF+B8EGz0Z1jQvghD+vi+CjXmXETv9C4DbWIJewzjdCE&#10;0GdS+qohq/3C9cTR+3KD1SHKoZZm0FMst51cJsm1tLrluNDonu4bqr63e4vweVZ/PPv56W1SV6p/&#10;2Ixl+m5KxNOT+e4WRKA5/IXhgB/RoYhMO7dn40WHEI8EBHWTgji4yWW6BLFDSNVKgSxy+f9A8QsA&#10;AP//AwBQSwECLQAUAAYACAAAACEAtoM4kv4AAADhAQAAEwAAAAAAAAAAAAAAAAAAAAAAW0NvbnRl&#10;bnRfVHlwZXNdLnhtbFBLAQItABQABgAIAAAAIQA4/SH/1gAAAJQBAAALAAAAAAAAAAAAAAAAAC8B&#10;AABfcmVscy8ucmVsc1BLAQItABQABgAIAAAAIQCS+zbAMAIAAF0EAAAOAAAAAAAAAAAAAAAAAC4C&#10;AABkcnMvZTJvRG9jLnhtbFBLAQItABQABgAIAAAAIQAm6mAh3wAAAAgBAAAPAAAAAAAAAAAAAAAA&#10;AIoEAABkcnMvZG93bnJldi54bWxQSwUGAAAAAAQABADzAAAAlgUAAAAA&#10;" fillcolor="white [3201]" stroked="f" strokeweight=".5pt">
                <v:textbox>
                  <w:txbxContent>
                    <w:p w14:paraId="079D11B2" w14:textId="04218DD7" w:rsidR="00071E9B" w:rsidRPr="00071E9B" w:rsidRDefault="00071E9B" w:rsidP="00071E9B">
                      <w:pPr>
                        <w:rPr>
                          <w:rFonts w:ascii="Arial" w:hAnsi="Arial" w:cs="Arial"/>
                          <w:b/>
                          <w:bCs/>
                          <w:sz w:val="28"/>
                          <w:szCs w:val="28"/>
                        </w:rPr>
                      </w:pPr>
                      <w:r w:rsidRPr="00071E9B">
                        <w:rPr>
                          <w:rFonts w:ascii="Arial" w:hAnsi="Arial" w:cs="Arial"/>
                          <w:b/>
                          <w:bCs/>
                          <w:sz w:val="28"/>
                          <w:szCs w:val="28"/>
                        </w:rPr>
                        <w:t xml:space="preserve">Updates for Departments Working Under the University HTA </w:t>
                      </w:r>
                      <w:r w:rsidR="0026043A">
                        <w:rPr>
                          <w:rFonts w:ascii="Arial" w:hAnsi="Arial" w:cs="Arial"/>
                          <w:b/>
                          <w:bCs/>
                          <w:sz w:val="28"/>
                          <w:szCs w:val="28"/>
                        </w:rPr>
                        <w:t xml:space="preserve">(Human Tissues Act) </w:t>
                      </w:r>
                      <w:r w:rsidRPr="00071E9B">
                        <w:rPr>
                          <w:rFonts w:ascii="Arial" w:hAnsi="Arial" w:cs="Arial"/>
                          <w:b/>
                          <w:bCs/>
                          <w:sz w:val="28"/>
                          <w:szCs w:val="28"/>
                        </w:rPr>
                        <w:t>Research licence (12196)  </w:t>
                      </w:r>
                    </w:p>
                    <w:p w14:paraId="2FBC9B88" w14:textId="77777777" w:rsidR="00071E9B" w:rsidRPr="00071E9B" w:rsidRDefault="00071E9B" w:rsidP="00071E9B">
                      <w:pPr>
                        <w:rPr>
                          <w:rFonts w:ascii="Arial" w:hAnsi="Arial" w:cs="Arial"/>
                          <w:sz w:val="24"/>
                          <w:szCs w:val="24"/>
                        </w:rPr>
                      </w:pPr>
                      <w:r w:rsidRPr="00071E9B">
                        <w:rPr>
                          <w:rFonts w:ascii="Arial" w:hAnsi="Arial" w:cs="Arial"/>
                          <w:sz w:val="24"/>
                          <w:szCs w:val="24"/>
                        </w:rPr>
                        <w:t>We have introduced several improvements to our processes in response to our HTA inspection last year, these include: </w:t>
                      </w:r>
                    </w:p>
                    <w:p w14:paraId="71A76DE9" w14:textId="77777777" w:rsidR="00071E9B" w:rsidRPr="00C3752D" w:rsidRDefault="00071E9B" w:rsidP="00071E9B">
                      <w:pPr>
                        <w:numPr>
                          <w:ilvl w:val="0"/>
                          <w:numId w:val="24"/>
                        </w:numPr>
                        <w:rPr>
                          <w:rFonts w:ascii="Arial" w:hAnsi="Arial" w:cs="Arial"/>
                          <w:color w:val="115E67"/>
                          <w:sz w:val="24"/>
                          <w:szCs w:val="24"/>
                        </w:rPr>
                      </w:pPr>
                      <w:r w:rsidRPr="00C3752D">
                        <w:rPr>
                          <w:rFonts w:ascii="Arial" w:hAnsi="Arial" w:cs="Arial"/>
                          <w:color w:val="115E67"/>
                          <w:sz w:val="24"/>
                          <w:szCs w:val="24"/>
                        </w:rPr>
                        <w:t>Changes to reporting of human tissue adverse events and incidents  </w:t>
                      </w:r>
                    </w:p>
                    <w:p w14:paraId="41B0CF87" w14:textId="1CF778CB" w:rsidR="00071E9B" w:rsidRPr="00071E9B" w:rsidRDefault="00071E9B" w:rsidP="00E23345">
                      <w:pPr>
                        <w:ind w:left="360"/>
                        <w:rPr>
                          <w:rFonts w:ascii="Arial" w:hAnsi="Arial" w:cs="Arial"/>
                          <w:sz w:val="24"/>
                          <w:szCs w:val="24"/>
                        </w:rPr>
                      </w:pPr>
                      <w:r w:rsidRPr="00071E9B">
                        <w:rPr>
                          <w:rFonts w:ascii="Arial" w:hAnsi="Arial" w:cs="Arial"/>
                          <w:sz w:val="24"/>
                          <w:szCs w:val="24"/>
                        </w:rPr>
                        <w:t xml:space="preserve">All adverse events, incidents and near misses relating to human material </w:t>
                      </w:r>
                      <w:r w:rsidRPr="00071E9B">
                        <w:rPr>
                          <w:rFonts w:ascii="Arial" w:hAnsi="Arial" w:cs="Arial"/>
                          <w:sz w:val="24"/>
                          <w:szCs w:val="24"/>
                          <w:u w:val="single"/>
                        </w:rPr>
                        <w:t>must</w:t>
                      </w:r>
                      <w:r w:rsidRPr="00071E9B">
                        <w:rPr>
                          <w:rFonts w:ascii="Arial" w:hAnsi="Arial" w:cs="Arial"/>
                          <w:sz w:val="24"/>
                          <w:szCs w:val="24"/>
                        </w:rPr>
                        <w:t xml:space="preserve"> be reported as soon as possible. Examples include specimen loss, missing/incorrect documentation, security breach, abnormalities in storage temperatures or inappropriate disposal. We have updated the </w:t>
                      </w:r>
                      <w:hyperlink r:id="rId75" w:tgtFrame="_blank" w:history="1">
                        <w:r w:rsidRPr="00071E9B">
                          <w:rPr>
                            <w:rStyle w:val="Hyperlink"/>
                            <w:rFonts w:ascii="Arial" w:hAnsi="Arial" w:cs="Arial"/>
                            <w:sz w:val="24"/>
                            <w:szCs w:val="24"/>
                          </w:rPr>
                          <w:t>HTA Quality Manual</w:t>
                        </w:r>
                      </w:hyperlink>
                      <w:r w:rsidRPr="00071E9B">
                        <w:rPr>
                          <w:rFonts w:ascii="Arial" w:hAnsi="Arial" w:cs="Arial"/>
                          <w:sz w:val="24"/>
                          <w:szCs w:val="24"/>
                        </w:rPr>
                        <w:t xml:space="preserve"> with SOP 9 (adverse event and incident reporting for relevant material) detailing instructions on how to report these via AssessNET using new ‘HTA Administration’ centres for each department. Please update any local departmental procedures to reflect these changes.  </w:t>
                      </w:r>
                    </w:p>
                    <w:p w14:paraId="37164D34" w14:textId="77777777" w:rsidR="00071E9B" w:rsidRPr="00C3752D" w:rsidRDefault="00071E9B" w:rsidP="00071E9B">
                      <w:pPr>
                        <w:numPr>
                          <w:ilvl w:val="0"/>
                          <w:numId w:val="25"/>
                        </w:numPr>
                        <w:rPr>
                          <w:rFonts w:ascii="Arial" w:hAnsi="Arial" w:cs="Arial"/>
                          <w:color w:val="115E67"/>
                          <w:sz w:val="24"/>
                          <w:szCs w:val="24"/>
                        </w:rPr>
                      </w:pPr>
                      <w:r w:rsidRPr="00C3752D">
                        <w:rPr>
                          <w:rFonts w:ascii="Arial" w:hAnsi="Arial" w:cs="Arial"/>
                          <w:color w:val="115E67"/>
                          <w:sz w:val="24"/>
                          <w:szCs w:val="24"/>
                        </w:rPr>
                        <w:t>HTA compliance risk assessment </w:t>
                      </w:r>
                    </w:p>
                    <w:p w14:paraId="6D9C9197" w14:textId="77777777" w:rsidR="00071E9B" w:rsidRPr="00071E9B" w:rsidRDefault="00071E9B" w:rsidP="00071E9B">
                      <w:pPr>
                        <w:ind w:left="360"/>
                        <w:rPr>
                          <w:rFonts w:ascii="Arial" w:hAnsi="Arial" w:cs="Arial"/>
                          <w:sz w:val="24"/>
                          <w:szCs w:val="24"/>
                        </w:rPr>
                      </w:pPr>
                      <w:r w:rsidRPr="00071E9B">
                        <w:rPr>
                          <w:rFonts w:ascii="Arial" w:hAnsi="Arial" w:cs="Arial"/>
                          <w:sz w:val="24"/>
                          <w:szCs w:val="24"/>
                        </w:rPr>
                        <w:t xml:space="preserve">The new risk assessment template should outline all risks to human material and contingency measures in place to prevent adverse events and incidents from occurring. Please can all Persons Designated (PD) complete the new HTA compliance risk assessment by the </w:t>
                      </w:r>
                      <w:r w:rsidRPr="00071E9B">
                        <w:rPr>
                          <w:rFonts w:ascii="Arial" w:hAnsi="Arial" w:cs="Arial"/>
                          <w:sz w:val="24"/>
                          <w:szCs w:val="24"/>
                          <w:u w:val="single"/>
                        </w:rPr>
                        <w:t>end of April</w:t>
                      </w:r>
                      <w:r w:rsidRPr="00071E9B">
                        <w:rPr>
                          <w:rFonts w:ascii="Arial" w:hAnsi="Arial" w:cs="Arial"/>
                          <w:sz w:val="24"/>
                          <w:szCs w:val="24"/>
                        </w:rPr>
                        <w:t xml:space="preserve"> so these can be sent back to the HTA inspector. </w:t>
                      </w:r>
                    </w:p>
                    <w:p w14:paraId="2A8A358F" w14:textId="6D1686AC" w:rsidR="00071E9B" w:rsidRPr="00071E9B" w:rsidRDefault="00071E9B" w:rsidP="00F04CBB">
                      <w:pPr>
                        <w:spacing w:after="240"/>
                        <w:rPr>
                          <w:rFonts w:ascii="Arial" w:hAnsi="Arial" w:cs="Arial"/>
                          <w:sz w:val="24"/>
                          <w:szCs w:val="24"/>
                        </w:rPr>
                      </w:pPr>
                      <w:r w:rsidRPr="00071E9B">
                        <w:rPr>
                          <w:rFonts w:ascii="Arial" w:hAnsi="Arial" w:cs="Arial"/>
                          <w:sz w:val="24"/>
                          <w:szCs w:val="24"/>
                        </w:rPr>
                        <w:t xml:space="preserve">Thank you to all our PDs for providing information and supporting these new changes. For any questions or advice on HTA matters please contact </w:t>
                      </w:r>
                      <w:hyperlink r:id="rId76" w:tgtFrame="_blank" w:history="1">
                        <w:r w:rsidRPr="00071E9B">
                          <w:rPr>
                            <w:rStyle w:val="Hyperlink"/>
                            <w:rFonts w:ascii="Arial" w:hAnsi="Arial" w:cs="Arial"/>
                            <w:sz w:val="24"/>
                            <w:szCs w:val="24"/>
                          </w:rPr>
                          <w:t>hta@admin.cam.ac.uk</w:t>
                        </w:r>
                      </w:hyperlink>
                      <w:r w:rsidRPr="00071E9B">
                        <w:rPr>
                          <w:rFonts w:ascii="Arial" w:hAnsi="Arial" w:cs="Arial"/>
                          <w:sz w:val="24"/>
                          <w:szCs w:val="24"/>
                        </w:rPr>
                        <w:t>  </w:t>
                      </w:r>
                      <w:r>
                        <w:rPr>
                          <w:rFonts w:ascii="Arial" w:hAnsi="Arial" w:cs="Arial"/>
                          <w:sz w:val="24"/>
                          <w:szCs w:val="24"/>
                        </w:rPr>
                        <w:t>.</w:t>
                      </w:r>
                    </w:p>
                    <w:p w14:paraId="2FB9BC1D" w14:textId="77777777" w:rsidR="00CF29AA" w:rsidRPr="00D47047" w:rsidRDefault="00CF29AA" w:rsidP="00CF29AA">
                      <w:pPr>
                        <w:rPr>
                          <w:rFonts w:ascii="Arial" w:hAnsi="Arial" w:cs="Arial"/>
                          <w:b/>
                          <w:bCs/>
                          <w:sz w:val="24"/>
                          <w:szCs w:val="24"/>
                        </w:rPr>
                      </w:pPr>
                    </w:p>
                    <w:p w14:paraId="0372686D" w14:textId="77777777" w:rsidR="00CF29AA" w:rsidRPr="00D47047" w:rsidRDefault="00CF29AA" w:rsidP="00CF29AA">
                      <w:pPr>
                        <w:rPr>
                          <w:rFonts w:ascii="Arial" w:hAnsi="Arial" w:cs="Arial"/>
                          <w:sz w:val="40"/>
                          <w:szCs w:val="40"/>
                        </w:rPr>
                      </w:pPr>
                    </w:p>
                  </w:txbxContent>
                </v:textbox>
                <w10:wrap anchorx="margin"/>
              </v:shape>
            </w:pict>
          </mc:Fallback>
        </mc:AlternateContent>
      </w:r>
    </w:p>
    <w:p w14:paraId="09B87C7F" w14:textId="5DCB0D70" w:rsidR="00CF29AA" w:rsidRDefault="00CF29AA" w:rsidP="002D2A6C"/>
    <w:p w14:paraId="036E33BF" w14:textId="6E95EB09" w:rsidR="00CF29AA" w:rsidRDefault="00CF29AA" w:rsidP="002D2A6C"/>
    <w:p w14:paraId="374FF086" w14:textId="4A19924D" w:rsidR="00CF29AA" w:rsidRDefault="00CF29AA" w:rsidP="002D2A6C"/>
    <w:p w14:paraId="5B75A4F4" w14:textId="77777777" w:rsidR="00CF29AA" w:rsidRDefault="00CF29AA" w:rsidP="002D2A6C"/>
    <w:p w14:paraId="57FE3DD2" w14:textId="77777777" w:rsidR="00CF29AA" w:rsidRDefault="00CF29AA" w:rsidP="002D2A6C"/>
    <w:p w14:paraId="5A68F962" w14:textId="77777777" w:rsidR="00CF29AA" w:rsidRDefault="00CF29AA" w:rsidP="002D2A6C"/>
    <w:p w14:paraId="510220B3" w14:textId="77777777" w:rsidR="00CF29AA" w:rsidRDefault="00CF29AA" w:rsidP="002D2A6C"/>
    <w:p w14:paraId="6AC0976B" w14:textId="77777777" w:rsidR="00CF29AA" w:rsidRDefault="00CF29AA" w:rsidP="002D2A6C"/>
    <w:p w14:paraId="6B98561C" w14:textId="77777777" w:rsidR="00CF29AA" w:rsidRDefault="00CF29AA" w:rsidP="002D2A6C"/>
    <w:p w14:paraId="17398325" w14:textId="77777777" w:rsidR="00CF29AA" w:rsidRDefault="00CF29AA" w:rsidP="002D2A6C"/>
    <w:p w14:paraId="17E2E784" w14:textId="77777777" w:rsidR="00CF29AA" w:rsidRDefault="00CF29AA" w:rsidP="002D2A6C"/>
    <w:p w14:paraId="68A1A754" w14:textId="77777777" w:rsidR="00CF29AA" w:rsidRDefault="00CF29AA" w:rsidP="002D2A6C"/>
    <w:p w14:paraId="52E73B74" w14:textId="77777777" w:rsidR="00CF29AA" w:rsidRDefault="00CF29AA" w:rsidP="002D2A6C"/>
    <w:p w14:paraId="45B2E95B" w14:textId="77777777" w:rsidR="00CF29AA" w:rsidRDefault="00CF29AA" w:rsidP="002D2A6C"/>
    <w:p w14:paraId="074FD644" w14:textId="77777777" w:rsidR="00CF29AA" w:rsidRDefault="00CF29AA" w:rsidP="002D2A6C"/>
    <w:p w14:paraId="08F8B2A0" w14:textId="442A16BF" w:rsidR="00CF29AA" w:rsidRDefault="00F04CBB" w:rsidP="002D2A6C">
      <w:r>
        <w:rPr>
          <w:noProof/>
          <w:lang w:eastAsia="en-GB"/>
        </w:rPr>
        <mc:AlternateContent>
          <mc:Choice Requires="wps">
            <w:drawing>
              <wp:anchor distT="0" distB="0" distL="114300" distR="114300" simplePos="0" relativeHeight="251880448" behindDoc="0" locked="0" layoutInCell="1" allowOverlap="1" wp14:anchorId="1DB772BC" wp14:editId="7653487F">
                <wp:simplePos x="0" y="0"/>
                <wp:positionH relativeFrom="column">
                  <wp:posOffset>-16933</wp:posOffset>
                </wp:positionH>
                <wp:positionV relativeFrom="paragraph">
                  <wp:posOffset>1803611</wp:posOffset>
                </wp:positionV>
                <wp:extent cx="6519333" cy="2074333"/>
                <wp:effectExtent l="0" t="0" r="0" b="2540"/>
                <wp:wrapNone/>
                <wp:docPr id="294398577" name="Text Box 56"/>
                <wp:cNvGraphicFramePr/>
                <a:graphic xmlns:a="http://schemas.openxmlformats.org/drawingml/2006/main">
                  <a:graphicData uri="http://schemas.microsoft.com/office/word/2010/wordprocessingShape">
                    <wps:wsp>
                      <wps:cNvSpPr txBox="1"/>
                      <wps:spPr>
                        <a:xfrm>
                          <a:off x="0" y="0"/>
                          <a:ext cx="6519333" cy="2074333"/>
                        </a:xfrm>
                        <a:prstGeom prst="rect">
                          <a:avLst/>
                        </a:prstGeom>
                        <a:solidFill>
                          <a:schemeClr val="lt1"/>
                        </a:solidFill>
                        <a:ln w="6350">
                          <a:noFill/>
                        </a:ln>
                      </wps:spPr>
                      <wps:txbx>
                        <w:txbxContent>
                          <w:p w14:paraId="1D5138BE" w14:textId="4692AAB2" w:rsidR="00F04CBB" w:rsidRPr="00F04CBB" w:rsidRDefault="00F04CBB" w:rsidP="00F04CBB">
                            <w:pPr>
                              <w:rPr>
                                <w:rFonts w:ascii="Arial" w:hAnsi="Arial" w:cs="Arial"/>
                                <w:b/>
                                <w:bCs/>
                                <w:sz w:val="28"/>
                                <w:szCs w:val="28"/>
                              </w:rPr>
                            </w:pPr>
                            <w:r w:rsidRPr="00F04CBB">
                              <w:rPr>
                                <w:rFonts w:ascii="Arial" w:hAnsi="Arial" w:cs="Arial"/>
                                <w:b/>
                                <w:bCs/>
                                <w:sz w:val="28"/>
                                <w:szCs w:val="28"/>
                              </w:rPr>
                              <w:t>Ordering and Delivery of Chemicals</w:t>
                            </w:r>
                          </w:p>
                          <w:p w14:paraId="4FFA8001" w14:textId="77777777" w:rsidR="00F04CBB" w:rsidRPr="00875FB0" w:rsidRDefault="00F04CBB" w:rsidP="00F04CBB">
                            <w:pPr>
                              <w:rPr>
                                <w:rFonts w:ascii="Arial" w:hAnsi="Arial" w:cs="Arial"/>
                                <w:sz w:val="24"/>
                                <w:szCs w:val="24"/>
                              </w:rPr>
                            </w:pPr>
                            <w:r w:rsidRPr="00875FB0">
                              <w:rPr>
                                <w:rFonts w:ascii="Arial" w:hAnsi="Arial" w:cs="Arial"/>
                                <w:sz w:val="24"/>
                                <w:szCs w:val="24"/>
                              </w:rPr>
                              <w:t xml:space="preserve">The department of Materials Science and Metallurgy has had two incidents with hazardous chemicals not being correctly labelled on arrival. In both cases the chemicals had previously been ordered by the department from standard UK chemical suppliers without any issues, however, due to worldwide supply issues these were no longer available. The researchers found new suppliers and followed the standard procedures and provided all requested information to procurement to set them up in the CUFS system. </w:t>
                            </w:r>
                          </w:p>
                          <w:p w14:paraId="76D31390" w14:textId="71375FDC" w:rsidR="00F04CBB" w:rsidRDefault="00E23345">
                            <w:r w:rsidRPr="00875FB0">
                              <w:rPr>
                                <w:rFonts w:ascii="Arial" w:hAnsi="Arial" w:cs="Arial"/>
                                <w:sz w:val="24"/>
                                <w:szCs w:val="24"/>
                              </w:rPr>
                              <w:t>The first order arrived and was not immediately collected by the researchers which led to further investigation.</w:t>
                            </w:r>
                            <w:r>
                              <w:rPr>
                                <w:rFonts w:ascii="Arial" w:hAnsi="Arial" w:cs="Arial"/>
                                <w:sz w:val="24"/>
                                <w:szCs w:val="24"/>
                              </w:rPr>
                              <w:t xml:space="preserve"> </w:t>
                            </w:r>
                            <w:r w:rsidRPr="00875FB0">
                              <w:rPr>
                                <w:rFonts w:ascii="Arial" w:hAnsi="Arial" w:cs="Arial"/>
                                <w:sz w:val="24"/>
                                <w:szCs w:val="24"/>
                              </w:rPr>
                              <w:t>The package was labelled as being calcium carbonate which</w:t>
                            </w:r>
                            <w:r>
                              <w:rPr>
                                <w:rFonts w:ascii="Arial" w:hAnsi="Arial" w:cs="Arial"/>
                                <w:sz w:val="24"/>
                                <w:szCs w:val="24"/>
                              </w:rPr>
                              <w:t xml:space="preserv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772BC" id="_x0000_s1069" type="#_x0000_t202" style="position:absolute;margin-left:-1.35pt;margin-top:142pt;width:513.35pt;height:163.3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8cMAIAAF0EAAAOAAAAZHJzL2Uyb0RvYy54bWysVE1v2zAMvQ/YfxB0X+x8tasRp8hSZBgQ&#10;tAXSoWdFlmIBsqhJSuzs14+Skybrdhp2kUmReiIfnzy77xpNDsJ5Baakw0FOiTAcKmV2Jf3+svr0&#10;mRIfmKmYBiNKehSe3s8/fpi1thAjqEFXwhEEMb5obUnrEGyRZZ7XomF+AFYYDEpwDQvoul1WOdYi&#10;eqOzUZ7fZC24yjrgwnvcfeiDdJ7wpRQ8PEnpRSC6pFhbSKtL6zau2XzGip1jtlb8VAb7hyoapgxe&#10;+gb1wAIje6f+gGoUd+BBhgGHJgMpFRepB+xmmL/rZlMzK1IvSI63bzT5/wfLHw8b++xI6L5AhwOM&#10;hLTWFx43Yz+ddE38YqUE40jh8Y020QXCcfNmOrwbj8eUcIyN8ttJdBAnuxy3zoevAhoSjZI6nEui&#10;ix3WPvSp55R4mwetqpXSOjlRC2KpHTkwnKIOqUgE/y1LG9JiKeNpnoANxOM9sjZYy6WpaIVu2xFV&#10;lXSSKo1bW6iOSISDXiPe8pXCYtfMh2fmUBTYOwo9POEiNeBlcLIoqcH9/Nt+zMdZYZSSFkVWUv9j&#10;z5ygRH8zOMW74WQSVZmcyfR2hI67jmyvI2bfLAEZGOKTsjyZMT/osykdNK/4HhbxVgwxw/Hukoaz&#10;uQy99PE9cbFYpCTUoWVhbTaWR+jIeBzFS/fKnD3NK+CoH+EsR1a8G1ufG08aWOwDSJVmemH1xD9q&#10;OKni9N7iI7n2U9blrzD/BQAA//8DAFBLAwQUAAYACAAAACEAdbtvY+IAAAALAQAADwAAAGRycy9k&#10;b3ducmV2LnhtbEyPTU+DQBCG7yb+h82YeDHtUqqlQYbGGD+S3ix+xNuWHYHIzhJ2C/jvXU56m8k8&#10;eed5s91kWjFQ7xrLCKtlBIK4tLrhCuG1eFxsQTivWKvWMiH8kINdfn6WqVTbkV9oOPhKhBB2qUKo&#10;ve9SKV1Zk1FuaTvicPuyvVE+rH0lda/GEG5aGUfRRhrVcPhQq47uayq/DyeD8HlVfezd9PQ2rm/W&#10;3cPzUCTvukC8vJjubkF4mvwfDLN+UIc8OB3tibUTLcIiTgKJEG+vQ6cZiOJ5OiJsVlECMs/k/w75&#10;LwAAAP//AwBQSwECLQAUAAYACAAAACEAtoM4kv4AAADhAQAAEwAAAAAAAAAAAAAAAAAAAAAAW0Nv&#10;bnRlbnRfVHlwZXNdLnhtbFBLAQItABQABgAIAAAAIQA4/SH/1gAAAJQBAAALAAAAAAAAAAAAAAAA&#10;AC8BAABfcmVscy8ucmVsc1BLAQItABQABgAIAAAAIQCEau8cMAIAAF0EAAAOAAAAAAAAAAAAAAAA&#10;AC4CAABkcnMvZTJvRG9jLnhtbFBLAQItABQABgAIAAAAIQB1u29j4gAAAAsBAAAPAAAAAAAAAAAA&#10;AAAAAIoEAABkcnMvZG93bnJldi54bWxQSwUGAAAAAAQABADzAAAAmQUAAAAA&#10;" fillcolor="white [3201]" stroked="f" strokeweight=".5pt">
                <v:textbox>
                  <w:txbxContent>
                    <w:p w14:paraId="1D5138BE" w14:textId="4692AAB2" w:rsidR="00F04CBB" w:rsidRPr="00F04CBB" w:rsidRDefault="00F04CBB" w:rsidP="00F04CBB">
                      <w:pPr>
                        <w:rPr>
                          <w:rFonts w:ascii="Arial" w:hAnsi="Arial" w:cs="Arial"/>
                          <w:b/>
                          <w:bCs/>
                          <w:sz w:val="28"/>
                          <w:szCs w:val="28"/>
                        </w:rPr>
                      </w:pPr>
                      <w:r w:rsidRPr="00F04CBB">
                        <w:rPr>
                          <w:rFonts w:ascii="Arial" w:hAnsi="Arial" w:cs="Arial"/>
                          <w:b/>
                          <w:bCs/>
                          <w:sz w:val="28"/>
                          <w:szCs w:val="28"/>
                        </w:rPr>
                        <w:t>Ordering and Delivery of Chemicals</w:t>
                      </w:r>
                    </w:p>
                    <w:p w14:paraId="4FFA8001" w14:textId="77777777" w:rsidR="00F04CBB" w:rsidRPr="00875FB0" w:rsidRDefault="00F04CBB" w:rsidP="00F04CBB">
                      <w:pPr>
                        <w:rPr>
                          <w:rFonts w:ascii="Arial" w:hAnsi="Arial" w:cs="Arial"/>
                          <w:sz w:val="24"/>
                          <w:szCs w:val="24"/>
                        </w:rPr>
                      </w:pPr>
                      <w:r w:rsidRPr="00875FB0">
                        <w:rPr>
                          <w:rFonts w:ascii="Arial" w:hAnsi="Arial" w:cs="Arial"/>
                          <w:sz w:val="24"/>
                          <w:szCs w:val="24"/>
                        </w:rPr>
                        <w:t xml:space="preserve">The department of Materials Science and Metallurgy has had two incidents with hazardous chemicals not being correctly labelled on arrival. In both cases the chemicals had previously been ordered by the department from standard UK chemical suppliers without any issues, however, due to worldwide supply issues these were no longer available. The researchers found new suppliers and followed the standard procedures and provided all requested information to procurement to set them up in the CUFS system. </w:t>
                      </w:r>
                    </w:p>
                    <w:p w14:paraId="76D31390" w14:textId="71375FDC" w:rsidR="00F04CBB" w:rsidRDefault="00E23345">
                      <w:r w:rsidRPr="00875FB0">
                        <w:rPr>
                          <w:rFonts w:ascii="Arial" w:hAnsi="Arial" w:cs="Arial"/>
                          <w:sz w:val="24"/>
                          <w:szCs w:val="24"/>
                        </w:rPr>
                        <w:t>The first order arrived and was not immediately collected by the researchers which led to further investigation.</w:t>
                      </w:r>
                      <w:r>
                        <w:rPr>
                          <w:rFonts w:ascii="Arial" w:hAnsi="Arial" w:cs="Arial"/>
                          <w:sz w:val="24"/>
                          <w:szCs w:val="24"/>
                        </w:rPr>
                        <w:t xml:space="preserve"> </w:t>
                      </w:r>
                      <w:r w:rsidRPr="00875FB0">
                        <w:rPr>
                          <w:rFonts w:ascii="Arial" w:hAnsi="Arial" w:cs="Arial"/>
                          <w:sz w:val="24"/>
                          <w:szCs w:val="24"/>
                        </w:rPr>
                        <w:t>The package was labelled as being calcium carbonate which</w:t>
                      </w:r>
                      <w:r>
                        <w:rPr>
                          <w:rFonts w:ascii="Arial" w:hAnsi="Arial" w:cs="Arial"/>
                          <w:sz w:val="24"/>
                          <w:szCs w:val="24"/>
                        </w:rPr>
                        <w:t xml:space="preserve"> is</w:t>
                      </w:r>
                    </w:p>
                  </w:txbxContent>
                </v:textbox>
              </v:shape>
            </w:pict>
          </mc:Fallback>
        </mc:AlternateContent>
      </w:r>
      <w:r w:rsidRPr="00665349">
        <w:rPr>
          <w:noProof/>
          <w:lang w:eastAsia="en-GB"/>
        </w:rPr>
        <mc:AlternateContent>
          <mc:Choice Requires="wps">
            <w:drawing>
              <wp:anchor distT="0" distB="0" distL="114300" distR="114300" simplePos="0" relativeHeight="251879424" behindDoc="0" locked="0" layoutInCell="1" allowOverlap="1" wp14:anchorId="053E0D10" wp14:editId="681F3D47">
                <wp:simplePos x="0" y="0"/>
                <wp:positionH relativeFrom="margin">
                  <wp:posOffset>-112395</wp:posOffset>
                </wp:positionH>
                <wp:positionV relativeFrom="paragraph">
                  <wp:posOffset>177800</wp:posOffset>
                </wp:positionV>
                <wp:extent cx="6747642" cy="637540"/>
                <wp:effectExtent l="0" t="0" r="0" b="0"/>
                <wp:wrapNone/>
                <wp:docPr id="766160338" name="Rectangle 4"/>
                <wp:cNvGraphicFramePr/>
                <a:graphic xmlns:a="http://schemas.openxmlformats.org/drawingml/2006/main">
                  <a:graphicData uri="http://schemas.microsoft.com/office/word/2010/wordprocessingShape">
                    <wps:wsp>
                      <wps:cNvSpPr/>
                      <wps:spPr>
                        <a:xfrm>
                          <a:off x="0" y="0"/>
                          <a:ext cx="6747642"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8E0C7" w14:textId="77777777" w:rsidR="00F04CBB" w:rsidRDefault="00F04CBB" w:rsidP="00F04CBB">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Chemical Safety</w:t>
                            </w:r>
                          </w:p>
                        </w:txbxContent>
                      </wps:txbx>
                      <wps:bodyPr wrap="square" rtlCol="0" anchor="ctr"/>
                    </wps:wsp>
                  </a:graphicData>
                </a:graphic>
                <wp14:sizeRelH relativeFrom="margin">
                  <wp14:pctWidth>0</wp14:pctWidth>
                </wp14:sizeRelH>
              </wp:anchor>
            </w:drawing>
          </mc:Choice>
          <mc:Fallback>
            <w:pict>
              <v:rect w14:anchorId="053E0D10" id="_x0000_s1070" style="position:absolute;margin-left:-8.85pt;margin-top:14pt;width:531.3pt;height:50.2pt;z-index:251879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M/wEAAEEEAAAOAAAAZHJzL2Uyb0RvYy54bWysU8tu2zAQvBfoPxC815JdxTYMyzkkSC9F&#10;GzTpB9DU0iJAkeySseS/75Ky5T6CHIrqQPGxM7M75G5vh86wI2DQztZ8Pis5Aytdo+2h5t+fHz6s&#10;OQtR2EYYZ6HmJwj8dvf+3bb3G1i41pkGkBGJDZve17yN0W+KIsgWOhFmzoOlQ+WwE5GWeCgaFD2x&#10;d6ZYlOWy6B02Hp2EEGj3fjzku8yvFMj4VakAkZmaU24xj5jHfRqL3VZsDih8q+U5DfEPWXRCWxKd&#10;qO5FFOwF9V9UnZboglNxJl1XOKW0hFwDVTMv/6jmqRUeci1kTvCTTeH/0covxyf/iGRD78Mm0DRV&#10;MSjs0p/yY0M26zSZBUNkkjaXq2q1rBacSTpbflzdVNnN4or2GOIncB1Lk5ojXUb2SBw/h0iKFHoJ&#10;SWLBGd08aGPyAg/7O4PsKOji5tVqvV6muyLIb2HGpmDrEmw8TjvFtZY8iycDKc7Yb6CYbij7Rc4k&#10;PzOYdISUYON8PGpFA6P8TUnfRT09zITIuWTCxKxIf+I+E1wiR5IL95jlOT5BIb/SCVy+ldgInhBZ&#10;2dk4gTttHb5GYKiqs/IYfzFptCa5FIf9QN7UvKpSaNrau+b0iKyn9qh5+PEiEDjDaO7c2E3CytZR&#10;M8mImT1h6J1ma849lRrh13XWvXb+7icAAAD//wMAUEsDBBQABgAIAAAAIQBuYRQa4QAAAAsBAAAP&#10;AAAAZHJzL2Rvd25yZXYueG1sTI/BTsMwDIbvSLxDZCRuW7JSsVKaTgjYxAmJgcQ1bby20DhVk20d&#10;T493gpstf/r9/cVqcr044Bg6TxoWcwUCqfa2o0bDx/t6loEI0ZA1vSfUcMIAq/LyojC59Ud6w8M2&#10;NoJDKORGQxvjkEsZ6hadCXM/IPFt50dnIq9jI+1ojhzuepkodSud6Yg/tGbAxxbr7+3eaaiVfb6p&#10;NsnPZth9JZ9r070+vZy0vr6aHu5BRJziHwxnfVaHkp0qvycbRK9htlguGdWQZNzpDKg0vQNR8ZRk&#10;KciykP87lL8AAAD//wMAUEsBAi0AFAAGAAgAAAAhALaDOJL+AAAA4QEAABMAAAAAAAAAAAAAAAAA&#10;AAAAAFtDb250ZW50X1R5cGVzXS54bWxQSwECLQAUAAYACAAAACEAOP0h/9YAAACUAQAACwAAAAAA&#10;AAAAAAAAAAAvAQAAX3JlbHMvLnJlbHNQSwECLQAUAAYACAAAACEAVGPpzP8BAABBBAAADgAAAAAA&#10;AAAAAAAAAAAuAgAAZHJzL2Uyb0RvYy54bWxQSwECLQAUAAYACAAAACEAbmEUGuEAAAALAQAADwAA&#10;AAAAAAAAAAAAAABZBAAAZHJzL2Rvd25yZXYueG1sUEsFBgAAAAAEAAQA8wAAAGcFAAAAAA==&#10;" fillcolor="#147886" stroked="f" strokeweight="1pt">
                <v:textbox>
                  <w:txbxContent>
                    <w:p w14:paraId="4088E0C7" w14:textId="77777777" w:rsidR="00F04CBB" w:rsidRDefault="00F04CBB" w:rsidP="00F04CBB">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Chemical Safety</w:t>
                      </w:r>
                    </w:p>
                  </w:txbxContent>
                </v:textbox>
                <w10:wrap anchorx="margin"/>
              </v:rect>
            </w:pict>
          </mc:Fallback>
        </mc:AlternateContent>
      </w:r>
      <w:r>
        <w:rPr>
          <w:noProof/>
        </w:rPr>
        <w:drawing>
          <wp:inline distT="0" distB="0" distL="0" distR="0" wp14:anchorId="36ED6B56" wp14:editId="4D3B8201">
            <wp:extent cx="6484879" cy="1812679"/>
            <wp:effectExtent l="0" t="0" r="0" b="0"/>
            <wp:docPr id="668821010" name="Picture 2" descr="Brown haired female scientist seen using a pipette during some experiment in a laboratory Female technician with protective eyeglasses and blue gloves seen in a laboratory while working with a pipette and test tubes during some scientific experiment. lab chemical safet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haired female scientist seen using a pipette during some experiment in a laboratory Female technician with protective eyeglasses and blue gloves seen in a laboratory while working with a pipette and test tubes during some scientific experiment. lab chemical safety stock pictures, royalty-free photos &amp; images"/>
                    <pic:cNvPicPr>
                      <a:picLocks noChangeAspect="1" noChangeArrowheads="1"/>
                    </pic:cNvPicPr>
                  </pic:nvPicPr>
                  <pic:blipFill rotWithShape="1">
                    <a:blip r:embed="rId77">
                      <a:extLst>
                        <a:ext uri="{28A0092B-C50C-407E-A947-70E740481C1C}">
                          <a14:useLocalDpi xmlns:a14="http://schemas.microsoft.com/office/drawing/2010/main" val="0"/>
                        </a:ext>
                      </a:extLst>
                    </a:blip>
                    <a:srcRect t="51020" b="7158"/>
                    <a:stretch/>
                  </pic:blipFill>
                  <pic:spPr bwMode="auto">
                    <a:xfrm>
                      <a:off x="0" y="0"/>
                      <a:ext cx="6514745" cy="1821027"/>
                    </a:xfrm>
                    <a:prstGeom prst="rect">
                      <a:avLst/>
                    </a:prstGeom>
                    <a:noFill/>
                    <a:ln>
                      <a:noFill/>
                    </a:ln>
                    <a:extLst>
                      <a:ext uri="{53640926-AAD7-44D8-BBD7-CCE9431645EC}">
                        <a14:shadowObscured xmlns:a14="http://schemas.microsoft.com/office/drawing/2010/main"/>
                      </a:ext>
                    </a:extLst>
                  </pic:spPr>
                </pic:pic>
              </a:graphicData>
            </a:graphic>
          </wp:inline>
        </w:drawing>
      </w:r>
    </w:p>
    <w:p w14:paraId="5DCCC0E0" w14:textId="77777777" w:rsidR="00CF29AA" w:rsidRDefault="00CF29AA" w:rsidP="002D2A6C"/>
    <w:p w14:paraId="6F81A133" w14:textId="77777777" w:rsidR="00CF29AA" w:rsidRDefault="00CF29AA" w:rsidP="002D2A6C"/>
    <w:p w14:paraId="6096A0D6" w14:textId="77777777" w:rsidR="00CF29AA" w:rsidRDefault="00CF29AA" w:rsidP="002D2A6C"/>
    <w:p w14:paraId="1143F316" w14:textId="77777777" w:rsidR="00CF29AA" w:rsidRDefault="00CF29AA" w:rsidP="002D2A6C"/>
    <w:p w14:paraId="5718C94A" w14:textId="77777777" w:rsidR="00CF29AA" w:rsidRDefault="00CF29AA" w:rsidP="002D2A6C"/>
    <w:p w14:paraId="26ABC800" w14:textId="3C95576E" w:rsidR="00CF29AA" w:rsidRDefault="00E23345" w:rsidP="002D2A6C">
      <w:r>
        <w:rPr>
          <w:noProof/>
          <w:lang w:eastAsia="en-GB"/>
        </w:rPr>
        <w:lastRenderedPageBreak/>
        <mc:AlternateContent>
          <mc:Choice Requires="wps">
            <w:drawing>
              <wp:anchor distT="0" distB="0" distL="114300" distR="114300" simplePos="0" relativeHeight="251883520" behindDoc="0" locked="0" layoutInCell="1" allowOverlap="1" wp14:anchorId="4FDA5567" wp14:editId="050F6EE3">
                <wp:simplePos x="0" y="0"/>
                <wp:positionH relativeFrom="column">
                  <wp:posOffset>-25400</wp:posOffset>
                </wp:positionH>
                <wp:positionV relativeFrom="paragraph">
                  <wp:posOffset>1809538</wp:posOffset>
                </wp:positionV>
                <wp:extent cx="6518910" cy="7804997"/>
                <wp:effectExtent l="0" t="0" r="0" b="5715"/>
                <wp:wrapNone/>
                <wp:docPr id="500138049" name="Text Box 57"/>
                <wp:cNvGraphicFramePr/>
                <a:graphic xmlns:a="http://schemas.openxmlformats.org/drawingml/2006/main">
                  <a:graphicData uri="http://schemas.microsoft.com/office/word/2010/wordprocessingShape">
                    <wps:wsp>
                      <wps:cNvSpPr txBox="1"/>
                      <wps:spPr>
                        <a:xfrm>
                          <a:off x="0" y="0"/>
                          <a:ext cx="6518910" cy="7804997"/>
                        </a:xfrm>
                        <a:prstGeom prst="rect">
                          <a:avLst/>
                        </a:prstGeom>
                        <a:noFill/>
                        <a:ln w="6350">
                          <a:noFill/>
                        </a:ln>
                      </wps:spPr>
                      <wps:txbx>
                        <w:txbxContent>
                          <w:p w14:paraId="075F4D27" w14:textId="6E1F86F7" w:rsidR="00E23345" w:rsidRPr="00875FB0" w:rsidRDefault="00E23345" w:rsidP="00F04CBB">
                            <w:pPr>
                              <w:rPr>
                                <w:rFonts w:ascii="Arial" w:hAnsi="Arial" w:cs="Arial"/>
                                <w:sz w:val="24"/>
                                <w:szCs w:val="24"/>
                              </w:rPr>
                            </w:pPr>
                            <w:r w:rsidRPr="00875FB0">
                              <w:rPr>
                                <w:rFonts w:ascii="Arial" w:hAnsi="Arial" w:cs="Arial"/>
                                <w:noProof/>
                                <w:sz w:val="24"/>
                                <w:szCs w:val="24"/>
                              </w:rPr>
                              <w:drawing>
                                <wp:inline distT="0" distB="0" distL="0" distR="0" wp14:anchorId="4A899B9B" wp14:editId="32226B77">
                                  <wp:extent cx="2866665" cy="2760134"/>
                                  <wp:effectExtent l="0" t="0" r="0" b="2540"/>
                                  <wp:docPr id="822979914" name="Picture 1" descr="A plastic bag with a few tube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79914" name="Picture 1" descr="A plastic bag with a few tubes in it&#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71446" cy="2764738"/>
                                          </a:xfrm>
                                          <a:prstGeom prst="rect">
                                            <a:avLst/>
                                          </a:prstGeom>
                                        </pic:spPr>
                                      </pic:pic>
                                    </a:graphicData>
                                  </a:graphic>
                                </wp:inline>
                              </w:drawing>
                            </w:r>
                          </w:p>
                          <w:p w14:paraId="63DDF609" w14:textId="4515EF93" w:rsidR="00F04CBB" w:rsidRDefault="00F04CBB" w:rsidP="00F04CBB">
                            <w:pPr>
                              <w:rPr>
                                <w:rFonts w:ascii="Arial" w:hAnsi="Arial" w:cs="Arial"/>
                                <w:sz w:val="24"/>
                                <w:szCs w:val="24"/>
                              </w:rPr>
                            </w:pPr>
                            <w:r w:rsidRPr="00875FB0">
                              <w:rPr>
                                <w:rFonts w:ascii="Arial" w:hAnsi="Arial" w:cs="Arial"/>
                                <w:sz w:val="24"/>
                                <w:szCs w:val="24"/>
                              </w:rPr>
                              <w:t>The internal bottles were also labelled as Methyl silicone oil. The supplier later stated openly in an email that the samples has purposely been mislabelled to avoid customs scrutiny as the customer had</w:t>
                            </w:r>
                            <w:r w:rsidR="00B42AFF">
                              <w:rPr>
                                <w:rFonts w:ascii="Arial" w:hAnsi="Arial" w:cs="Arial"/>
                                <w:sz w:val="24"/>
                                <w:szCs w:val="24"/>
                              </w:rPr>
                              <w:t xml:space="preserve"> no</w:t>
                            </w:r>
                            <w:r w:rsidRPr="00875FB0">
                              <w:rPr>
                                <w:rFonts w:ascii="Arial" w:hAnsi="Arial" w:cs="Arial"/>
                                <w:sz w:val="24"/>
                                <w:szCs w:val="24"/>
                              </w:rPr>
                              <w:t>t specified how the goods should be labelled! In this case it was a Chinese company, and the chemical was shipped direct from China.</w:t>
                            </w:r>
                          </w:p>
                          <w:p w14:paraId="7F9C674C" w14:textId="06962EEF" w:rsidR="00E23345" w:rsidRPr="00875FB0" w:rsidRDefault="00E23345" w:rsidP="00E23345">
                            <w:pPr>
                              <w:jc w:val="right"/>
                              <w:rPr>
                                <w:rFonts w:ascii="Arial" w:hAnsi="Arial" w:cs="Arial"/>
                                <w:sz w:val="24"/>
                                <w:szCs w:val="24"/>
                              </w:rPr>
                            </w:pPr>
                            <w:r w:rsidRPr="00875FB0">
                              <w:rPr>
                                <w:rFonts w:ascii="Arial" w:hAnsi="Arial" w:cs="Arial"/>
                                <w:noProof/>
                                <w:sz w:val="24"/>
                                <w:szCs w:val="24"/>
                              </w:rPr>
                              <w:drawing>
                                <wp:inline distT="0" distB="0" distL="0" distR="0" wp14:anchorId="14529628" wp14:editId="1E9228E9">
                                  <wp:extent cx="2041282" cy="3006958"/>
                                  <wp:effectExtent l="0" t="6668" r="0" b="0"/>
                                  <wp:docPr id="1416477548" name="Picture 2" descr="A box with glass contai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77548" name="Picture 2" descr="A box with glass containers&#10;&#10;AI-generated content may be incorrect."/>
                                          <pic:cNvPicPr/>
                                        </pic:nvPicPr>
                                        <pic:blipFill rotWithShape="1">
                                          <a:blip r:embed="rId79">
                                            <a:extLst>
                                              <a:ext uri="{28A0092B-C50C-407E-A947-70E740481C1C}">
                                                <a14:useLocalDpi xmlns:a14="http://schemas.microsoft.com/office/drawing/2010/main" val="0"/>
                                              </a:ext>
                                            </a:extLst>
                                          </a:blip>
                                          <a:srcRect l="7037" t="9119" r="22950" b="13469"/>
                                          <a:stretch/>
                                        </pic:blipFill>
                                        <pic:spPr bwMode="auto">
                                          <a:xfrm rot="16200000">
                                            <a:off x="0" y="0"/>
                                            <a:ext cx="2061602" cy="303689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Pr="00875FB0">
                              <w:rPr>
                                <w:rFonts w:ascii="Arial" w:hAnsi="Arial" w:cs="Arial"/>
                                <w:noProof/>
                                <w:sz w:val="24"/>
                                <w:szCs w:val="24"/>
                              </w:rPr>
                              <w:drawing>
                                <wp:inline distT="0" distB="0" distL="0" distR="0" wp14:anchorId="4A9340BF" wp14:editId="6DE30A22">
                                  <wp:extent cx="1226352" cy="2149336"/>
                                  <wp:effectExtent l="0" t="0" r="0" b="3810"/>
                                  <wp:docPr id="1618751302" name="Picture 3" descr="A bottle of liquid with a red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51302" name="Picture 3" descr="A bottle of liquid with a red cap&#10;&#10;AI-generated content may be incorrect."/>
                                          <pic:cNvPicPr/>
                                        </pic:nvPicPr>
                                        <pic:blipFill rotWithShape="1">
                                          <a:blip r:embed="rId80">
                                            <a:extLst>
                                              <a:ext uri="{28A0092B-C50C-407E-A947-70E740481C1C}">
                                                <a14:useLocalDpi xmlns:a14="http://schemas.microsoft.com/office/drawing/2010/main" val="0"/>
                                              </a:ext>
                                            </a:extLst>
                                          </a:blip>
                                          <a:srcRect l="16999" t="15004" r="27422" b="10473"/>
                                          <a:stretch/>
                                        </pic:blipFill>
                                        <pic:spPr bwMode="auto">
                                          <a:xfrm>
                                            <a:off x="0" y="0"/>
                                            <a:ext cx="1235976" cy="2166204"/>
                                          </a:xfrm>
                                          <a:prstGeom prst="rect">
                                            <a:avLst/>
                                          </a:prstGeom>
                                          <a:ln>
                                            <a:noFill/>
                                          </a:ln>
                                          <a:extLst>
                                            <a:ext uri="{53640926-AAD7-44D8-BBD7-CCE9431645EC}">
                                              <a14:shadowObscured xmlns:a14="http://schemas.microsoft.com/office/drawing/2010/main"/>
                                            </a:ext>
                                          </a:extLst>
                                        </pic:spPr>
                                      </pic:pic>
                                    </a:graphicData>
                                  </a:graphic>
                                </wp:inline>
                              </w:drawing>
                            </w:r>
                          </w:p>
                          <w:p w14:paraId="4F47547D" w14:textId="0F2E6C44" w:rsidR="00F04CBB" w:rsidRPr="00875FB0" w:rsidRDefault="00F04CBB" w:rsidP="00F04CBB">
                            <w:pPr>
                              <w:rPr>
                                <w:rFonts w:ascii="Arial" w:hAnsi="Arial" w:cs="Arial"/>
                                <w:sz w:val="24"/>
                                <w:szCs w:val="24"/>
                              </w:rPr>
                            </w:pPr>
                            <w:r w:rsidRPr="00875FB0">
                              <w:rPr>
                                <w:rFonts w:ascii="Arial" w:hAnsi="Arial" w:cs="Arial"/>
                                <w:sz w:val="24"/>
                                <w:szCs w:val="24"/>
                              </w:rPr>
                              <w:t>The incidents have been reported to the University’s Dangerous Goods Safety Advisor (DGSA) who has said that this is a very common occurrence with good</w:t>
                            </w:r>
                            <w:r w:rsidR="00B42AFF">
                              <w:rPr>
                                <w:rFonts w:ascii="Arial" w:hAnsi="Arial" w:cs="Arial"/>
                                <w:sz w:val="24"/>
                                <w:szCs w:val="24"/>
                              </w:rPr>
                              <w:t>s</w:t>
                            </w:r>
                            <w:r w:rsidRPr="00875FB0">
                              <w:rPr>
                                <w:rFonts w:ascii="Arial" w:hAnsi="Arial" w:cs="Arial"/>
                                <w:sz w:val="24"/>
                                <w:szCs w:val="24"/>
                              </w:rPr>
                              <w:t xml:space="preserve"> shipped from China.</w:t>
                            </w:r>
                          </w:p>
                          <w:p w14:paraId="7E811473" w14:textId="02FC3311" w:rsidR="00F04CBB" w:rsidRPr="00875FB0" w:rsidRDefault="00F04CBB" w:rsidP="00F04CBB">
                            <w:pPr>
                              <w:rPr>
                                <w:rFonts w:ascii="Arial" w:hAnsi="Arial" w:cs="Arial"/>
                                <w:sz w:val="24"/>
                                <w:szCs w:val="24"/>
                              </w:rPr>
                            </w:pPr>
                            <w:r w:rsidRPr="00875FB0">
                              <w:rPr>
                                <w:rFonts w:ascii="Arial" w:hAnsi="Arial" w:cs="Arial"/>
                                <w:sz w:val="24"/>
                                <w:szCs w:val="24"/>
                              </w:rPr>
                              <w:t>Ideally</w:t>
                            </w:r>
                            <w:r w:rsidR="00B42AFF">
                              <w:rPr>
                                <w:rFonts w:ascii="Arial" w:hAnsi="Arial" w:cs="Arial"/>
                                <w:sz w:val="24"/>
                                <w:szCs w:val="24"/>
                              </w:rPr>
                              <w:t>,</w:t>
                            </w:r>
                            <w:r w:rsidRPr="00875FB0">
                              <w:rPr>
                                <w:rFonts w:ascii="Arial" w:hAnsi="Arial" w:cs="Arial"/>
                                <w:sz w:val="24"/>
                                <w:szCs w:val="24"/>
                              </w:rPr>
                              <w:t xml:space="preserve"> all chemicals should only be purchased from reputable suppliers, where not possible extra care should be taken. It is assumed that all suppliers will follow international shipping rules but that is often not the case. Anyone receiving chemicals from any supplier should always take care when opening packages in case of leakage in transit.</w:t>
                            </w:r>
                          </w:p>
                          <w:p w14:paraId="38FA8633" w14:textId="4D6EE1FC" w:rsidR="00F04CBB" w:rsidRPr="00875FB0" w:rsidRDefault="00F04CBB" w:rsidP="00F04CBB">
                            <w:pPr>
                              <w:rPr>
                                <w:rFonts w:ascii="Arial" w:hAnsi="Arial" w:cs="Arial"/>
                                <w:sz w:val="24"/>
                                <w:szCs w:val="24"/>
                              </w:rPr>
                            </w:pPr>
                            <w:r w:rsidRPr="00875FB0">
                              <w:rPr>
                                <w:rFonts w:ascii="Arial" w:hAnsi="Arial" w:cs="Arial"/>
                                <w:sz w:val="24"/>
                                <w:szCs w:val="24"/>
                              </w:rPr>
                              <w:t xml:space="preserve">Please report any incidences of this nature on </w:t>
                            </w:r>
                            <w:hyperlink r:id="rId81" w:history="1">
                              <w:r w:rsidRPr="00B42AFF">
                                <w:rPr>
                                  <w:rStyle w:val="Hyperlink"/>
                                  <w:rFonts w:ascii="Arial" w:hAnsi="Arial" w:cs="Arial"/>
                                  <w:sz w:val="24"/>
                                  <w:szCs w:val="24"/>
                                </w:rPr>
                                <w:t>AssessNet</w:t>
                              </w:r>
                            </w:hyperlink>
                            <w:r w:rsidRPr="00875FB0">
                              <w:rPr>
                                <w:rFonts w:ascii="Arial" w:hAnsi="Arial" w:cs="Arial"/>
                                <w:sz w:val="24"/>
                                <w:szCs w:val="24"/>
                              </w:rPr>
                              <w:t xml:space="preserve"> to ensure we can log them and report them to the DGSA.</w:t>
                            </w:r>
                          </w:p>
                          <w:p w14:paraId="7DFB2745" w14:textId="77777777" w:rsidR="00F04CBB" w:rsidRDefault="00F04CBB" w:rsidP="00F04CBB"/>
                          <w:p w14:paraId="2573E455" w14:textId="77777777" w:rsidR="00F04CBB" w:rsidRDefault="00F04C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A5567" id="_x0000_s1071" type="#_x0000_t202" style="position:absolute;margin-left:-2pt;margin-top:142.5pt;width:513.3pt;height:614.5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6+HQIAADUEAAAOAAAAZHJzL2Uyb0RvYy54bWysU02P2jAQvVfqf7B8L0koLBARVnRXVJXQ&#10;7krsas/GsUkkx+PahoT++o4dvrTtqerFmfFM5uO95/l91yhyENbVoAuaDVJKhOZQ1npX0LfX1Zcp&#10;Jc4zXTIFWhT0KBy9X3z+NG9NLoZQgSqFJVhEu7w1Ba28N3mSOF6JhrkBGKExKME2zKNrd0lpWYvV&#10;G5UM0/QuacGWxgIXzuHtYx+ki1hfSsH9s5ROeKIKirP5eNp4bsOZLOYs31lmqpqfxmD/MEXDao1N&#10;L6UemWdkb+s/SjU1t+BA+gGHJgEpay7iDrhNln7YZlMxI+IuCI4zF5jc/yvLnw4b82KJ775BhwQG&#10;QFrjcoeXYZ9O2iZ8cVKCcYTweIFNdJ5wvLwbZ9NZhiGOsck0Hc1mk1Anuf5urPPfBTQkGAW1yEuE&#10;ix3Wzvep55TQTcOqVipyozRpscXXcRp/uESwuNLY4zpssHy37UhdFnQ0Pm+yhfKIC1rouXeGr2oc&#10;Ys2cf2EWycbBUcD+GQ+pAJvByaKkAvvrb/chHznAKCUtiqeg7ueeWUGJ+qGRnVk2GgW1RWc0ngzR&#10;sbeR7W1E75sHQH1m+FQMj2bI9+psSgvNO+p8GbpiiGmOvQvqz+aD7yWN74SL5TImob4M82u9MTyU&#10;DrAGiF+7d2bNiQePFD7BWWYs/0BHn9sTstx7kHXkKgDdo3rCH7UZ2T69oyD+Wz9mXV/74jcAAAD/&#10;/wMAUEsDBBQABgAIAAAAIQCXtYc84gAAAAwBAAAPAAAAZHJzL2Rvd25yZXYueG1sTI/NasMwEITv&#10;hb6D2EJviWwRB+NaDsEQCqU9JM2lt7Wl2Kb6cS0lcfv03Zza2ww7zH5TbmZr2EVPYfBOQrpMgGnX&#10;ejW4TsLxfbfIgYWITqHxTkv41gE21f1diYXyV7fXl0PsGJW4UKCEPsax4Dy0vbYYln7Ujm4nP1mM&#10;ZKeOqwmvVG4NF0my5hYHRx96HHXd6/bzcLYSXurdG+4bYfMfUz+/nrbj1/Ejk/LxYd4+AYt6jn9h&#10;uOETOlTE1PizU4EZCYsVTYkSRJ6RuAUSIdbAGlJZukqBVyX/P6L6BQAA//8DAFBLAQItABQABgAI&#10;AAAAIQC2gziS/gAAAOEBAAATAAAAAAAAAAAAAAAAAAAAAABbQ29udGVudF9UeXBlc10ueG1sUEsB&#10;Ai0AFAAGAAgAAAAhADj9If/WAAAAlAEAAAsAAAAAAAAAAAAAAAAALwEAAF9yZWxzLy5yZWxzUEsB&#10;Ai0AFAAGAAgAAAAhACmn3r4dAgAANQQAAA4AAAAAAAAAAAAAAAAALgIAAGRycy9lMm9Eb2MueG1s&#10;UEsBAi0AFAAGAAgAAAAhAJe1hzziAAAADAEAAA8AAAAAAAAAAAAAAAAAdwQAAGRycy9kb3ducmV2&#10;LnhtbFBLBQYAAAAABAAEAPMAAACGBQAAAAA=&#10;" filled="f" stroked="f" strokeweight=".5pt">
                <v:textbox>
                  <w:txbxContent>
                    <w:p w14:paraId="075F4D27" w14:textId="6E1F86F7" w:rsidR="00E23345" w:rsidRPr="00875FB0" w:rsidRDefault="00E23345" w:rsidP="00F04CBB">
                      <w:pPr>
                        <w:rPr>
                          <w:rFonts w:ascii="Arial" w:hAnsi="Arial" w:cs="Arial"/>
                          <w:sz w:val="24"/>
                          <w:szCs w:val="24"/>
                        </w:rPr>
                      </w:pPr>
                      <w:r w:rsidRPr="00875FB0">
                        <w:rPr>
                          <w:rFonts w:ascii="Arial" w:hAnsi="Arial" w:cs="Arial"/>
                          <w:noProof/>
                          <w:sz w:val="24"/>
                          <w:szCs w:val="24"/>
                        </w:rPr>
                        <w:drawing>
                          <wp:inline distT="0" distB="0" distL="0" distR="0" wp14:anchorId="4A899B9B" wp14:editId="32226B77">
                            <wp:extent cx="2866665" cy="2760134"/>
                            <wp:effectExtent l="0" t="0" r="0" b="2540"/>
                            <wp:docPr id="822979914" name="Picture 1" descr="A plastic bag with a few tube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79914" name="Picture 1" descr="A plastic bag with a few tubes in it&#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71446" cy="2764738"/>
                                    </a:xfrm>
                                    <a:prstGeom prst="rect">
                                      <a:avLst/>
                                    </a:prstGeom>
                                  </pic:spPr>
                                </pic:pic>
                              </a:graphicData>
                            </a:graphic>
                          </wp:inline>
                        </w:drawing>
                      </w:r>
                    </w:p>
                    <w:p w14:paraId="63DDF609" w14:textId="4515EF93" w:rsidR="00F04CBB" w:rsidRDefault="00F04CBB" w:rsidP="00F04CBB">
                      <w:pPr>
                        <w:rPr>
                          <w:rFonts w:ascii="Arial" w:hAnsi="Arial" w:cs="Arial"/>
                          <w:sz w:val="24"/>
                          <w:szCs w:val="24"/>
                        </w:rPr>
                      </w:pPr>
                      <w:r w:rsidRPr="00875FB0">
                        <w:rPr>
                          <w:rFonts w:ascii="Arial" w:hAnsi="Arial" w:cs="Arial"/>
                          <w:sz w:val="24"/>
                          <w:szCs w:val="24"/>
                        </w:rPr>
                        <w:t>The internal bottles were also labelled as Methyl silicone oil. The supplier later stated openly in an email that the samples has purposely been mislabelled to avoid customs scrutiny as the customer had</w:t>
                      </w:r>
                      <w:r w:rsidR="00B42AFF">
                        <w:rPr>
                          <w:rFonts w:ascii="Arial" w:hAnsi="Arial" w:cs="Arial"/>
                          <w:sz w:val="24"/>
                          <w:szCs w:val="24"/>
                        </w:rPr>
                        <w:t xml:space="preserve"> no</w:t>
                      </w:r>
                      <w:r w:rsidRPr="00875FB0">
                        <w:rPr>
                          <w:rFonts w:ascii="Arial" w:hAnsi="Arial" w:cs="Arial"/>
                          <w:sz w:val="24"/>
                          <w:szCs w:val="24"/>
                        </w:rPr>
                        <w:t>t specified how the goods should be labelled! In this case it was a Chinese company, and the chemical was shipped direct from China.</w:t>
                      </w:r>
                    </w:p>
                    <w:p w14:paraId="7F9C674C" w14:textId="06962EEF" w:rsidR="00E23345" w:rsidRPr="00875FB0" w:rsidRDefault="00E23345" w:rsidP="00E23345">
                      <w:pPr>
                        <w:jc w:val="right"/>
                        <w:rPr>
                          <w:rFonts w:ascii="Arial" w:hAnsi="Arial" w:cs="Arial"/>
                          <w:sz w:val="24"/>
                          <w:szCs w:val="24"/>
                        </w:rPr>
                      </w:pPr>
                      <w:r w:rsidRPr="00875FB0">
                        <w:rPr>
                          <w:rFonts w:ascii="Arial" w:hAnsi="Arial" w:cs="Arial"/>
                          <w:noProof/>
                          <w:sz w:val="24"/>
                          <w:szCs w:val="24"/>
                        </w:rPr>
                        <w:drawing>
                          <wp:inline distT="0" distB="0" distL="0" distR="0" wp14:anchorId="14529628" wp14:editId="1E9228E9">
                            <wp:extent cx="2041282" cy="3006958"/>
                            <wp:effectExtent l="0" t="6668" r="0" b="0"/>
                            <wp:docPr id="1416477548" name="Picture 2" descr="A box with glass contai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77548" name="Picture 2" descr="A box with glass containers&#10;&#10;AI-generated content may be incorrect."/>
                                    <pic:cNvPicPr/>
                                  </pic:nvPicPr>
                                  <pic:blipFill rotWithShape="1">
                                    <a:blip r:embed="rId79">
                                      <a:extLst>
                                        <a:ext uri="{28A0092B-C50C-407E-A947-70E740481C1C}">
                                          <a14:useLocalDpi xmlns:a14="http://schemas.microsoft.com/office/drawing/2010/main" val="0"/>
                                        </a:ext>
                                      </a:extLst>
                                    </a:blip>
                                    <a:srcRect l="7037" t="9119" r="22950" b="13469"/>
                                    <a:stretch/>
                                  </pic:blipFill>
                                  <pic:spPr bwMode="auto">
                                    <a:xfrm rot="16200000">
                                      <a:off x="0" y="0"/>
                                      <a:ext cx="2061602" cy="303689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Pr="00875FB0">
                        <w:rPr>
                          <w:rFonts w:ascii="Arial" w:hAnsi="Arial" w:cs="Arial"/>
                          <w:noProof/>
                          <w:sz w:val="24"/>
                          <w:szCs w:val="24"/>
                        </w:rPr>
                        <w:drawing>
                          <wp:inline distT="0" distB="0" distL="0" distR="0" wp14:anchorId="4A9340BF" wp14:editId="6DE30A22">
                            <wp:extent cx="1226352" cy="2149336"/>
                            <wp:effectExtent l="0" t="0" r="0" b="3810"/>
                            <wp:docPr id="1618751302" name="Picture 3" descr="A bottle of liquid with a red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51302" name="Picture 3" descr="A bottle of liquid with a red cap&#10;&#10;AI-generated content may be incorrect."/>
                                    <pic:cNvPicPr/>
                                  </pic:nvPicPr>
                                  <pic:blipFill rotWithShape="1">
                                    <a:blip r:embed="rId80">
                                      <a:extLst>
                                        <a:ext uri="{28A0092B-C50C-407E-A947-70E740481C1C}">
                                          <a14:useLocalDpi xmlns:a14="http://schemas.microsoft.com/office/drawing/2010/main" val="0"/>
                                        </a:ext>
                                      </a:extLst>
                                    </a:blip>
                                    <a:srcRect l="16999" t="15004" r="27422" b="10473"/>
                                    <a:stretch/>
                                  </pic:blipFill>
                                  <pic:spPr bwMode="auto">
                                    <a:xfrm>
                                      <a:off x="0" y="0"/>
                                      <a:ext cx="1235976" cy="2166204"/>
                                    </a:xfrm>
                                    <a:prstGeom prst="rect">
                                      <a:avLst/>
                                    </a:prstGeom>
                                    <a:ln>
                                      <a:noFill/>
                                    </a:ln>
                                    <a:extLst>
                                      <a:ext uri="{53640926-AAD7-44D8-BBD7-CCE9431645EC}">
                                        <a14:shadowObscured xmlns:a14="http://schemas.microsoft.com/office/drawing/2010/main"/>
                                      </a:ext>
                                    </a:extLst>
                                  </pic:spPr>
                                </pic:pic>
                              </a:graphicData>
                            </a:graphic>
                          </wp:inline>
                        </w:drawing>
                      </w:r>
                    </w:p>
                    <w:p w14:paraId="4F47547D" w14:textId="0F2E6C44" w:rsidR="00F04CBB" w:rsidRPr="00875FB0" w:rsidRDefault="00F04CBB" w:rsidP="00F04CBB">
                      <w:pPr>
                        <w:rPr>
                          <w:rFonts w:ascii="Arial" w:hAnsi="Arial" w:cs="Arial"/>
                          <w:sz w:val="24"/>
                          <w:szCs w:val="24"/>
                        </w:rPr>
                      </w:pPr>
                      <w:r w:rsidRPr="00875FB0">
                        <w:rPr>
                          <w:rFonts w:ascii="Arial" w:hAnsi="Arial" w:cs="Arial"/>
                          <w:sz w:val="24"/>
                          <w:szCs w:val="24"/>
                        </w:rPr>
                        <w:t>The incidents have been reported to the University’s Dangerous Goods Safety Advisor (DGSA) who has said that this is a very common occurrence with good</w:t>
                      </w:r>
                      <w:r w:rsidR="00B42AFF">
                        <w:rPr>
                          <w:rFonts w:ascii="Arial" w:hAnsi="Arial" w:cs="Arial"/>
                          <w:sz w:val="24"/>
                          <w:szCs w:val="24"/>
                        </w:rPr>
                        <w:t>s</w:t>
                      </w:r>
                      <w:r w:rsidRPr="00875FB0">
                        <w:rPr>
                          <w:rFonts w:ascii="Arial" w:hAnsi="Arial" w:cs="Arial"/>
                          <w:sz w:val="24"/>
                          <w:szCs w:val="24"/>
                        </w:rPr>
                        <w:t xml:space="preserve"> shipped from China.</w:t>
                      </w:r>
                    </w:p>
                    <w:p w14:paraId="7E811473" w14:textId="02FC3311" w:rsidR="00F04CBB" w:rsidRPr="00875FB0" w:rsidRDefault="00F04CBB" w:rsidP="00F04CBB">
                      <w:pPr>
                        <w:rPr>
                          <w:rFonts w:ascii="Arial" w:hAnsi="Arial" w:cs="Arial"/>
                          <w:sz w:val="24"/>
                          <w:szCs w:val="24"/>
                        </w:rPr>
                      </w:pPr>
                      <w:r w:rsidRPr="00875FB0">
                        <w:rPr>
                          <w:rFonts w:ascii="Arial" w:hAnsi="Arial" w:cs="Arial"/>
                          <w:sz w:val="24"/>
                          <w:szCs w:val="24"/>
                        </w:rPr>
                        <w:t>Ideally</w:t>
                      </w:r>
                      <w:r w:rsidR="00B42AFF">
                        <w:rPr>
                          <w:rFonts w:ascii="Arial" w:hAnsi="Arial" w:cs="Arial"/>
                          <w:sz w:val="24"/>
                          <w:szCs w:val="24"/>
                        </w:rPr>
                        <w:t>,</w:t>
                      </w:r>
                      <w:r w:rsidRPr="00875FB0">
                        <w:rPr>
                          <w:rFonts w:ascii="Arial" w:hAnsi="Arial" w:cs="Arial"/>
                          <w:sz w:val="24"/>
                          <w:szCs w:val="24"/>
                        </w:rPr>
                        <w:t xml:space="preserve"> all chemicals should only be purchased from reputable suppliers, where not possible extra care should be taken. It is assumed that all suppliers will follow international shipping rules but that is often not the case. Anyone receiving chemicals from any supplier should always take care when opening packages in case of leakage in transit.</w:t>
                      </w:r>
                    </w:p>
                    <w:p w14:paraId="38FA8633" w14:textId="4D6EE1FC" w:rsidR="00F04CBB" w:rsidRPr="00875FB0" w:rsidRDefault="00F04CBB" w:rsidP="00F04CBB">
                      <w:pPr>
                        <w:rPr>
                          <w:rFonts w:ascii="Arial" w:hAnsi="Arial" w:cs="Arial"/>
                          <w:sz w:val="24"/>
                          <w:szCs w:val="24"/>
                        </w:rPr>
                      </w:pPr>
                      <w:r w:rsidRPr="00875FB0">
                        <w:rPr>
                          <w:rFonts w:ascii="Arial" w:hAnsi="Arial" w:cs="Arial"/>
                          <w:sz w:val="24"/>
                          <w:szCs w:val="24"/>
                        </w:rPr>
                        <w:t xml:space="preserve">Please report any incidences of this nature on </w:t>
                      </w:r>
                      <w:hyperlink r:id="rId82" w:history="1">
                        <w:r w:rsidRPr="00B42AFF">
                          <w:rPr>
                            <w:rStyle w:val="Hyperlink"/>
                            <w:rFonts w:ascii="Arial" w:hAnsi="Arial" w:cs="Arial"/>
                            <w:sz w:val="24"/>
                            <w:szCs w:val="24"/>
                          </w:rPr>
                          <w:t>AssessNet</w:t>
                        </w:r>
                      </w:hyperlink>
                      <w:r w:rsidRPr="00875FB0">
                        <w:rPr>
                          <w:rFonts w:ascii="Arial" w:hAnsi="Arial" w:cs="Arial"/>
                          <w:sz w:val="24"/>
                          <w:szCs w:val="24"/>
                        </w:rPr>
                        <w:t xml:space="preserve"> to ensure we can log them and report them to the DGSA.</w:t>
                      </w:r>
                    </w:p>
                    <w:p w14:paraId="7DFB2745" w14:textId="77777777" w:rsidR="00F04CBB" w:rsidRDefault="00F04CBB" w:rsidP="00F04CBB"/>
                    <w:p w14:paraId="2573E455" w14:textId="77777777" w:rsidR="00F04CBB" w:rsidRDefault="00F04CBB"/>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2120FB97" wp14:editId="37C5566E">
                <wp:simplePos x="0" y="0"/>
                <wp:positionH relativeFrom="column">
                  <wp:posOffset>2937933</wp:posOffset>
                </wp:positionH>
                <wp:positionV relativeFrom="paragraph">
                  <wp:posOffset>1851872</wp:posOffset>
                </wp:positionV>
                <wp:extent cx="3558964" cy="2827866"/>
                <wp:effectExtent l="0" t="0" r="3810" b="0"/>
                <wp:wrapNone/>
                <wp:docPr id="208547643" name="Text Box 58"/>
                <wp:cNvGraphicFramePr/>
                <a:graphic xmlns:a="http://schemas.openxmlformats.org/drawingml/2006/main">
                  <a:graphicData uri="http://schemas.microsoft.com/office/word/2010/wordprocessingShape">
                    <wps:wsp>
                      <wps:cNvSpPr txBox="1"/>
                      <wps:spPr>
                        <a:xfrm>
                          <a:off x="0" y="0"/>
                          <a:ext cx="3558964" cy="2827866"/>
                        </a:xfrm>
                        <a:prstGeom prst="rect">
                          <a:avLst/>
                        </a:prstGeom>
                        <a:solidFill>
                          <a:schemeClr val="lt1"/>
                        </a:solidFill>
                        <a:ln w="6350">
                          <a:noFill/>
                        </a:ln>
                      </wps:spPr>
                      <wps:txbx>
                        <w:txbxContent>
                          <w:p w14:paraId="20B718FA" w14:textId="47A5C93A" w:rsidR="00E23345" w:rsidRDefault="00E23345">
                            <w:pPr>
                              <w:rPr>
                                <w:rFonts w:ascii="Arial" w:hAnsi="Arial" w:cs="Arial"/>
                                <w:sz w:val="24"/>
                                <w:szCs w:val="24"/>
                              </w:rPr>
                            </w:pPr>
                            <w:r w:rsidRPr="00875FB0">
                              <w:rPr>
                                <w:rFonts w:ascii="Arial" w:hAnsi="Arial" w:cs="Arial"/>
                                <w:sz w:val="24"/>
                                <w:szCs w:val="24"/>
                              </w:rPr>
                              <w:t xml:space="preserve">non-hazardous but no orders for this material could be found. From the order number it was found to be Tungsten hexacarbonyl which is a toxic chemical. The packaging provided minimal protection, and the vacuum-packed vials inside had handwritten illegible labelling. </w:t>
                            </w:r>
                          </w:p>
                          <w:p w14:paraId="090608C3" w14:textId="77777777" w:rsidR="00E23345" w:rsidRDefault="00E23345" w:rsidP="00E23345">
                            <w:pPr>
                              <w:rPr>
                                <w:rFonts w:ascii="Arial" w:hAnsi="Arial" w:cs="Arial"/>
                                <w:sz w:val="24"/>
                                <w:szCs w:val="24"/>
                              </w:rPr>
                            </w:pPr>
                            <w:r w:rsidRPr="00875FB0">
                              <w:rPr>
                                <w:rFonts w:ascii="Arial" w:hAnsi="Arial" w:cs="Arial"/>
                                <w:sz w:val="24"/>
                                <w:szCs w:val="24"/>
                              </w:rPr>
                              <w:t xml:space="preserve">The company was a UK </w:t>
                            </w:r>
                            <w:r w:rsidRPr="00875FB0">
                              <w:rPr>
                                <w:rFonts w:ascii="Arial" w:hAnsi="Arial" w:cs="Arial"/>
                              </w:rPr>
                              <w:t>company,</w:t>
                            </w:r>
                            <w:r w:rsidRPr="00875FB0">
                              <w:rPr>
                                <w:rFonts w:ascii="Arial" w:hAnsi="Arial" w:cs="Arial"/>
                                <w:sz w:val="24"/>
                                <w:szCs w:val="24"/>
                              </w:rPr>
                              <w:t xml:space="preserve"> but the order was shipped directly from China. The registered address for the UK company was traced to a block of flats in London.</w:t>
                            </w:r>
                          </w:p>
                          <w:p w14:paraId="2972F8D9" w14:textId="5DA2BCE7" w:rsidR="00E23345" w:rsidRPr="00875FB0" w:rsidRDefault="00E23345" w:rsidP="00E23345">
                            <w:pPr>
                              <w:rPr>
                                <w:rFonts w:ascii="Arial" w:hAnsi="Arial" w:cs="Arial"/>
                                <w:sz w:val="24"/>
                                <w:szCs w:val="24"/>
                              </w:rPr>
                            </w:pPr>
                            <w:r w:rsidRPr="00875FB0">
                              <w:rPr>
                                <w:rFonts w:ascii="Arial" w:hAnsi="Arial" w:cs="Arial"/>
                                <w:sz w:val="24"/>
                                <w:szCs w:val="24"/>
                              </w:rPr>
                              <w:t xml:space="preserve">The second order was labelled as non-hazardous Methyl Silicone </w:t>
                            </w:r>
                            <w:r w:rsidR="00D40071" w:rsidRPr="00875FB0">
                              <w:rPr>
                                <w:rFonts w:ascii="Arial" w:hAnsi="Arial" w:cs="Arial"/>
                                <w:sz w:val="24"/>
                                <w:szCs w:val="24"/>
                              </w:rPr>
                              <w:t>oil,</w:t>
                            </w:r>
                            <w:r w:rsidRPr="00875FB0">
                              <w:rPr>
                                <w:rFonts w:ascii="Arial" w:hAnsi="Arial" w:cs="Arial"/>
                                <w:sz w:val="24"/>
                                <w:szCs w:val="24"/>
                              </w:rPr>
                              <w:t xml:space="preserve"> but order was for Poly(tetrahydrofuran) which is an irritant.</w:t>
                            </w:r>
                          </w:p>
                          <w:p w14:paraId="138FA6FE" w14:textId="77777777" w:rsidR="00E23345" w:rsidRPr="00E23345" w:rsidRDefault="00E23345">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0FB97" id="Text Box 58" o:spid="_x0000_s1072" type="#_x0000_t202" style="position:absolute;margin-left:231.35pt;margin-top:145.8pt;width:280.25pt;height:222.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nGMwIAAF0EAAAOAAAAZHJzL2Uyb0RvYy54bWysVE1v2zAMvQ/YfxB0X5ykSZoacYosRYYB&#10;RVsgHXpWZCkWIIuapMTOfv0oOV/tdhp2kUmReiIfnzy7b2tN9sJ5Baagg16fEmE4lMpsC/rjdfVl&#10;SokPzJRMgxEFPQhP7+efP80am4shVKBL4QiCGJ83tqBVCDbPMs8rUTPfAysMBiW4mgV03TYrHWsQ&#10;vdbZsN+fZA240jrgwnvcfeiCdJ7wpRQ8PEvpRSC6oFhbSKtL6yau2XzG8q1jtlL8WAb7hypqpgxe&#10;eoZ6YIGRnVN/QNWKO/AgQ49DnYGUiovUA3Yz6H/oZl0xK1IvSI63Z5r8/4PlT/u1fXEktF+hxQFG&#10;Qhrrc4+bsZ9Wujp+sVKCcaTwcKZNtIFw3LwZj6d3kxElHGPD6fB2OplEnOxy3DofvgmoSTQK6nAu&#10;iS62f/ShSz2lxNs8aFWulNbJiVoQS+3InuEUdUhFIvi7LG1IU9DJzbifgA3E4x2yNljLpalohXbT&#10;ElUWdJQqjVsbKA9IhINOI97ylcJiH5kPL8yhKLB3FHp4xkVqwMvgaFFSgfv1t/2Yj7PCKCUNiqyg&#10;/ueOOUGJ/m5wineD0SiqMjmj8e0QHXcd2VxHzK5eAjIwwCdleTJjftAnUzqo3/A9LOKtGGKG490F&#10;DSdzGTrp43viYrFISahDy8KjWVseoSPjcRSv7Rtz9jivgKN+gpMcWf5hbF1uPGlgsQsgVZrphdUj&#10;/6jhpIrje4uP5NpPWZe/wvw3AAAA//8DAFBLAwQUAAYACAAAACEAOxdHxuMAAAAMAQAADwAAAGRy&#10;cy9kb3ducmV2LnhtbEyPwU7DMBBE70j8g7VIXFDr1IGEhmwqhIBK3GgKiJsbmyQiXkexm4S/xz3B&#10;cTVPM2/zzWw6NurBtZYQVssImKbKqpZqhH35tLgF5rwkJTtLGuFHO9gU52e5zJSd6FWPO1+zUEIu&#10;kwiN933GuasabaRb2l5TyL7sYKQP51BzNcgplJuOiyhKuJEthYVG9vqh0dX37mgQPq/qjxc3P79N&#10;8U3cP27HMn1XJeLlxXx/B8zr2f/BcNIP6lAEp4M9knKsQ7hORBpQBLFeJcBORCRiAeyAkMbJGniR&#10;8/9PFL8AAAD//wMAUEsBAi0AFAAGAAgAAAAhALaDOJL+AAAA4QEAABMAAAAAAAAAAAAAAAAAAAAA&#10;AFtDb250ZW50X1R5cGVzXS54bWxQSwECLQAUAAYACAAAACEAOP0h/9YAAACUAQAACwAAAAAAAAAA&#10;AAAAAAAvAQAAX3JlbHMvLnJlbHNQSwECLQAUAAYACAAAACEAixr5xjMCAABdBAAADgAAAAAAAAAA&#10;AAAAAAAuAgAAZHJzL2Uyb0RvYy54bWxQSwECLQAUAAYACAAAACEAOxdHxuMAAAAMAQAADwAAAAAA&#10;AAAAAAAAAACNBAAAZHJzL2Rvd25yZXYueG1sUEsFBgAAAAAEAAQA8wAAAJ0FAAAAAA==&#10;" fillcolor="white [3201]" stroked="f" strokeweight=".5pt">
                <v:textbox>
                  <w:txbxContent>
                    <w:p w14:paraId="20B718FA" w14:textId="47A5C93A" w:rsidR="00E23345" w:rsidRDefault="00E23345">
                      <w:pPr>
                        <w:rPr>
                          <w:rFonts w:ascii="Arial" w:hAnsi="Arial" w:cs="Arial"/>
                          <w:sz w:val="24"/>
                          <w:szCs w:val="24"/>
                        </w:rPr>
                      </w:pPr>
                      <w:r w:rsidRPr="00875FB0">
                        <w:rPr>
                          <w:rFonts w:ascii="Arial" w:hAnsi="Arial" w:cs="Arial"/>
                          <w:sz w:val="24"/>
                          <w:szCs w:val="24"/>
                        </w:rPr>
                        <w:t xml:space="preserve">non-hazardous but no orders for this material could be found. From the order number it was found to be Tungsten hexacarbonyl which is a toxic chemical. The packaging provided minimal protection, and the vacuum-packed vials inside had handwritten illegible labelling. </w:t>
                      </w:r>
                    </w:p>
                    <w:p w14:paraId="090608C3" w14:textId="77777777" w:rsidR="00E23345" w:rsidRDefault="00E23345" w:rsidP="00E23345">
                      <w:pPr>
                        <w:rPr>
                          <w:rFonts w:ascii="Arial" w:hAnsi="Arial" w:cs="Arial"/>
                          <w:sz w:val="24"/>
                          <w:szCs w:val="24"/>
                        </w:rPr>
                      </w:pPr>
                      <w:r w:rsidRPr="00875FB0">
                        <w:rPr>
                          <w:rFonts w:ascii="Arial" w:hAnsi="Arial" w:cs="Arial"/>
                          <w:sz w:val="24"/>
                          <w:szCs w:val="24"/>
                        </w:rPr>
                        <w:t xml:space="preserve">The company was a UK </w:t>
                      </w:r>
                      <w:r w:rsidRPr="00875FB0">
                        <w:rPr>
                          <w:rFonts w:ascii="Arial" w:hAnsi="Arial" w:cs="Arial"/>
                        </w:rPr>
                        <w:t>company,</w:t>
                      </w:r>
                      <w:r w:rsidRPr="00875FB0">
                        <w:rPr>
                          <w:rFonts w:ascii="Arial" w:hAnsi="Arial" w:cs="Arial"/>
                          <w:sz w:val="24"/>
                          <w:szCs w:val="24"/>
                        </w:rPr>
                        <w:t xml:space="preserve"> but the order was shipped directly from China. The registered address for the UK company was traced to a block of flats in London.</w:t>
                      </w:r>
                    </w:p>
                    <w:p w14:paraId="2972F8D9" w14:textId="5DA2BCE7" w:rsidR="00E23345" w:rsidRPr="00875FB0" w:rsidRDefault="00E23345" w:rsidP="00E23345">
                      <w:pPr>
                        <w:rPr>
                          <w:rFonts w:ascii="Arial" w:hAnsi="Arial" w:cs="Arial"/>
                          <w:sz w:val="24"/>
                          <w:szCs w:val="24"/>
                        </w:rPr>
                      </w:pPr>
                      <w:r w:rsidRPr="00875FB0">
                        <w:rPr>
                          <w:rFonts w:ascii="Arial" w:hAnsi="Arial" w:cs="Arial"/>
                          <w:sz w:val="24"/>
                          <w:szCs w:val="24"/>
                        </w:rPr>
                        <w:t xml:space="preserve">The second order was labelled as non-hazardous Methyl Silicone </w:t>
                      </w:r>
                      <w:r w:rsidR="00D40071" w:rsidRPr="00875FB0">
                        <w:rPr>
                          <w:rFonts w:ascii="Arial" w:hAnsi="Arial" w:cs="Arial"/>
                          <w:sz w:val="24"/>
                          <w:szCs w:val="24"/>
                        </w:rPr>
                        <w:t>oil,</w:t>
                      </w:r>
                      <w:r w:rsidRPr="00875FB0">
                        <w:rPr>
                          <w:rFonts w:ascii="Arial" w:hAnsi="Arial" w:cs="Arial"/>
                          <w:sz w:val="24"/>
                          <w:szCs w:val="24"/>
                        </w:rPr>
                        <w:t xml:space="preserve"> but order was for Poly(tetrahydrofuran) which is an irritant.</w:t>
                      </w:r>
                    </w:p>
                    <w:p w14:paraId="138FA6FE" w14:textId="77777777" w:rsidR="00E23345" w:rsidRPr="00E23345" w:rsidRDefault="00E23345">
                      <w:pPr>
                        <w:rPr>
                          <w:rFonts w:ascii="Arial" w:hAnsi="Arial" w:cs="Arial"/>
                          <w:sz w:val="24"/>
                          <w:szCs w:val="24"/>
                        </w:rPr>
                      </w:pPr>
                    </w:p>
                  </w:txbxContent>
                </v:textbox>
              </v:shape>
            </w:pict>
          </mc:Fallback>
        </mc:AlternateContent>
      </w:r>
      <w:r w:rsidR="00F04CBB" w:rsidRPr="00665349">
        <w:rPr>
          <w:noProof/>
          <w:lang w:eastAsia="en-GB"/>
        </w:rPr>
        <mc:AlternateContent>
          <mc:Choice Requires="wps">
            <w:drawing>
              <wp:anchor distT="0" distB="0" distL="114300" distR="114300" simplePos="0" relativeHeight="251882496" behindDoc="0" locked="0" layoutInCell="1" allowOverlap="1" wp14:anchorId="6293C9B9" wp14:editId="67F92662">
                <wp:simplePos x="0" y="0"/>
                <wp:positionH relativeFrom="margin">
                  <wp:posOffset>-143510</wp:posOffset>
                </wp:positionH>
                <wp:positionV relativeFrom="paragraph">
                  <wp:posOffset>171873</wp:posOffset>
                </wp:positionV>
                <wp:extent cx="6747642" cy="637540"/>
                <wp:effectExtent l="0" t="0" r="0" b="0"/>
                <wp:wrapNone/>
                <wp:docPr id="1984237641" name="Rectangle 4"/>
                <wp:cNvGraphicFramePr/>
                <a:graphic xmlns:a="http://schemas.openxmlformats.org/drawingml/2006/main">
                  <a:graphicData uri="http://schemas.microsoft.com/office/word/2010/wordprocessingShape">
                    <wps:wsp>
                      <wps:cNvSpPr/>
                      <wps:spPr>
                        <a:xfrm>
                          <a:off x="0" y="0"/>
                          <a:ext cx="6747642"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5A9C0" w14:textId="77777777" w:rsidR="00F04CBB" w:rsidRDefault="00F04CBB" w:rsidP="00F04CBB">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Chemical Safety</w:t>
                            </w:r>
                          </w:p>
                        </w:txbxContent>
                      </wps:txbx>
                      <wps:bodyPr wrap="square" rtlCol="0" anchor="ctr"/>
                    </wps:wsp>
                  </a:graphicData>
                </a:graphic>
                <wp14:sizeRelH relativeFrom="margin">
                  <wp14:pctWidth>0</wp14:pctWidth>
                </wp14:sizeRelH>
              </wp:anchor>
            </w:drawing>
          </mc:Choice>
          <mc:Fallback>
            <w:pict>
              <v:rect w14:anchorId="6293C9B9" id="_x0000_s1073" style="position:absolute;margin-left:-11.3pt;margin-top:13.55pt;width:531.3pt;height:50.2pt;z-index:251882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dd/wEAAEEEAAAOAAAAZHJzL2Uyb0RvYy54bWysU8tu2zAQvBfoPxC815JdxTYMyzkkSC9F&#10;GzTpB9DU0iJAkeySseS/75Ky5T6CHIrqQPGxM7M75G5vh86wI2DQztZ8Pis5Aytdo+2h5t+fHz6s&#10;OQtR2EYYZ6HmJwj8dvf+3bb3G1i41pkGkBGJDZve17yN0W+KIsgWOhFmzoOlQ+WwE5GWeCgaFD2x&#10;d6ZYlOWy6B02Hp2EEGj3fjzku8yvFMj4VakAkZmaU24xj5jHfRqL3VZsDih8q+U5DfEPWXRCWxKd&#10;qO5FFOwF9V9UnZboglNxJl1XOKW0hFwDVTMv/6jmqRUeci1kTvCTTeH/0covxyf/iGRD78Mm0DRV&#10;MSjs0p/yY0M26zSZBUNkkjaXq2q1rBacSTpbflzdVNnN4or2GOIncB1Lk5ojXUb2SBw/h0iKFHoJ&#10;SWLBGd08aGPyAg/7O4PsKOji5tVqvV6muyLIb2HGpmDrEmw8TjvFtZY8iycDKc7Yb6CYbij7Rc4k&#10;PzOYdISUYON8PGpFA6P8TUnfRT09zITIuWTCxKxIf+I+E1wiR5IL95jlOT5BIb/SCVy+ldgInhBZ&#10;2dk4gTttHb5GYKiqs/IYfzFptCa5FIf9QN7UvFql0LS1d83pEVlP7VHz8ONFIHCG0dy5sZuEla2j&#10;ZpIRM3vC0DvN1px7KjXCr+use+383U8AAAD//wMAUEsDBBQABgAIAAAAIQAD9ndi4AAAAAsBAAAP&#10;AAAAZHJzL2Rvd25yZXYueG1sTI/BTsMwDIbvSLxDZCRuW7IAGypNJwRs4jSJgcTVbbK20DhVk20d&#10;T493gpstf/r9/fly9J04uCG2gQzMpgqEoyrYlmoDH++ryT2ImJAsdoGcgZOLsCwuL3LMbDjSmzts&#10;Uy04hGKGBpqU+kzKWDXOY5yG3hHfdmHwmHgdamkHPHK476RWai49tsQfGuzdU+Oq7+3eG6iUfbkp&#10;1/pn3e++9OcK283z68mY66vx8QFEcmP6g+Gsz+pQsFMZ9mSj6AxMtJ4zakAvZiDOgLpV3K7kSS/u&#10;QBa5/N+h+AUAAP//AwBQSwECLQAUAAYACAAAACEAtoM4kv4AAADhAQAAEwAAAAAAAAAAAAAAAAAA&#10;AAAAW0NvbnRlbnRfVHlwZXNdLnhtbFBLAQItABQABgAIAAAAIQA4/SH/1gAAAJQBAAALAAAAAAAA&#10;AAAAAAAAAC8BAABfcmVscy8ucmVsc1BLAQItABQABgAIAAAAIQDdJEdd/wEAAEEEAAAOAAAAAAAA&#10;AAAAAAAAAC4CAABkcnMvZTJvRG9jLnhtbFBLAQItABQABgAIAAAAIQAD9ndi4AAAAAsBAAAPAAAA&#10;AAAAAAAAAAAAAFkEAABkcnMvZG93bnJldi54bWxQSwUGAAAAAAQABADzAAAAZgUAAAAA&#10;" fillcolor="#147886" stroked="f" strokeweight="1pt">
                <v:textbox>
                  <w:txbxContent>
                    <w:p w14:paraId="3175A9C0" w14:textId="77777777" w:rsidR="00F04CBB" w:rsidRDefault="00F04CBB" w:rsidP="00F04CBB">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Chemical Safety</w:t>
                      </w:r>
                    </w:p>
                  </w:txbxContent>
                </v:textbox>
                <w10:wrap anchorx="margin"/>
              </v:rect>
            </w:pict>
          </mc:Fallback>
        </mc:AlternateContent>
      </w:r>
      <w:r w:rsidR="00F04CBB">
        <w:rPr>
          <w:noProof/>
        </w:rPr>
        <w:drawing>
          <wp:inline distT="0" distB="0" distL="0" distR="0" wp14:anchorId="28945888" wp14:editId="5E15315F">
            <wp:extent cx="6484879" cy="1812679"/>
            <wp:effectExtent l="0" t="0" r="0" b="0"/>
            <wp:docPr id="450970248" name="Picture 2" descr="Brown haired female scientist seen using a pipette during some experiment in a laboratory Female technician with protective eyeglasses and blue gloves seen in a laboratory while working with a pipette and test tubes during some scientific experiment. lab chemical safet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haired female scientist seen using a pipette during some experiment in a laboratory Female technician with protective eyeglasses and blue gloves seen in a laboratory while working with a pipette and test tubes during some scientific experiment. lab chemical safety stock pictures, royalty-free photos &amp; images"/>
                    <pic:cNvPicPr>
                      <a:picLocks noChangeAspect="1" noChangeArrowheads="1"/>
                    </pic:cNvPicPr>
                  </pic:nvPicPr>
                  <pic:blipFill rotWithShape="1">
                    <a:blip r:embed="rId77">
                      <a:extLst>
                        <a:ext uri="{28A0092B-C50C-407E-A947-70E740481C1C}">
                          <a14:useLocalDpi xmlns:a14="http://schemas.microsoft.com/office/drawing/2010/main" val="0"/>
                        </a:ext>
                      </a:extLst>
                    </a:blip>
                    <a:srcRect t="51020" b="7158"/>
                    <a:stretch/>
                  </pic:blipFill>
                  <pic:spPr bwMode="auto">
                    <a:xfrm>
                      <a:off x="0" y="0"/>
                      <a:ext cx="6514745" cy="1821027"/>
                    </a:xfrm>
                    <a:prstGeom prst="rect">
                      <a:avLst/>
                    </a:prstGeom>
                    <a:noFill/>
                    <a:ln>
                      <a:noFill/>
                    </a:ln>
                    <a:extLst>
                      <a:ext uri="{53640926-AAD7-44D8-BBD7-CCE9431645EC}">
                        <a14:shadowObscured xmlns:a14="http://schemas.microsoft.com/office/drawing/2010/main"/>
                      </a:ext>
                    </a:extLst>
                  </pic:spPr>
                </pic:pic>
              </a:graphicData>
            </a:graphic>
          </wp:inline>
        </w:drawing>
      </w:r>
    </w:p>
    <w:p w14:paraId="7EBAA95B" w14:textId="4355D4A6" w:rsidR="00F04CBB" w:rsidRDefault="00F04CBB" w:rsidP="002D2A6C"/>
    <w:p w14:paraId="4EDF3D5C" w14:textId="04D0E159" w:rsidR="00F04CBB" w:rsidRDefault="00F04CBB" w:rsidP="002D2A6C"/>
    <w:p w14:paraId="2BA17158" w14:textId="77777777" w:rsidR="00F04CBB" w:rsidRDefault="00F04CBB" w:rsidP="002D2A6C"/>
    <w:p w14:paraId="11653D8A" w14:textId="71743901" w:rsidR="00F04CBB" w:rsidRDefault="00F04CBB" w:rsidP="002D2A6C"/>
    <w:p w14:paraId="554447ED" w14:textId="77777777" w:rsidR="00F04CBB" w:rsidRDefault="00F04CBB" w:rsidP="002D2A6C"/>
    <w:p w14:paraId="017FA3DC" w14:textId="77777777" w:rsidR="00F04CBB" w:rsidRDefault="00F04CBB" w:rsidP="002D2A6C"/>
    <w:p w14:paraId="455E8EDA" w14:textId="77777777" w:rsidR="00F04CBB" w:rsidRDefault="00F04CBB" w:rsidP="002D2A6C"/>
    <w:p w14:paraId="74564AD1" w14:textId="77777777" w:rsidR="00F04CBB" w:rsidRDefault="00F04CBB" w:rsidP="002D2A6C"/>
    <w:p w14:paraId="4F71F67A" w14:textId="77777777" w:rsidR="00F04CBB" w:rsidRDefault="00F04CBB" w:rsidP="002D2A6C"/>
    <w:p w14:paraId="23EABB06" w14:textId="77777777" w:rsidR="00F04CBB" w:rsidRDefault="00F04CBB" w:rsidP="002D2A6C"/>
    <w:p w14:paraId="78C67F96" w14:textId="77777777" w:rsidR="00F04CBB" w:rsidRDefault="00F04CBB" w:rsidP="002D2A6C"/>
    <w:p w14:paraId="5C3C41FA" w14:textId="77777777" w:rsidR="00F04CBB" w:rsidRDefault="00F04CBB" w:rsidP="002D2A6C"/>
    <w:p w14:paraId="5E64D25A" w14:textId="6D5C9C0D" w:rsidR="00F04CBB" w:rsidRDefault="00E23345" w:rsidP="002D2A6C">
      <w:r>
        <w:rPr>
          <w:noProof/>
        </w:rPr>
        <mc:AlternateContent>
          <mc:Choice Requires="wps">
            <w:drawing>
              <wp:anchor distT="0" distB="0" distL="114300" distR="114300" simplePos="0" relativeHeight="251885568" behindDoc="0" locked="0" layoutInCell="1" allowOverlap="1" wp14:anchorId="7345CCF3" wp14:editId="6A991E5B">
                <wp:simplePos x="0" y="0"/>
                <wp:positionH relativeFrom="column">
                  <wp:posOffset>-19050</wp:posOffset>
                </wp:positionH>
                <wp:positionV relativeFrom="paragraph">
                  <wp:posOffset>127000</wp:posOffset>
                </wp:positionV>
                <wp:extent cx="2159000" cy="2400300"/>
                <wp:effectExtent l="0" t="0" r="0" b="0"/>
                <wp:wrapNone/>
                <wp:docPr id="1011905699" name="Text Box 59"/>
                <wp:cNvGraphicFramePr/>
                <a:graphic xmlns:a="http://schemas.openxmlformats.org/drawingml/2006/main">
                  <a:graphicData uri="http://schemas.microsoft.com/office/word/2010/wordprocessingShape">
                    <wps:wsp>
                      <wps:cNvSpPr txBox="1"/>
                      <wps:spPr>
                        <a:xfrm>
                          <a:off x="0" y="0"/>
                          <a:ext cx="2159000" cy="2400300"/>
                        </a:xfrm>
                        <a:prstGeom prst="rect">
                          <a:avLst/>
                        </a:prstGeom>
                        <a:noFill/>
                        <a:ln w="6350">
                          <a:noFill/>
                        </a:ln>
                      </wps:spPr>
                      <wps:txbx>
                        <w:txbxContent>
                          <w:p w14:paraId="258B262F" w14:textId="740DCE39" w:rsidR="00E23345" w:rsidRDefault="00E23345">
                            <w:r w:rsidRPr="00875FB0">
                              <w:rPr>
                                <w:rFonts w:ascii="Arial" w:hAnsi="Arial" w:cs="Arial"/>
                                <w:sz w:val="24"/>
                                <w:szCs w:val="24"/>
                              </w:rPr>
                              <w:t>These incidents could have cause harm to anyone throughout the shipping process, so the suppliers have been removed from the system to prevent any further orders being placed and the chemicals</w:t>
                            </w:r>
                            <w:r>
                              <w:rPr>
                                <w:rFonts w:ascii="Arial" w:hAnsi="Arial" w:cs="Arial"/>
                                <w:sz w:val="24"/>
                                <w:szCs w:val="24"/>
                              </w:rPr>
                              <w:t xml:space="preserve"> </w:t>
                            </w:r>
                            <w:r w:rsidRPr="00875FB0">
                              <w:rPr>
                                <w:rFonts w:ascii="Arial" w:hAnsi="Arial" w:cs="Arial"/>
                                <w:sz w:val="24"/>
                                <w:szCs w:val="24"/>
                              </w:rPr>
                              <w:t>have been disposed of due to it being impossible to determine if they were the required chemicals.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5CCF3" id="Text Box 59" o:spid="_x0000_s1074" type="#_x0000_t202" style="position:absolute;margin-left:-1.5pt;margin-top:10pt;width:170pt;height:18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U/HAIAADUEAAAOAAAAZHJzL2Uyb0RvYy54bWysU8tu2zAQvBfIPxC815IdO00Ey4GTwEUB&#10;IwngBDnTFGkJILksSVtyv75Lyi+kPRW9ULvc1T5mhtP7TiuyE843YEo6HOSUCMOhasympO9vi6+3&#10;lPjATMUUGFHSvfD0fnb1ZdraQoygBlUJR7CI8UVrS1qHYIss87wWmvkBWGEwKMFpFtB1m6xyrMXq&#10;WmWjPL/JWnCVdcCF93j71AfpLNWXUvDwIqUXgaiS4mwhnS6d63hmsykrNo7ZuuGHMdg/TKFZY7Dp&#10;qdQTC4xsXfNHKd1wBx5kGHDQGUjZcJF2wG2G+adtVjWzIu2C4Hh7gsn/v7L8ebeyr46E7gE6JDAC&#10;0lpfeLyM+3TS6fjFSQnGEcL9CTbRBcLxcjSc3OU5hjjGRuM8v0YH62Tn363z4bsATaJRUoe8JLjY&#10;bulDn3pMid0MLBqlEjfKkLakN9eTPP1wimBxZbDHedhohW7dkaYq6fj2uMkaqj0u6KDn3lu+aHCI&#10;JfPhlTkkGwdHAYcXPKQCbAYHi5Ia3K+/3cd85ACjlLQonpL6n1vmBCXqh0F27objcVRbcsaTbyN0&#10;3GVkfRkxW/0IqM8hPhXLkxnzgzqa0oH+QJ3PY1cMMcOxd0nD0XwMvaTxnXAxn6ck1JdlYWlWlsfS&#10;EdYI8Vv3wZw98BCQwmc4yowVn+joc3tC5tsAsklcRaB7VA/4ozYT24d3FMV/6aes82uf/QYAAP//&#10;AwBQSwMEFAAGAAgAAAAhAODsViDfAAAACQEAAA8AAABkcnMvZG93bnJldi54bWxMj8FOwzAQRO9I&#10;/IO1SNxah0ZASONUVaQKCcGhpRdum9hNotrrELtt4OtZTnCb1axm3hSryVlxNmPoPSm4mycgDDVe&#10;99Qq2L9vZhmIEJE0Wk9GwZcJsCqvrwrMtb/Q1px3sRUcQiFHBV2MQy5laDrjMMz9YIi9gx8dRj7H&#10;VuoRLxzurFwkyYN02BM3dDiYqjPNcXdyCl6qzRtu64XLvm31/HpYD5/7j3ulbm+m9RJENFP8e4Zf&#10;fEaHkplqfyIdhFUwS3lKVMAtINhP00cWNYunLAFZFvL/gvIHAAD//wMAUEsBAi0AFAAGAAgAAAAh&#10;ALaDOJL+AAAA4QEAABMAAAAAAAAAAAAAAAAAAAAAAFtDb250ZW50X1R5cGVzXS54bWxQSwECLQAU&#10;AAYACAAAACEAOP0h/9YAAACUAQAACwAAAAAAAAAAAAAAAAAvAQAAX3JlbHMvLnJlbHNQSwECLQAU&#10;AAYACAAAACEA4JqVPxwCAAA1BAAADgAAAAAAAAAAAAAAAAAuAgAAZHJzL2Uyb0RvYy54bWxQSwEC&#10;LQAUAAYACAAAACEA4OxWIN8AAAAJAQAADwAAAAAAAAAAAAAAAAB2BAAAZHJzL2Rvd25yZXYueG1s&#10;UEsFBgAAAAAEAAQA8wAAAIIFAAAAAA==&#10;" filled="f" stroked="f" strokeweight=".5pt">
                <v:textbox>
                  <w:txbxContent>
                    <w:p w14:paraId="258B262F" w14:textId="740DCE39" w:rsidR="00E23345" w:rsidRDefault="00E23345">
                      <w:r w:rsidRPr="00875FB0">
                        <w:rPr>
                          <w:rFonts w:ascii="Arial" w:hAnsi="Arial" w:cs="Arial"/>
                          <w:sz w:val="24"/>
                          <w:szCs w:val="24"/>
                        </w:rPr>
                        <w:t>These incidents could have cause harm to anyone throughout the shipping process, so the suppliers have been removed from the system to prevent any further orders being placed and the chemicals</w:t>
                      </w:r>
                      <w:r>
                        <w:rPr>
                          <w:rFonts w:ascii="Arial" w:hAnsi="Arial" w:cs="Arial"/>
                          <w:sz w:val="24"/>
                          <w:szCs w:val="24"/>
                        </w:rPr>
                        <w:t xml:space="preserve"> </w:t>
                      </w:r>
                      <w:r w:rsidRPr="00875FB0">
                        <w:rPr>
                          <w:rFonts w:ascii="Arial" w:hAnsi="Arial" w:cs="Arial"/>
                          <w:sz w:val="24"/>
                          <w:szCs w:val="24"/>
                        </w:rPr>
                        <w:t>have been disposed of due to it being impossible to determine if they were the required chemicals.</w:t>
                      </w:r>
                    </w:p>
                  </w:txbxContent>
                </v:textbox>
              </v:shape>
            </w:pict>
          </mc:Fallback>
        </mc:AlternateContent>
      </w:r>
    </w:p>
    <w:p w14:paraId="1A91CC70" w14:textId="3C21879E" w:rsidR="00F04CBB" w:rsidRDefault="00F04CBB" w:rsidP="002D2A6C"/>
    <w:p w14:paraId="0CC16CD8" w14:textId="77777777" w:rsidR="00F04CBB" w:rsidRDefault="00F04CBB" w:rsidP="002D2A6C"/>
    <w:p w14:paraId="0DE42348" w14:textId="77777777" w:rsidR="00F04CBB" w:rsidRDefault="00F04CBB" w:rsidP="002D2A6C"/>
    <w:p w14:paraId="633A70A0" w14:textId="77777777" w:rsidR="00F04CBB" w:rsidRDefault="00F04CBB" w:rsidP="002D2A6C"/>
    <w:p w14:paraId="0D11A56C" w14:textId="77777777" w:rsidR="00F04CBB" w:rsidRDefault="00F04CBB" w:rsidP="002D2A6C"/>
    <w:p w14:paraId="23F1B260" w14:textId="77777777" w:rsidR="00F04CBB" w:rsidRDefault="00F04CBB" w:rsidP="002D2A6C"/>
    <w:p w14:paraId="744C615C" w14:textId="77777777" w:rsidR="00F04CBB" w:rsidRDefault="00F04CBB" w:rsidP="002D2A6C"/>
    <w:p w14:paraId="7E0653FE" w14:textId="77777777" w:rsidR="00F04CBB" w:rsidRDefault="00F04CBB" w:rsidP="002D2A6C"/>
    <w:p w14:paraId="1B897DA9" w14:textId="77777777" w:rsidR="00F04CBB" w:rsidRDefault="00F04CBB" w:rsidP="002D2A6C"/>
    <w:p w14:paraId="012FA367" w14:textId="77777777" w:rsidR="00F04CBB" w:rsidRDefault="00F04CBB" w:rsidP="002D2A6C"/>
    <w:p w14:paraId="56F26638" w14:textId="77777777" w:rsidR="00F04CBB" w:rsidRDefault="00F04CBB" w:rsidP="002D2A6C"/>
    <w:p w14:paraId="6DD75AAD" w14:textId="77777777" w:rsidR="00F04CBB" w:rsidRDefault="00F04CBB" w:rsidP="002D2A6C"/>
    <w:p w14:paraId="1C8D39A6" w14:textId="77777777" w:rsidR="00F04CBB" w:rsidRDefault="00F04CBB" w:rsidP="002D2A6C"/>
    <w:p w14:paraId="457F39F1" w14:textId="77777777" w:rsidR="00F04CBB" w:rsidRDefault="00F04CBB" w:rsidP="002D2A6C"/>
    <w:p w14:paraId="10BFC6F3" w14:textId="3A30B596" w:rsidR="0000132C" w:rsidRDefault="0000132C" w:rsidP="0000132C">
      <w:pPr>
        <w:jc w:val="center"/>
      </w:pPr>
      <w:r>
        <w:rPr>
          <w:noProof/>
        </w:rPr>
        <w:lastRenderedPageBreak/>
        <mc:AlternateContent>
          <mc:Choice Requires="wps">
            <w:drawing>
              <wp:anchor distT="0" distB="0" distL="114300" distR="114300" simplePos="0" relativeHeight="251913216" behindDoc="0" locked="0" layoutInCell="1" allowOverlap="1" wp14:anchorId="384562C6" wp14:editId="1B5BE736">
                <wp:simplePos x="0" y="0"/>
                <wp:positionH relativeFrom="column">
                  <wp:posOffset>59267</wp:posOffset>
                </wp:positionH>
                <wp:positionV relativeFrom="paragraph">
                  <wp:posOffset>1809538</wp:posOffset>
                </wp:positionV>
                <wp:extent cx="6518910" cy="7747000"/>
                <wp:effectExtent l="0" t="0" r="0" b="6350"/>
                <wp:wrapNone/>
                <wp:docPr id="197953992" name="Text Box 67"/>
                <wp:cNvGraphicFramePr/>
                <a:graphic xmlns:a="http://schemas.openxmlformats.org/drawingml/2006/main">
                  <a:graphicData uri="http://schemas.microsoft.com/office/word/2010/wordprocessingShape">
                    <wps:wsp>
                      <wps:cNvSpPr txBox="1"/>
                      <wps:spPr>
                        <a:xfrm>
                          <a:off x="0" y="0"/>
                          <a:ext cx="6518910" cy="7747000"/>
                        </a:xfrm>
                        <a:prstGeom prst="rect">
                          <a:avLst/>
                        </a:prstGeom>
                        <a:noFill/>
                        <a:ln w="6350">
                          <a:noFill/>
                        </a:ln>
                      </wps:spPr>
                      <wps:txbx>
                        <w:txbxContent>
                          <w:p w14:paraId="76C5A787" w14:textId="77777777" w:rsidR="0000132C" w:rsidRPr="0000132C" w:rsidRDefault="0000132C" w:rsidP="0000132C">
                            <w:pPr>
                              <w:spacing w:after="0"/>
                              <w:rPr>
                                <w:rFonts w:ascii="Arial" w:hAnsi="Arial" w:cs="Arial"/>
                                <w:sz w:val="28"/>
                                <w:szCs w:val="28"/>
                              </w:rPr>
                            </w:pPr>
                            <w:r w:rsidRPr="0000132C">
                              <w:rPr>
                                <w:rFonts w:ascii="Arial" w:hAnsi="Arial" w:cs="Arial"/>
                                <w:b/>
                                <w:bCs/>
                                <w:sz w:val="28"/>
                                <w:szCs w:val="28"/>
                              </w:rPr>
                              <w:t>Diphoterine</w:t>
                            </w:r>
                          </w:p>
                          <w:p w14:paraId="17B8DBC2" w14:textId="77777777" w:rsidR="0000132C" w:rsidRPr="0000132C" w:rsidRDefault="0000132C" w:rsidP="0000132C">
                            <w:pPr>
                              <w:spacing w:after="0"/>
                              <w:rPr>
                                <w:rFonts w:ascii="Arial" w:hAnsi="Arial" w:cs="Arial"/>
                                <w:sz w:val="24"/>
                                <w:szCs w:val="24"/>
                              </w:rPr>
                            </w:pPr>
                            <w:r w:rsidRPr="0000132C">
                              <w:rPr>
                                <w:rFonts w:ascii="Arial" w:hAnsi="Arial" w:cs="Arial"/>
                                <w:sz w:val="24"/>
                                <w:szCs w:val="24"/>
                              </w:rPr>
                              <w:t> </w:t>
                            </w:r>
                          </w:p>
                          <w:p w14:paraId="22C2019D" w14:textId="77777777" w:rsidR="0000132C" w:rsidRPr="00C3752D" w:rsidRDefault="0000132C" w:rsidP="0000132C">
                            <w:pPr>
                              <w:spacing w:after="0"/>
                              <w:rPr>
                                <w:rFonts w:ascii="Arial" w:hAnsi="Arial" w:cs="Arial"/>
                                <w:color w:val="115E67"/>
                                <w:sz w:val="24"/>
                                <w:szCs w:val="24"/>
                              </w:rPr>
                            </w:pPr>
                            <w:r w:rsidRPr="00C3752D">
                              <w:rPr>
                                <w:rFonts w:ascii="Arial" w:hAnsi="Arial" w:cs="Arial"/>
                                <w:b/>
                                <w:bCs/>
                                <w:color w:val="115E67"/>
                                <w:sz w:val="24"/>
                                <w:szCs w:val="24"/>
                              </w:rPr>
                              <w:t>What is it?</w:t>
                            </w:r>
                            <w:r w:rsidRPr="00C3752D">
                              <w:rPr>
                                <w:rFonts w:ascii="Arial" w:hAnsi="Arial" w:cs="Arial"/>
                                <w:color w:val="115E67"/>
                                <w:sz w:val="24"/>
                                <w:szCs w:val="24"/>
                              </w:rPr>
                              <w:t> </w:t>
                            </w:r>
                          </w:p>
                          <w:p w14:paraId="29D362BE" w14:textId="6B186AB1" w:rsidR="0000132C" w:rsidRPr="0000132C" w:rsidRDefault="0000132C" w:rsidP="0000132C">
                            <w:pPr>
                              <w:spacing w:after="0"/>
                              <w:rPr>
                                <w:rFonts w:ascii="Arial" w:hAnsi="Arial" w:cs="Arial"/>
                                <w:sz w:val="24"/>
                                <w:szCs w:val="24"/>
                              </w:rPr>
                            </w:pPr>
                            <w:r w:rsidRPr="0000132C">
                              <w:rPr>
                                <w:rFonts w:ascii="Arial" w:hAnsi="Arial" w:cs="Arial"/>
                                <w:sz w:val="24"/>
                                <w:szCs w:val="24"/>
                              </w:rPr>
                              <w:t>Diphoterine is a commercial decontamination solution that can be used instead of water as an emergency rinse for a range of hazardous chemicals splashed on the skin or eyes. While the quality of evidence supporting Diphoterine use is mixed, the British Burns Association recommends the use of ‘amphoteric solutions’ (of which Diphoterine is the only one commercially available) for chemical burn first aid.</w:t>
                            </w:r>
                          </w:p>
                          <w:p w14:paraId="2D7FCE85" w14:textId="77777777" w:rsidR="0000132C" w:rsidRPr="00C3752D" w:rsidRDefault="0000132C" w:rsidP="0000132C">
                            <w:pPr>
                              <w:spacing w:after="0"/>
                              <w:rPr>
                                <w:rFonts w:ascii="Arial" w:hAnsi="Arial" w:cs="Arial"/>
                                <w:color w:val="115E67"/>
                                <w:sz w:val="24"/>
                                <w:szCs w:val="24"/>
                              </w:rPr>
                            </w:pPr>
                            <w:r w:rsidRPr="0000132C">
                              <w:rPr>
                                <w:rFonts w:ascii="Arial" w:hAnsi="Arial" w:cs="Arial"/>
                                <w:sz w:val="24"/>
                                <w:szCs w:val="24"/>
                              </w:rPr>
                              <w:t> </w:t>
                            </w:r>
                          </w:p>
                          <w:p w14:paraId="1C684917" w14:textId="47E2F82B" w:rsidR="0000132C" w:rsidRPr="00C3752D" w:rsidRDefault="0000132C" w:rsidP="0000132C">
                            <w:pPr>
                              <w:spacing w:after="0"/>
                              <w:rPr>
                                <w:rFonts w:ascii="Arial" w:hAnsi="Arial" w:cs="Arial"/>
                                <w:color w:val="115E67"/>
                                <w:sz w:val="24"/>
                                <w:szCs w:val="24"/>
                              </w:rPr>
                            </w:pPr>
                            <w:r w:rsidRPr="00C3752D">
                              <w:rPr>
                                <w:rFonts w:ascii="Arial" w:hAnsi="Arial" w:cs="Arial"/>
                                <w:b/>
                                <w:bCs/>
                                <w:color w:val="115E67"/>
                                <w:sz w:val="24"/>
                                <w:szCs w:val="24"/>
                              </w:rPr>
                              <w:t>Current Safety Office position:</w:t>
                            </w:r>
                            <w:r w:rsidRPr="00C3752D">
                              <w:rPr>
                                <w:rFonts w:ascii="Arial" w:hAnsi="Arial" w:cs="Arial"/>
                                <w:color w:val="115E67"/>
                                <w:sz w:val="24"/>
                                <w:szCs w:val="24"/>
                              </w:rPr>
                              <w:t> </w:t>
                            </w:r>
                          </w:p>
                          <w:p w14:paraId="1B228056" w14:textId="07C49A83" w:rsidR="0000132C" w:rsidRPr="0000132C" w:rsidRDefault="0000132C" w:rsidP="0000132C">
                            <w:pPr>
                              <w:spacing w:after="0"/>
                              <w:rPr>
                                <w:rFonts w:ascii="Arial" w:hAnsi="Arial" w:cs="Arial"/>
                                <w:sz w:val="24"/>
                                <w:szCs w:val="24"/>
                              </w:rPr>
                            </w:pPr>
                            <w:r w:rsidRPr="0000132C">
                              <w:rPr>
                                <w:rFonts w:ascii="Arial" w:hAnsi="Arial" w:cs="Arial"/>
                                <w:sz w:val="24"/>
                                <w:szCs w:val="24"/>
                              </w:rPr>
                              <w:t>The First Aid Working Group has confirmed that departments are free to use Diphoterine in accordance with the manufacturer’s guidance instead of washing with copious water. This excludes chemical splashes/burns which require more specialised treatment as described in Safety Data Sheets or specific University guidance, for example hydrofluoric acid burns.</w:t>
                            </w:r>
                          </w:p>
                          <w:p w14:paraId="15A229AD" w14:textId="77777777" w:rsidR="0000132C" w:rsidRPr="0000132C" w:rsidRDefault="0000132C" w:rsidP="0000132C">
                            <w:pPr>
                              <w:spacing w:after="0"/>
                              <w:rPr>
                                <w:rFonts w:ascii="Arial" w:hAnsi="Arial" w:cs="Arial"/>
                                <w:sz w:val="24"/>
                                <w:szCs w:val="24"/>
                              </w:rPr>
                            </w:pPr>
                            <w:r w:rsidRPr="0000132C">
                              <w:rPr>
                                <w:rFonts w:ascii="Arial" w:hAnsi="Arial" w:cs="Arial"/>
                                <w:sz w:val="24"/>
                                <w:szCs w:val="24"/>
                              </w:rPr>
                              <w:t> </w:t>
                            </w:r>
                          </w:p>
                          <w:p w14:paraId="1C481146" w14:textId="3873A739" w:rsidR="0000132C" w:rsidRPr="00C3752D" w:rsidRDefault="0000132C" w:rsidP="0000132C">
                            <w:pPr>
                              <w:spacing w:after="0"/>
                              <w:rPr>
                                <w:rFonts w:ascii="Arial" w:hAnsi="Arial" w:cs="Arial"/>
                                <w:color w:val="115E67"/>
                                <w:sz w:val="24"/>
                                <w:szCs w:val="24"/>
                              </w:rPr>
                            </w:pPr>
                            <w:r w:rsidRPr="00C3752D">
                              <w:rPr>
                                <w:rFonts w:ascii="Arial" w:hAnsi="Arial" w:cs="Arial"/>
                                <w:b/>
                                <w:bCs/>
                                <w:color w:val="115E67"/>
                                <w:sz w:val="24"/>
                                <w:szCs w:val="24"/>
                              </w:rPr>
                              <w:t>Further information:</w:t>
                            </w:r>
                            <w:r w:rsidRPr="00C3752D">
                              <w:rPr>
                                <w:rFonts w:ascii="Arial" w:hAnsi="Arial" w:cs="Arial"/>
                                <w:color w:val="115E67"/>
                                <w:sz w:val="24"/>
                                <w:szCs w:val="24"/>
                              </w:rPr>
                              <w:t> </w:t>
                            </w:r>
                          </w:p>
                          <w:p w14:paraId="0925A1CD" w14:textId="534F7D59" w:rsidR="0000132C" w:rsidRDefault="0000132C" w:rsidP="0000132C">
                            <w:pPr>
                              <w:spacing w:after="0"/>
                              <w:rPr>
                                <w:rFonts w:ascii="Arial" w:hAnsi="Arial" w:cs="Arial"/>
                                <w:sz w:val="24"/>
                                <w:szCs w:val="24"/>
                              </w:rPr>
                            </w:pPr>
                            <w:r w:rsidRPr="0000132C">
                              <w:rPr>
                                <w:rFonts w:ascii="Arial" w:hAnsi="Arial" w:cs="Arial"/>
                                <w:sz w:val="24"/>
                                <w:szCs w:val="24"/>
                              </w:rPr>
                              <w:t>Regardless of whether Diphoterine is more effective than washing with copious water, on balance it does not appear to be more harmful. As well as physically washing the chemical off affected tissue, Diphoterine might provide additional aid by neutralising acids or alkalis without overheating, or by safely capturing several other types of hazardous chemical. The manufacturer states that the rinse may be able to draw some contaminating chemicals out of affected tissue. D</w:t>
                            </w:r>
                            <w:r>
                              <w:rPr>
                                <w:rFonts w:ascii="Arial" w:hAnsi="Arial" w:cs="Arial"/>
                                <w:sz w:val="24"/>
                                <w:szCs w:val="24"/>
                              </w:rPr>
                              <w:t xml:space="preserve">epartmental </w:t>
                            </w:r>
                            <w:r w:rsidRPr="0000132C">
                              <w:rPr>
                                <w:rFonts w:ascii="Arial" w:hAnsi="Arial" w:cs="Arial"/>
                                <w:sz w:val="24"/>
                                <w:szCs w:val="24"/>
                              </w:rPr>
                              <w:t>S</w:t>
                            </w:r>
                            <w:r>
                              <w:rPr>
                                <w:rFonts w:ascii="Arial" w:hAnsi="Arial" w:cs="Arial"/>
                                <w:sz w:val="24"/>
                                <w:szCs w:val="24"/>
                              </w:rPr>
                              <w:t xml:space="preserve">afety </w:t>
                            </w:r>
                            <w:r w:rsidRPr="0000132C">
                              <w:rPr>
                                <w:rFonts w:ascii="Arial" w:hAnsi="Arial" w:cs="Arial"/>
                                <w:sz w:val="24"/>
                                <w:szCs w:val="24"/>
                              </w:rPr>
                              <w:t>O</w:t>
                            </w:r>
                            <w:r>
                              <w:rPr>
                                <w:rFonts w:ascii="Arial" w:hAnsi="Arial" w:cs="Arial"/>
                                <w:sz w:val="24"/>
                                <w:szCs w:val="24"/>
                              </w:rPr>
                              <w:t>fficer</w:t>
                            </w:r>
                            <w:r w:rsidRPr="0000132C">
                              <w:rPr>
                                <w:rFonts w:ascii="Arial" w:hAnsi="Arial" w:cs="Arial"/>
                                <w:sz w:val="24"/>
                                <w:szCs w:val="24"/>
                              </w:rPr>
                              <w:t xml:space="preserve">s should be aware that as first aid supplies, bottles of Diphoterine require replacement after 2 years. </w:t>
                            </w:r>
                            <w:r w:rsidRPr="0000132C">
                              <w:rPr>
                                <w:rFonts w:ascii="Arial" w:hAnsi="Arial" w:cs="Arial"/>
                                <w:b/>
                                <w:bCs/>
                                <w:sz w:val="24"/>
                                <w:szCs w:val="24"/>
                                <w:u w:val="single"/>
                              </w:rPr>
                              <w:t>Do not</w:t>
                            </w:r>
                            <w:r w:rsidRPr="0000132C">
                              <w:rPr>
                                <w:rFonts w:ascii="Arial" w:hAnsi="Arial" w:cs="Arial"/>
                                <w:sz w:val="24"/>
                                <w:szCs w:val="24"/>
                              </w:rPr>
                              <w:t xml:space="preserve"> attempt to use other chemicals to neutralise general acid or alkali splashes on the skin or eyes.</w:t>
                            </w:r>
                          </w:p>
                          <w:p w14:paraId="587A42BC" w14:textId="77777777" w:rsidR="00127CD6" w:rsidRPr="0000132C" w:rsidRDefault="00127CD6" w:rsidP="0000132C">
                            <w:pPr>
                              <w:spacing w:after="0"/>
                              <w:rPr>
                                <w:rFonts w:ascii="Arial" w:hAnsi="Arial" w:cs="Arial"/>
                                <w:sz w:val="24"/>
                                <w:szCs w:val="24"/>
                              </w:rPr>
                            </w:pPr>
                          </w:p>
                          <w:p w14:paraId="541D1282" w14:textId="5C39E794" w:rsidR="0000132C" w:rsidRDefault="00127CD6" w:rsidP="00127CD6">
                            <w:pPr>
                              <w:jc w:val="center"/>
                            </w:pPr>
                            <w:r w:rsidRPr="00127CD6">
                              <w:drawing>
                                <wp:inline distT="0" distB="0" distL="0" distR="0" wp14:anchorId="26BE1F01" wp14:editId="16FACBEF">
                                  <wp:extent cx="4105910" cy="2406650"/>
                                  <wp:effectExtent l="0" t="0" r="8890" b="0"/>
                                  <wp:docPr id="1505166313" name="Picture 7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rotWithShape="1">
                                          <a:blip r:embed="rId83">
                                            <a:extLst>
                                              <a:ext uri="{28A0092B-C50C-407E-A947-70E740481C1C}">
                                                <a14:useLocalDpi xmlns:a14="http://schemas.microsoft.com/office/drawing/2010/main" val="0"/>
                                              </a:ext>
                                            </a:extLst>
                                          </a:blip>
                                          <a:srcRect t="17456" b="23930"/>
                                          <a:stretch/>
                                        </pic:blipFill>
                                        <pic:spPr bwMode="auto">
                                          <a:xfrm>
                                            <a:off x="0" y="0"/>
                                            <a:ext cx="4108705" cy="2408288"/>
                                          </a:xfrm>
                                          <a:prstGeom prst="rect">
                                            <a:avLst/>
                                          </a:prstGeom>
                                          <a:noFill/>
                                          <a:ln>
                                            <a:noFill/>
                                          </a:ln>
                                          <a:extLst>
                                            <a:ext uri="{53640926-AAD7-44D8-BBD7-CCE9431645EC}">
                                              <a14:shadowObscured xmlns:a14="http://schemas.microsoft.com/office/drawing/2010/main"/>
                                            </a:ext>
                                          </a:extLst>
                                        </pic:spPr>
                                      </pic:pic>
                                    </a:graphicData>
                                  </a:graphic>
                                </wp:inline>
                              </w:drawing>
                            </w:r>
                            <w:r w:rsidRPr="00127CD6">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62C6" id="_x0000_s1075" type="#_x0000_t202" style="position:absolute;left:0;text-align:left;margin-left:4.65pt;margin-top:142.5pt;width:513.3pt;height:610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nVHQIAADUEAAAOAAAAZHJzL2Uyb0RvYy54bWysU11v2yAUfZ/U/4B4b2xnSdNYcaqsVaZJ&#10;UVsprfpMMMSWMJcBiZ39+l1wvtTtadoLXLiX+3HOYfbQNYrshXU16IJmg5QSoTmUtd4W9P1teXtP&#10;ifNMl0yBFgU9CEcf5jdfZq3JxRAqUKWwBJNol7emoJX3Jk8SxyvRMDcAIzQ6JdiGeTzabVJa1mL2&#10;RiXDNL1LWrClscCFc3j71DvpPOaXUnD/IqUTnqiCYm8+rjaum7Am8xnLt5aZqubHNtg/dNGwWmPR&#10;c6on5hnZ2fqPVE3NLTiQfsChSUDKmos4A06TpZ+mWVfMiDgLguPMGSb3/9Ly5/3avFriu2/QIYEB&#10;kNa43OFlmKeTtgk7dkrQjxAezrCJzhOOl3fj7H6aoYujbzIZTdI0Aptcnhvr/HcBDQlGQS3yEuFi&#10;+5XzWBJDTyGhmoZlrVTkRmnSYomv4zQ+OHvwhdL48NJssHy36UhdFnQ0PU2ygfKAA1rouXeGL2ts&#10;YsWcf2UWycbGUcD+BRepAIvB0aKkAvvrb/chHjlALyUtiqeg7ueOWUGJ+qGRnWk2GgW1xcNoPBni&#10;wV57NtcevWseAfWZ4VcxPJoh3quTKS00H6jzRaiKLqY51i6oP5mPvpc0/hMuFosYhPoyzK/02vCQ&#10;OsAaIH7rPpg1Rx48UvgMJ5mx/BMdfWxPyGLnQdaRqwB0j+oRf9RmpPD4j4L4r88x6vLb578BAAD/&#10;/wMAUEsDBBQABgAIAAAAIQBSTq9Z4gAAAAsBAAAPAAAAZHJzL2Rvd25yZXYueG1sTI/NTsMwEITv&#10;SLyDtZW4UbupgtIQp6oiVUgIDi29cNvEbhLhnxC7beDp2Z7obXdnNPtNsZ6sYWc9ht47CYu5AKZd&#10;41XvWgmHj+1jBixEdAqNd1rCjw6wLu/vCsyVv7idPu9jyyjEhRwldDEOOeeh6bTFMPeDdqQd/Wgx&#10;0jq2XI14oXBreCLEE7fYO/rQ4aCrTjdf+5OV8Fpt33FXJzb7NdXL23EzfB8+UykfZtPmGVjUU/w3&#10;wxWf0KEkptqfnArMSFgtySghyVKqdNXFMl0Bq2lKBd14WfDbDuUfAAAA//8DAFBLAQItABQABgAI&#10;AAAAIQC2gziS/gAAAOEBAAATAAAAAAAAAAAAAAAAAAAAAABbQ29udGVudF9UeXBlc10ueG1sUEsB&#10;Ai0AFAAGAAgAAAAhADj9If/WAAAAlAEAAAsAAAAAAAAAAAAAAAAALwEAAF9yZWxzLy5yZWxzUEsB&#10;Ai0AFAAGAAgAAAAhAMmSedUdAgAANQQAAA4AAAAAAAAAAAAAAAAALgIAAGRycy9lMm9Eb2MueG1s&#10;UEsBAi0AFAAGAAgAAAAhAFJOr1niAAAACwEAAA8AAAAAAAAAAAAAAAAAdwQAAGRycy9kb3ducmV2&#10;LnhtbFBLBQYAAAAABAAEAPMAAACGBQAAAAA=&#10;" filled="f" stroked="f" strokeweight=".5pt">
                <v:textbox>
                  <w:txbxContent>
                    <w:p w14:paraId="76C5A787" w14:textId="77777777" w:rsidR="0000132C" w:rsidRPr="0000132C" w:rsidRDefault="0000132C" w:rsidP="0000132C">
                      <w:pPr>
                        <w:spacing w:after="0"/>
                        <w:rPr>
                          <w:rFonts w:ascii="Arial" w:hAnsi="Arial" w:cs="Arial"/>
                          <w:sz w:val="28"/>
                          <w:szCs w:val="28"/>
                        </w:rPr>
                      </w:pPr>
                      <w:r w:rsidRPr="0000132C">
                        <w:rPr>
                          <w:rFonts w:ascii="Arial" w:hAnsi="Arial" w:cs="Arial"/>
                          <w:b/>
                          <w:bCs/>
                          <w:sz w:val="28"/>
                          <w:szCs w:val="28"/>
                        </w:rPr>
                        <w:t>Diphoterine</w:t>
                      </w:r>
                    </w:p>
                    <w:p w14:paraId="17B8DBC2" w14:textId="77777777" w:rsidR="0000132C" w:rsidRPr="0000132C" w:rsidRDefault="0000132C" w:rsidP="0000132C">
                      <w:pPr>
                        <w:spacing w:after="0"/>
                        <w:rPr>
                          <w:rFonts w:ascii="Arial" w:hAnsi="Arial" w:cs="Arial"/>
                          <w:sz w:val="24"/>
                          <w:szCs w:val="24"/>
                        </w:rPr>
                      </w:pPr>
                      <w:r w:rsidRPr="0000132C">
                        <w:rPr>
                          <w:rFonts w:ascii="Arial" w:hAnsi="Arial" w:cs="Arial"/>
                          <w:sz w:val="24"/>
                          <w:szCs w:val="24"/>
                        </w:rPr>
                        <w:t> </w:t>
                      </w:r>
                    </w:p>
                    <w:p w14:paraId="22C2019D" w14:textId="77777777" w:rsidR="0000132C" w:rsidRPr="00C3752D" w:rsidRDefault="0000132C" w:rsidP="0000132C">
                      <w:pPr>
                        <w:spacing w:after="0"/>
                        <w:rPr>
                          <w:rFonts w:ascii="Arial" w:hAnsi="Arial" w:cs="Arial"/>
                          <w:color w:val="115E67"/>
                          <w:sz w:val="24"/>
                          <w:szCs w:val="24"/>
                        </w:rPr>
                      </w:pPr>
                      <w:r w:rsidRPr="00C3752D">
                        <w:rPr>
                          <w:rFonts w:ascii="Arial" w:hAnsi="Arial" w:cs="Arial"/>
                          <w:b/>
                          <w:bCs/>
                          <w:color w:val="115E67"/>
                          <w:sz w:val="24"/>
                          <w:szCs w:val="24"/>
                        </w:rPr>
                        <w:t>What is it?</w:t>
                      </w:r>
                      <w:r w:rsidRPr="00C3752D">
                        <w:rPr>
                          <w:rFonts w:ascii="Arial" w:hAnsi="Arial" w:cs="Arial"/>
                          <w:color w:val="115E67"/>
                          <w:sz w:val="24"/>
                          <w:szCs w:val="24"/>
                        </w:rPr>
                        <w:t> </w:t>
                      </w:r>
                    </w:p>
                    <w:p w14:paraId="29D362BE" w14:textId="6B186AB1" w:rsidR="0000132C" w:rsidRPr="0000132C" w:rsidRDefault="0000132C" w:rsidP="0000132C">
                      <w:pPr>
                        <w:spacing w:after="0"/>
                        <w:rPr>
                          <w:rFonts w:ascii="Arial" w:hAnsi="Arial" w:cs="Arial"/>
                          <w:sz w:val="24"/>
                          <w:szCs w:val="24"/>
                        </w:rPr>
                      </w:pPr>
                      <w:r w:rsidRPr="0000132C">
                        <w:rPr>
                          <w:rFonts w:ascii="Arial" w:hAnsi="Arial" w:cs="Arial"/>
                          <w:sz w:val="24"/>
                          <w:szCs w:val="24"/>
                        </w:rPr>
                        <w:t>Diphoterine is a commercial decontamination solution that can be used instead of water as an emergency rinse for a range of hazardous chemicals splashed on the skin or eyes. While the quality of evidence supporting Diphoterine use is mixed, the British Burns Association recommends the use of ‘amphoteric solutions’ (of which Diphoterine is the only one commercially available) for chemical burn first aid.</w:t>
                      </w:r>
                    </w:p>
                    <w:p w14:paraId="2D7FCE85" w14:textId="77777777" w:rsidR="0000132C" w:rsidRPr="00C3752D" w:rsidRDefault="0000132C" w:rsidP="0000132C">
                      <w:pPr>
                        <w:spacing w:after="0"/>
                        <w:rPr>
                          <w:rFonts w:ascii="Arial" w:hAnsi="Arial" w:cs="Arial"/>
                          <w:color w:val="115E67"/>
                          <w:sz w:val="24"/>
                          <w:szCs w:val="24"/>
                        </w:rPr>
                      </w:pPr>
                      <w:r w:rsidRPr="0000132C">
                        <w:rPr>
                          <w:rFonts w:ascii="Arial" w:hAnsi="Arial" w:cs="Arial"/>
                          <w:sz w:val="24"/>
                          <w:szCs w:val="24"/>
                        </w:rPr>
                        <w:t> </w:t>
                      </w:r>
                    </w:p>
                    <w:p w14:paraId="1C684917" w14:textId="47E2F82B" w:rsidR="0000132C" w:rsidRPr="00C3752D" w:rsidRDefault="0000132C" w:rsidP="0000132C">
                      <w:pPr>
                        <w:spacing w:after="0"/>
                        <w:rPr>
                          <w:rFonts w:ascii="Arial" w:hAnsi="Arial" w:cs="Arial"/>
                          <w:color w:val="115E67"/>
                          <w:sz w:val="24"/>
                          <w:szCs w:val="24"/>
                        </w:rPr>
                      </w:pPr>
                      <w:r w:rsidRPr="00C3752D">
                        <w:rPr>
                          <w:rFonts w:ascii="Arial" w:hAnsi="Arial" w:cs="Arial"/>
                          <w:b/>
                          <w:bCs/>
                          <w:color w:val="115E67"/>
                          <w:sz w:val="24"/>
                          <w:szCs w:val="24"/>
                        </w:rPr>
                        <w:t>Current Safety Office position:</w:t>
                      </w:r>
                      <w:r w:rsidRPr="00C3752D">
                        <w:rPr>
                          <w:rFonts w:ascii="Arial" w:hAnsi="Arial" w:cs="Arial"/>
                          <w:color w:val="115E67"/>
                          <w:sz w:val="24"/>
                          <w:szCs w:val="24"/>
                        </w:rPr>
                        <w:t> </w:t>
                      </w:r>
                    </w:p>
                    <w:p w14:paraId="1B228056" w14:textId="07C49A83" w:rsidR="0000132C" w:rsidRPr="0000132C" w:rsidRDefault="0000132C" w:rsidP="0000132C">
                      <w:pPr>
                        <w:spacing w:after="0"/>
                        <w:rPr>
                          <w:rFonts w:ascii="Arial" w:hAnsi="Arial" w:cs="Arial"/>
                          <w:sz w:val="24"/>
                          <w:szCs w:val="24"/>
                        </w:rPr>
                      </w:pPr>
                      <w:r w:rsidRPr="0000132C">
                        <w:rPr>
                          <w:rFonts w:ascii="Arial" w:hAnsi="Arial" w:cs="Arial"/>
                          <w:sz w:val="24"/>
                          <w:szCs w:val="24"/>
                        </w:rPr>
                        <w:t>The First Aid Working Group has confirmed that departments are free to use Diphoterine in accordance with the manufacturer’s guidance instead of washing with copious water. This excludes chemical splashes/burns which require more specialised treatment as described in Safety Data Sheets or specific University guidance, for example hydrofluoric acid burns.</w:t>
                      </w:r>
                    </w:p>
                    <w:p w14:paraId="15A229AD" w14:textId="77777777" w:rsidR="0000132C" w:rsidRPr="0000132C" w:rsidRDefault="0000132C" w:rsidP="0000132C">
                      <w:pPr>
                        <w:spacing w:after="0"/>
                        <w:rPr>
                          <w:rFonts w:ascii="Arial" w:hAnsi="Arial" w:cs="Arial"/>
                          <w:sz w:val="24"/>
                          <w:szCs w:val="24"/>
                        </w:rPr>
                      </w:pPr>
                      <w:r w:rsidRPr="0000132C">
                        <w:rPr>
                          <w:rFonts w:ascii="Arial" w:hAnsi="Arial" w:cs="Arial"/>
                          <w:sz w:val="24"/>
                          <w:szCs w:val="24"/>
                        </w:rPr>
                        <w:t> </w:t>
                      </w:r>
                    </w:p>
                    <w:p w14:paraId="1C481146" w14:textId="3873A739" w:rsidR="0000132C" w:rsidRPr="00C3752D" w:rsidRDefault="0000132C" w:rsidP="0000132C">
                      <w:pPr>
                        <w:spacing w:after="0"/>
                        <w:rPr>
                          <w:rFonts w:ascii="Arial" w:hAnsi="Arial" w:cs="Arial"/>
                          <w:color w:val="115E67"/>
                          <w:sz w:val="24"/>
                          <w:szCs w:val="24"/>
                        </w:rPr>
                      </w:pPr>
                      <w:r w:rsidRPr="00C3752D">
                        <w:rPr>
                          <w:rFonts w:ascii="Arial" w:hAnsi="Arial" w:cs="Arial"/>
                          <w:b/>
                          <w:bCs/>
                          <w:color w:val="115E67"/>
                          <w:sz w:val="24"/>
                          <w:szCs w:val="24"/>
                        </w:rPr>
                        <w:t>Further information:</w:t>
                      </w:r>
                      <w:r w:rsidRPr="00C3752D">
                        <w:rPr>
                          <w:rFonts w:ascii="Arial" w:hAnsi="Arial" w:cs="Arial"/>
                          <w:color w:val="115E67"/>
                          <w:sz w:val="24"/>
                          <w:szCs w:val="24"/>
                        </w:rPr>
                        <w:t> </w:t>
                      </w:r>
                    </w:p>
                    <w:p w14:paraId="0925A1CD" w14:textId="534F7D59" w:rsidR="0000132C" w:rsidRDefault="0000132C" w:rsidP="0000132C">
                      <w:pPr>
                        <w:spacing w:after="0"/>
                        <w:rPr>
                          <w:rFonts w:ascii="Arial" w:hAnsi="Arial" w:cs="Arial"/>
                          <w:sz w:val="24"/>
                          <w:szCs w:val="24"/>
                        </w:rPr>
                      </w:pPr>
                      <w:r w:rsidRPr="0000132C">
                        <w:rPr>
                          <w:rFonts w:ascii="Arial" w:hAnsi="Arial" w:cs="Arial"/>
                          <w:sz w:val="24"/>
                          <w:szCs w:val="24"/>
                        </w:rPr>
                        <w:t>Regardless of whether Diphoterine is more effective than washing with copious water, on balance it does not appear to be more harmful. As well as physically washing the chemical off affected tissue, Diphoterine might provide additional aid by neutralising acids or alkalis without overheating, or by safely capturing several other types of hazardous chemical. The manufacturer states that the rinse may be able to draw some contaminating chemicals out of affected tissue. D</w:t>
                      </w:r>
                      <w:r>
                        <w:rPr>
                          <w:rFonts w:ascii="Arial" w:hAnsi="Arial" w:cs="Arial"/>
                          <w:sz w:val="24"/>
                          <w:szCs w:val="24"/>
                        </w:rPr>
                        <w:t xml:space="preserve">epartmental </w:t>
                      </w:r>
                      <w:r w:rsidRPr="0000132C">
                        <w:rPr>
                          <w:rFonts w:ascii="Arial" w:hAnsi="Arial" w:cs="Arial"/>
                          <w:sz w:val="24"/>
                          <w:szCs w:val="24"/>
                        </w:rPr>
                        <w:t>S</w:t>
                      </w:r>
                      <w:r>
                        <w:rPr>
                          <w:rFonts w:ascii="Arial" w:hAnsi="Arial" w:cs="Arial"/>
                          <w:sz w:val="24"/>
                          <w:szCs w:val="24"/>
                        </w:rPr>
                        <w:t xml:space="preserve">afety </w:t>
                      </w:r>
                      <w:r w:rsidRPr="0000132C">
                        <w:rPr>
                          <w:rFonts w:ascii="Arial" w:hAnsi="Arial" w:cs="Arial"/>
                          <w:sz w:val="24"/>
                          <w:szCs w:val="24"/>
                        </w:rPr>
                        <w:t>O</w:t>
                      </w:r>
                      <w:r>
                        <w:rPr>
                          <w:rFonts w:ascii="Arial" w:hAnsi="Arial" w:cs="Arial"/>
                          <w:sz w:val="24"/>
                          <w:szCs w:val="24"/>
                        </w:rPr>
                        <w:t>fficer</w:t>
                      </w:r>
                      <w:r w:rsidRPr="0000132C">
                        <w:rPr>
                          <w:rFonts w:ascii="Arial" w:hAnsi="Arial" w:cs="Arial"/>
                          <w:sz w:val="24"/>
                          <w:szCs w:val="24"/>
                        </w:rPr>
                        <w:t xml:space="preserve">s should be aware that as first aid supplies, bottles of Diphoterine require replacement after 2 years. </w:t>
                      </w:r>
                      <w:r w:rsidRPr="0000132C">
                        <w:rPr>
                          <w:rFonts w:ascii="Arial" w:hAnsi="Arial" w:cs="Arial"/>
                          <w:b/>
                          <w:bCs/>
                          <w:sz w:val="24"/>
                          <w:szCs w:val="24"/>
                          <w:u w:val="single"/>
                        </w:rPr>
                        <w:t>Do not</w:t>
                      </w:r>
                      <w:r w:rsidRPr="0000132C">
                        <w:rPr>
                          <w:rFonts w:ascii="Arial" w:hAnsi="Arial" w:cs="Arial"/>
                          <w:sz w:val="24"/>
                          <w:szCs w:val="24"/>
                        </w:rPr>
                        <w:t xml:space="preserve"> attempt to use other chemicals to neutralise general acid or alkali splashes on the skin or eyes.</w:t>
                      </w:r>
                    </w:p>
                    <w:p w14:paraId="587A42BC" w14:textId="77777777" w:rsidR="00127CD6" w:rsidRPr="0000132C" w:rsidRDefault="00127CD6" w:rsidP="0000132C">
                      <w:pPr>
                        <w:spacing w:after="0"/>
                        <w:rPr>
                          <w:rFonts w:ascii="Arial" w:hAnsi="Arial" w:cs="Arial"/>
                          <w:sz w:val="24"/>
                          <w:szCs w:val="24"/>
                        </w:rPr>
                      </w:pPr>
                    </w:p>
                    <w:p w14:paraId="541D1282" w14:textId="5C39E794" w:rsidR="0000132C" w:rsidRDefault="00127CD6" w:rsidP="00127CD6">
                      <w:pPr>
                        <w:jc w:val="center"/>
                      </w:pPr>
                      <w:r w:rsidRPr="00127CD6">
                        <w:drawing>
                          <wp:inline distT="0" distB="0" distL="0" distR="0" wp14:anchorId="26BE1F01" wp14:editId="16FACBEF">
                            <wp:extent cx="4105910" cy="2406650"/>
                            <wp:effectExtent l="0" t="0" r="8890" b="0"/>
                            <wp:docPr id="1505166313" name="Picture 7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rotWithShape="1">
                                    <a:blip r:embed="rId83">
                                      <a:extLst>
                                        <a:ext uri="{28A0092B-C50C-407E-A947-70E740481C1C}">
                                          <a14:useLocalDpi xmlns:a14="http://schemas.microsoft.com/office/drawing/2010/main" val="0"/>
                                        </a:ext>
                                      </a:extLst>
                                    </a:blip>
                                    <a:srcRect t="17456" b="23930"/>
                                    <a:stretch/>
                                  </pic:blipFill>
                                  <pic:spPr bwMode="auto">
                                    <a:xfrm>
                                      <a:off x="0" y="0"/>
                                      <a:ext cx="4108705" cy="2408288"/>
                                    </a:xfrm>
                                    <a:prstGeom prst="rect">
                                      <a:avLst/>
                                    </a:prstGeom>
                                    <a:noFill/>
                                    <a:ln>
                                      <a:noFill/>
                                    </a:ln>
                                    <a:extLst>
                                      <a:ext uri="{53640926-AAD7-44D8-BBD7-CCE9431645EC}">
                                        <a14:shadowObscured xmlns:a14="http://schemas.microsoft.com/office/drawing/2010/main"/>
                                      </a:ext>
                                    </a:extLst>
                                  </pic:spPr>
                                </pic:pic>
                              </a:graphicData>
                            </a:graphic>
                          </wp:inline>
                        </w:drawing>
                      </w:r>
                      <w:r w:rsidRPr="00127CD6">
                        <w:br/>
                      </w:r>
                    </w:p>
                  </w:txbxContent>
                </v:textbox>
              </v:shape>
            </w:pict>
          </mc:Fallback>
        </mc:AlternateContent>
      </w:r>
      <w:r w:rsidRPr="00665349">
        <w:rPr>
          <w:noProof/>
          <w:lang w:eastAsia="en-GB"/>
        </w:rPr>
        <mc:AlternateContent>
          <mc:Choice Requires="wps">
            <w:drawing>
              <wp:anchor distT="0" distB="0" distL="114300" distR="114300" simplePos="0" relativeHeight="251915264" behindDoc="0" locked="0" layoutInCell="1" allowOverlap="1" wp14:anchorId="2BA523BA" wp14:editId="0A88469B">
                <wp:simplePos x="0" y="0"/>
                <wp:positionH relativeFrom="margin">
                  <wp:align>right</wp:align>
                </wp:positionH>
                <wp:positionV relativeFrom="paragraph">
                  <wp:posOffset>207857</wp:posOffset>
                </wp:positionV>
                <wp:extent cx="6747642" cy="637540"/>
                <wp:effectExtent l="0" t="0" r="0" b="0"/>
                <wp:wrapNone/>
                <wp:docPr id="1822095712" name="Rectangle 4"/>
                <wp:cNvGraphicFramePr/>
                <a:graphic xmlns:a="http://schemas.openxmlformats.org/drawingml/2006/main">
                  <a:graphicData uri="http://schemas.microsoft.com/office/word/2010/wordprocessingShape">
                    <wps:wsp>
                      <wps:cNvSpPr/>
                      <wps:spPr>
                        <a:xfrm>
                          <a:off x="0" y="0"/>
                          <a:ext cx="6747642"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EFE94" w14:textId="77777777" w:rsidR="0000132C" w:rsidRDefault="0000132C" w:rsidP="0000132C">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Chemical Safety</w:t>
                            </w:r>
                          </w:p>
                        </w:txbxContent>
                      </wps:txbx>
                      <wps:bodyPr wrap="square" rtlCol="0" anchor="ctr"/>
                    </wps:wsp>
                  </a:graphicData>
                </a:graphic>
                <wp14:sizeRelH relativeFrom="margin">
                  <wp14:pctWidth>0</wp14:pctWidth>
                </wp14:sizeRelH>
              </wp:anchor>
            </w:drawing>
          </mc:Choice>
          <mc:Fallback>
            <w:pict>
              <v:rect w14:anchorId="2BA523BA" id="_x0000_s1076" style="position:absolute;left:0;text-align:left;margin-left:480.1pt;margin-top:16.35pt;width:531.3pt;height:50.2pt;z-index:251915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ym/gEAAEEEAAAOAAAAZHJzL2Uyb0RvYy54bWysU02P2yAQvVfqf0DcGztp4kRRnD3sanup&#10;2lV3+wMIHmIkDHRgY+ffd8CJ0y/1UNUHzMe892YezO5u6Aw7AQbtbM3ns5IzsNI12h5r/vXl8d2G&#10;sxCFbYRxFmp+hsDv9m/f7Hq/hYVrnWkAGZHYsO19zdsY/bYogmyhE2HmPFg6VA47EWmJx6JB0RN7&#10;Z4pFWVZF77Dx6CSEQLsP4yHfZ36lQMbPSgWIzNSccot5xDwe0ljsd2J7ROFbLS9piH/IohPakuhE&#10;9SCiYK+of6PqtEQXnIoz6brCKaUl5Bqomnn5SzXPrfCQayFzgp9sCv+PVn46PfsnJBt6H7aBpqmK&#10;QWGX/pQfG7JZ58ksGCKTtFmtl+tqueBM0ln1fr1aZjeLG9pjiB/AdSxNao50GdkjcfoYIilS6DUk&#10;iQVndPOojckLPB7uDbKToIubL9ebTZXuiiA/hRmbgq1LsPE47RS3WvIsng2kOGO/gGK6oewXOZP8&#10;zGDSEVKCjfPxqBUNjPKrkr6renqYCZFzyYSJWZH+xH0huEaOJFfuMctLfIJCfqUTuPxbYiN4QmRl&#10;Z+ME7rR1+CcCQ1VdlMf4q0mjNcmlOBwG8qbmq1xr2jq45vyErKf2qHn49ioQOMNo7t3YTcLK1lEz&#10;yYiZPWHonWZrLj2VGuHHdda9df7+OwAAAP//AwBQSwMEFAAGAAgAAAAhAPEYdHXeAAAACAEAAA8A&#10;AABkcnMvZG93bnJldi54bWxMj8FOwzAQRO9I/IO1SNyoXUcKKMSpENCKExIFiesm3iaBeB3Fbpvy&#10;9bgnuM1qVjNvytXsBnGgKfSeDSwXCgRx423PrYGP9/XNHYgQkS0OnsnAiQKsqsuLEgvrj/xGh21s&#10;RQrhUKCBLsaxkDI0HTkMCz8SJ2/nJ4cxnVMr7YTHFO4GqZXKpcOeU0OHIz121Hxv985Ao+xzVm/0&#10;z2bcfenPNfavTy8nY66v5od7EJHm+PcMZ/yEDlViqv2ebRCDgTQkGsj0LYizq3Kdg6iTyrIlyKqU&#10;/wdUvwAAAP//AwBQSwECLQAUAAYACAAAACEAtoM4kv4AAADhAQAAEwAAAAAAAAAAAAAAAAAAAAAA&#10;W0NvbnRlbnRfVHlwZXNdLnhtbFBLAQItABQABgAIAAAAIQA4/SH/1gAAAJQBAAALAAAAAAAAAAAA&#10;AAAAAC8BAABfcmVscy8ucmVsc1BLAQItABQABgAIAAAAIQBIHFym/gEAAEEEAAAOAAAAAAAAAAAA&#10;AAAAAC4CAABkcnMvZTJvRG9jLnhtbFBLAQItABQABgAIAAAAIQDxGHR13gAAAAgBAAAPAAAAAAAA&#10;AAAAAAAAAFgEAABkcnMvZG93bnJldi54bWxQSwUGAAAAAAQABADzAAAAYwUAAAAA&#10;" fillcolor="#147886" stroked="f" strokeweight="1pt">
                <v:textbox>
                  <w:txbxContent>
                    <w:p w14:paraId="16AEFE94" w14:textId="77777777" w:rsidR="0000132C" w:rsidRDefault="0000132C" w:rsidP="0000132C">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Chemical Safety</w:t>
                      </w:r>
                    </w:p>
                  </w:txbxContent>
                </v:textbox>
                <w10:wrap anchorx="margin"/>
              </v:rect>
            </w:pict>
          </mc:Fallback>
        </mc:AlternateContent>
      </w:r>
      <w:r>
        <w:rPr>
          <w:noProof/>
        </w:rPr>
        <w:drawing>
          <wp:inline distT="0" distB="0" distL="0" distR="0" wp14:anchorId="670B1866" wp14:editId="2FB3E66F">
            <wp:extent cx="6484879" cy="1812679"/>
            <wp:effectExtent l="0" t="0" r="0" b="0"/>
            <wp:docPr id="1121923771" name="Picture 2" descr="Brown haired female scientist seen using a pipette during some experiment in a laboratory Female technician with protective eyeglasses and blue gloves seen in a laboratory while working with a pipette and test tubes during some scientific experiment. lab chemical safet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haired female scientist seen using a pipette during some experiment in a laboratory Female technician with protective eyeglasses and blue gloves seen in a laboratory while working with a pipette and test tubes during some scientific experiment. lab chemical safety stock pictures, royalty-free photos &amp; images"/>
                    <pic:cNvPicPr>
                      <a:picLocks noChangeAspect="1" noChangeArrowheads="1"/>
                    </pic:cNvPicPr>
                  </pic:nvPicPr>
                  <pic:blipFill rotWithShape="1">
                    <a:blip r:embed="rId77">
                      <a:extLst>
                        <a:ext uri="{28A0092B-C50C-407E-A947-70E740481C1C}">
                          <a14:useLocalDpi xmlns:a14="http://schemas.microsoft.com/office/drawing/2010/main" val="0"/>
                        </a:ext>
                      </a:extLst>
                    </a:blip>
                    <a:srcRect t="51020" b="7158"/>
                    <a:stretch/>
                  </pic:blipFill>
                  <pic:spPr bwMode="auto">
                    <a:xfrm>
                      <a:off x="0" y="0"/>
                      <a:ext cx="6514745" cy="1821027"/>
                    </a:xfrm>
                    <a:prstGeom prst="rect">
                      <a:avLst/>
                    </a:prstGeom>
                    <a:noFill/>
                    <a:ln>
                      <a:noFill/>
                    </a:ln>
                    <a:extLst>
                      <a:ext uri="{53640926-AAD7-44D8-BBD7-CCE9431645EC}">
                        <a14:shadowObscured xmlns:a14="http://schemas.microsoft.com/office/drawing/2010/main"/>
                      </a:ext>
                    </a:extLst>
                  </pic:spPr>
                </pic:pic>
              </a:graphicData>
            </a:graphic>
          </wp:inline>
        </w:drawing>
      </w:r>
    </w:p>
    <w:p w14:paraId="3BFB9DB1" w14:textId="6DE9B77A" w:rsidR="0000132C" w:rsidRDefault="0000132C" w:rsidP="002D2A6C"/>
    <w:p w14:paraId="4D990CF3" w14:textId="77777777" w:rsidR="0000132C" w:rsidRDefault="0000132C" w:rsidP="002D2A6C"/>
    <w:p w14:paraId="2CAABE56" w14:textId="6F578E19" w:rsidR="0000132C" w:rsidRDefault="0000132C" w:rsidP="002D2A6C"/>
    <w:p w14:paraId="26E3F8C7" w14:textId="77777777" w:rsidR="0000132C" w:rsidRDefault="0000132C" w:rsidP="002D2A6C"/>
    <w:p w14:paraId="2C671296" w14:textId="77777777" w:rsidR="0000132C" w:rsidRDefault="0000132C" w:rsidP="002D2A6C"/>
    <w:p w14:paraId="1902D007" w14:textId="77777777" w:rsidR="0000132C" w:rsidRDefault="0000132C" w:rsidP="002D2A6C"/>
    <w:p w14:paraId="61A1F25B" w14:textId="77777777" w:rsidR="0000132C" w:rsidRDefault="0000132C" w:rsidP="002D2A6C"/>
    <w:p w14:paraId="2A715B6C" w14:textId="77777777" w:rsidR="0000132C" w:rsidRDefault="0000132C" w:rsidP="002D2A6C"/>
    <w:p w14:paraId="2B8349B0" w14:textId="77777777" w:rsidR="0000132C" w:rsidRDefault="0000132C" w:rsidP="002D2A6C"/>
    <w:p w14:paraId="664BEF4A" w14:textId="77777777" w:rsidR="0000132C" w:rsidRDefault="0000132C" w:rsidP="002D2A6C"/>
    <w:p w14:paraId="76D58239" w14:textId="77777777" w:rsidR="0000132C" w:rsidRDefault="0000132C" w:rsidP="002D2A6C"/>
    <w:p w14:paraId="0E58D035" w14:textId="77777777" w:rsidR="0000132C" w:rsidRDefault="0000132C" w:rsidP="002D2A6C"/>
    <w:p w14:paraId="0ABB5409" w14:textId="77777777" w:rsidR="0000132C" w:rsidRDefault="0000132C" w:rsidP="002D2A6C"/>
    <w:p w14:paraId="6BD147AC" w14:textId="77777777" w:rsidR="0000132C" w:rsidRDefault="0000132C" w:rsidP="002D2A6C"/>
    <w:p w14:paraId="5B799D64" w14:textId="77777777" w:rsidR="0000132C" w:rsidRDefault="0000132C" w:rsidP="002D2A6C"/>
    <w:p w14:paraId="38AF68E7" w14:textId="2F34EFD2" w:rsidR="0000132C" w:rsidRDefault="0000132C" w:rsidP="002D2A6C"/>
    <w:p w14:paraId="212E172C" w14:textId="72313CD9" w:rsidR="0000132C" w:rsidRDefault="0000132C" w:rsidP="002D2A6C"/>
    <w:p w14:paraId="0B25F1C7" w14:textId="0AB0641B" w:rsidR="0000132C" w:rsidRDefault="0000132C" w:rsidP="002D2A6C"/>
    <w:p w14:paraId="5A31E536" w14:textId="77777777" w:rsidR="0000132C" w:rsidRDefault="0000132C" w:rsidP="002D2A6C"/>
    <w:p w14:paraId="1210B969" w14:textId="6EB589C0" w:rsidR="0000132C" w:rsidRDefault="0000132C" w:rsidP="002D2A6C"/>
    <w:p w14:paraId="3A3C29DC" w14:textId="38DB3092" w:rsidR="0000132C" w:rsidRDefault="0000132C" w:rsidP="002D2A6C"/>
    <w:p w14:paraId="0036E0F5" w14:textId="77777777" w:rsidR="0000132C" w:rsidRDefault="0000132C" w:rsidP="002D2A6C"/>
    <w:p w14:paraId="58D535B7" w14:textId="5AB61D83" w:rsidR="00F80ED8" w:rsidRDefault="00047723" w:rsidP="00A95AD8">
      <w:pPr>
        <w:jc w:val="center"/>
      </w:pPr>
      <w:r>
        <w:rPr>
          <w:noProof/>
          <w:lang w:eastAsia="en-GB"/>
        </w:rPr>
        <w:lastRenderedPageBreak/>
        <mc:AlternateContent>
          <mc:Choice Requires="wps">
            <w:drawing>
              <wp:anchor distT="0" distB="0" distL="114300" distR="114300" simplePos="0" relativeHeight="251905024" behindDoc="0" locked="0" layoutInCell="1" allowOverlap="1" wp14:anchorId="179723D4" wp14:editId="3C957C20">
                <wp:simplePos x="0" y="0"/>
                <wp:positionH relativeFrom="column">
                  <wp:posOffset>50800</wp:posOffset>
                </wp:positionH>
                <wp:positionV relativeFrom="paragraph">
                  <wp:posOffset>1699472</wp:posOffset>
                </wp:positionV>
                <wp:extent cx="6527800" cy="4766733"/>
                <wp:effectExtent l="0" t="0" r="0" b="0"/>
                <wp:wrapNone/>
                <wp:docPr id="1014785176" name="Text Box 63"/>
                <wp:cNvGraphicFramePr/>
                <a:graphic xmlns:a="http://schemas.openxmlformats.org/drawingml/2006/main">
                  <a:graphicData uri="http://schemas.microsoft.com/office/word/2010/wordprocessingShape">
                    <wps:wsp>
                      <wps:cNvSpPr txBox="1"/>
                      <wps:spPr>
                        <a:xfrm>
                          <a:off x="0" y="0"/>
                          <a:ext cx="6527800" cy="4766733"/>
                        </a:xfrm>
                        <a:prstGeom prst="rect">
                          <a:avLst/>
                        </a:prstGeom>
                        <a:noFill/>
                        <a:ln w="6350">
                          <a:noFill/>
                        </a:ln>
                      </wps:spPr>
                      <wps:txbx>
                        <w:txbxContent>
                          <w:p w14:paraId="0AA8F95E" w14:textId="77777777" w:rsidR="00047723" w:rsidRPr="00BC2A14" w:rsidRDefault="00047723" w:rsidP="00047723">
                            <w:pPr>
                              <w:spacing w:after="0"/>
                              <w:rPr>
                                <w:rFonts w:ascii="Arial" w:hAnsi="Arial" w:cs="Arial"/>
                                <w:sz w:val="28"/>
                                <w:szCs w:val="28"/>
                              </w:rPr>
                            </w:pPr>
                            <w:r w:rsidRPr="00BC2A14">
                              <w:rPr>
                                <w:rFonts w:ascii="Arial" w:eastAsia="Aptos" w:hAnsi="Arial" w:cs="Arial"/>
                                <w:b/>
                                <w:bCs/>
                                <w:color w:val="212121"/>
                                <w:sz w:val="28"/>
                                <w:szCs w:val="28"/>
                              </w:rPr>
                              <w:t>Radon monitoring at the University: what you need to know</w:t>
                            </w:r>
                          </w:p>
                          <w:p w14:paraId="0F73472B" w14:textId="77777777" w:rsidR="00047723" w:rsidRPr="002461B5" w:rsidRDefault="00047723" w:rsidP="00047723">
                            <w:pPr>
                              <w:spacing w:after="0"/>
                              <w:rPr>
                                <w:rFonts w:ascii="Arial" w:eastAsia="Aptos" w:hAnsi="Arial" w:cs="Arial"/>
                                <w:color w:val="212121"/>
                                <w:sz w:val="10"/>
                                <w:szCs w:val="10"/>
                              </w:rPr>
                            </w:pPr>
                          </w:p>
                          <w:p w14:paraId="547E030E" w14:textId="77777777" w:rsidR="00047723" w:rsidRPr="002461B5" w:rsidRDefault="00047723" w:rsidP="00047723">
                            <w:pPr>
                              <w:spacing w:after="0"/>
                              <w:rPr>
                                <w:rFonts w:ascii="Arial" w:eastAsia="Aptos" w:hAnsi="Arial" w:cs="Arial"/>
                                <w:sz w:val="24"/>
                                <w:szCs w:val="24"/>
                              </w:rPr>
                            </w:pPr>
                            <w:r w:rsidRPr="002461B5">
                              <w:rPr>
                                <w:rFonts w:ascii="Arial" w:eastAsia="Aptos" w:hAnsi="Arial" w:cs="Arial"/>
                                <w:sz w:val="24"/>
                                <w:szCs w:val="24"/>
                              </w:rPr>
                              <w:t xml:space="preserve">Radon is a naturally occurring, colourless, odourless and radioactive gas that can accumulate in buildings. While long-term exposure is a known health risk, the University is not in a ‘Radon Affected Area’, meaning the overall risk is low. However, as required by the Health and Safety Executive (HSE), the University must conduct radon surveys every ten years for ‘occupied’ underground spaces – basement areas used for more than 50 hours per year. These surveys help to ensure that radon levels remain within acceptable limits. </w:t>
                            </w:r>
                          </w:p>
                          <w:p w14:paraId="0148000A" w14:textId="77777777" w:rsidR="00047723" w:rsidRPr="00A6250C" w:rsidRDefault="00047723" w:rsidP="00047723">
                            <w:pPr>
                              <w:spacing w:after="0"/>
                              <w:rPr>
                                <w:rFonts w:ascii="Arial" w:eastAsia="Aptos" w:hAnsi="Arial" w:cs="Arial"/>
                                <w:sz w:val="14"/>
                                <w:szCs w:val="14"/>
                              </w:rPr>
                            </w:pPr>
                          </w:p>
                          <w:p w14:paraId="42362BD7" w14:textId="7E1B8E9B" w:rsidR="00047723" w:rsidRPr="00946126" w:rsidRDefault="00047723" w:rsidP="00047723">
                            <w:pPr>
                              <w:spacing w:after="0"/>
                              <w:rPr>
                                <w:rFonts w:ascii="Arial" w:eastAsia="Aptos" w:hAnsi="Arial" w:cs="Arial"/>
                                <w:sz w:val="24"/>
                                <w:szCs w:val="24"/>
                              </w:rPr>
                            </w:pPr>
                            <w:r w:rsidRPr="00946126">
                              <w:rPr>
                                <w:rFonts w:ascii="Arial" w:eastAsia="Aptos" w:hAnsi="Arial" w:cs="Arial"/>
                                <w:sz w:val="24"/>
                                <w:szCs w:val="24"/>
                              </w:rPr>
                              <w:t>The Radiation Protection Team (RP Team), based in the Safety Office, will contact all departments to gather information on underground spaces. If monitoring is required, the RP Team will oversee the process. Departments must follow the RP Team’s instructions and implement any recommended actions to maintain a safe environment. If your department is contacted regarding a survey, please cooperate fully to ensure smooth and efficient monitoring. For any questions or further guidance, contact the RP Team at the Safety Office, our details can be found on the</w:t>
                            </w:r>
                            <w:r w:rsidR="00946126" w:rsidRPr="00946126">
                              <w:rPr>
                                <w:rFonts w:ascii="Arial" w:hAnsi="Arial" w:cs="Arial"/>
                                <w:sz w:val="24"/>
                                <w:szCs w:val="24"/>
                              </w:rPr>
                              <w:t xml:space="preserve"> </w:t>
                            </w:r>
                            <w:hyperlink r:id="rId84" w:history="1">
                              <w:r w:rsidR="00946126" w:rsidRPr="00946126">
                                <w:rPr>
                                  <w:rStyle w:val="Hyperlink"/>
                                  <w:rFonts w:ascii="Arial" w:hAnsi="Arial" w:cs="Arial"/>
                                  <w:sz w:val="24"/>
                                  <w:szCs w:val="24"/>
                                </w:rPr>
                                <w:t>Safety Office website</w:t>
                              </w:r>
                            </w:hyperlink>
                            <w:r w:rsidRPr="00946126">
                              <w:rPr>
                                <w:rFonts w:ascii="Arial" w:eastAsia="Aptos" w:hAnsi="Arial" w:cs="Arial"/>
                                <w:sz w:val="24"/>
                                <w:szCs w:val="24"/>
                              </w:rPr>
                              <w:t xml:space="preserve"> under Radiation Safety.</w:t>
                            </w:r>
                          </w:p>
                          <w:p w14:paraId="4AFD8D6E" w14:textId="77777777" w:rsidR="00047723" w:rsidRPr="002461B5" w:rsidRDefault="00047723">
                            <w:pPr>
                              <w:rPr>
                                <w:sz w:val="12"/>
                                <w:szCs w:val="12"/>
                              </w:rPr>
                            </w:pPr>
                          </w:p>
                          <w:p w14:paraId="3713D272" w14:textId="77777777" w:rsidR="0072255C" w:rsidRPr="00F9382E" w:rsidRDefault="0072255C" w:rsidP="00A6250C">
                            <w:pPr>
                              <w:spacing w:after="120" w:line="278" w:lineRule="auto"/>
                              <w:rPr>
                                <w:rFonts w:ascii="Arial" w:hAnsi="Arial" w:cs="Arial"/>
                                <w:b/>
                                <w:bCs/>
                                <w:sz w:val="28"/>
                                <w:szCs w:val="28"/>
                              </w:rPr>
                            </w:pPr>
                            <w:r w:rsidRPr="00F9382E">
                              <w:rPr>
                                <w:rFonts w:ascii="Arial" w:hAnsi="Arial" w:cs="Arial"/>
                                <w:b/>
                                <w:bCs/>
                                <w:sz w:val="28"/>
                                <w:szCs w:val="28"/>
                              </w:rPr>
                              <w:t>Nuclear Safeguards Regulations (preventing the proliferation of certain radioactive materials for “non-peaceful purposes”):</w:t>
                            </w:r>
                          </w:p>
                          <w:p w14:paraId="7E637141" w14:textId="77777777" w:rsidR="00A6250C" w:rsidRDefault="0072255C" w:rsidP="00A6250C">
                            <w:pPr>
                              <w:spacing w:after="120" w:line="278" w:lineRule="auto"/>
                              <w:rPr>
                                <w:rFonts w:ascii="Arial" w:hAnsi="Arial" w:cs="Arial"/>
                                <w:sz w:val="24"/>
                                <w:szCs w:val="24"/>
                              </w:rPr>
                            </w:pPr>
                            <w:r w:rsidRPr="00F9382E">
                              <w:rPr>
                                <w:rFonts w:ascii="Arial" w:hAnsi="Arial" w:cs="Arial"/>
                                <w:sz w:val="24"/>
                                <w:szCs w:val="24"/>
                              </w:rPr>
                              <w:t>To ensure that the University is complying with these regulations, D</w:t>
                            </w:r>
                            <w:r w:rsidR="00A6250C">
                              <w:rPr>
                                <w:rFonts w:ascii="Arial" w:hAnsi="Arial" w:cs="Arial"/>
                                <w:sz w:val="24"/>
                                <w:szCs w:val="24"/>
                              </w:rPr>
                              <w:t xml:space="preserve">epartmental </w:t>
                            </w:r>
                            <w:r w:rsidRPr="00F9382E">
                              <w:rPr>
                                <w:rFonts w:ascii="Arial" w:hAnsi="Arial" w:cs="Arial"/>
                                <w:sz w:val="24"/>
                                <w:szCs w:val="24"/>
                              </w:rPr>
                              <w:t>S</w:t>
                            </w:r>
                            <w:r w:rsidR="00A6250C">
                              <w:rPr>
                                <w:rFonts w:ascii="Arial" w:hAnsi="Arial" w:cs="Arial"/>
                                <w:sz w:val="24"/>
                                <w:szCs w:val="24"/>
                              </w:rPr>
                              <w:t xml:space="preserve">afety </w:t>
                            </w:r>
                            <w:r w:rsidRPr="00F9382E">
                              <w:rPr>
                                <w:rFonts w:ascii="Arial" w:hAnsi="Arial" w:cs="Arial"/>
                                <w:sz w:val="24"/>
                                <w:szCs w:val="24"/>
                              </w:rPr>
                              <w:t>O</w:t>
                            </w:r>
                            <w:r w:rsidR="00A6250C">
                              <w:rPr>
                                <w:rFonts w:ascii="Arial" w:hAnsi="Arial" w:cs="Arial"/>
                                <w:sz w:val="24"/>
                                <w:szCs w:val="24"/>
                              </w:rPr>
                              <w:t>fficer</w:t>
                            </w:r>
                            <w:r w:rsidRPr="00F9382E">
                              <w:rPr>
                                <w:rFonts w:ascii="Arial" w:hAnsi="Arial" w:cs="Arial"/>
                                <w:sz w:val="24"/>
                                <w:szCs w:val="24"/>
                              </w:rPr>
                              <w:t>s should continue to check for any stocks of uranium and thorium that have not been previously declared to the Safety Office.  </w:t>
                            </w:r>
                          </w:p>
                          <w:p w14:paraId="0E7D2F37" w14:textId="3EB81F54" w:rsidR="0072255C" w:rsidRPr="00F9382E" w:rsidRDefault="0072255C" w:rsidP="00A6250C">
                            <w:pPr>
                              <w:spacing w:after="120" w:line="278" w:lineRule="auto"/>
                              <w:rPr>
                                <w:rFonts w:ascii="Arial" w:hAnsi="Arial" w:cs="Arial"/>
                                <w:sz w:val="24"/>
                                <w:szCs w:val="24"/>
                              </w:rPr>
                            </w:pPr>
                            <w:r w:rsidRPr="00F9382E">
                              <w:rPr>
                                <w:rFonts w:ascii="Arial" w:hAnsi="Arial" w:cs="Arial"/>
                                <w:sz w:val="24"/>
                                <w:szCs w:val="24"/>
                              </w:rPr>
                              <w:t>Please contact </w:t>
                            </w:r>
                            <w:hyperlink r:id="rId85" w:tooltip="mailto:radiation-protection@admin.cam.ac.uk" w:history="1">
                              <w:r w:rsidRPr="00F9382E">
                                <w:rPr>
                                  <w:rStyle w:val="Hyperlink"/>
                                  <w:rFonts w:ascii="Arial" w:hAnsi="Arial" w:cs="Arial"/>
                                  <w:sz w:val="24"/>
                                  <w:szCs w:val="24"/>
                                </w:rPr>
                                <w:t>radiation-protection@admin.cam.ac.uk</w:t>
                              </w:r>
                            </w:hyperlink>
                            <w:r w:rsidRPr="00F9382E">
                              <w:rPr>
                                <w:rFonts w:ascii="Arial" w:hAnsi="Arial" w:cs="Arial"/>
                                <w:sz w:val="24"/>
                                <w:szCs w:val="24"/>
                              </w:rPr>
                              <w:t xml:space="preserve">  if any items are found, and if </w:t>
                            </w:r>
                            <w:r w:rsidR="00A6250C">
                              <w:rPr>
                                <w:rFonts w:ascii="Arial" w:hAnsi="Arial" w:cs="Arial"/>
                                <w:sz w:val="24"/>
                                <w:szCs w:val="24"/>
                              </w:rPr>
                              <w:t xml:space="preserve">there are </w:t>
                            </w:r>
                            <w:r w:rsidRPr="00F9382E">
                              <w:rPr>
                                <w:rFonts w:ascii="Arial" w:hAnsi="Arial" w:cs="Arial"/>
                                <w:sz w:val="24"/>
                                <w:szCs w:val="24"/>
                              </w:rPr>
                              <w:t>any plans for acquisitions (including transfers) or disposals.  </w:t>
                            </w:r>
                          </w:p>
                          <w:p w14:paraId="5B2E7B25" w14:textId="77777777" w:rsidR="0072255C" w:rsidRDefault="00722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723D4" id="_x0000_s1077" type="#_x0000_t202" style="position:absolute;left:0;text-align:left;margin-left:4pt;margin-top:133.8pt;width:514pt;height:375.3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LPGw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w6mt+lGOIYm8xns/l4HOok19+Ndf6bgJoEI6cWeYlw&#10;sePG+S71nBK6aVhXSkVulCYNthhP0/jDJYLFlcYe12GD5dtdS6oip9PLJjsoTrighY57Z/i6wiE2&#10;zPlXZpFsHBwF7F/wkAqwGfQWJSXYX3+7D/nIAUYpaVA8OXU/D8wKStR3jezcDyeToLboTKbzETr2&#10;NrK7jehD/QiozyE+FcOjGfK9OpvSQv2OOl+FrhhimmPvnPqz+eg7SeM74WK1ikmoL8P8Rm8ND6UD&#10;rAHit/adWdPz4JHCZzjLjGUf6OhyO0JWBw+yilwFoDtUe/xRm5Ht/h0F8d/6Mev62pe/AQAA//8D&#10;AFBLAwQUAAYACAAAACEAkHEuEeEAAAALAQAADwAAAGRycy9kb3ducmV2LnhtbEyPQU+DQBCF7yb+&#10;h82YeLNLaUSCLE1D0pgYPbT24m1gp0BkZ5HdtuivdznZ28y8lzffy9eT6cWZRtdZVrBcRCCIa6s7&#10;bhQcPrYPKQjnkTX2lknBDzlYF7c3OWbaXnhH571vRAhhl6GC1vshk9LVLRl0CzsQB+1oR4M+rGMj&#10;9YiXEG56GUdRIg12HD60OFDZUv21PxkFr+X2HXdVbNLfvnx5O26G78Pno1L3d9PmGYSnyf+bYcYP&#10;6FAEpsqeWDvRK0hDE68gTp4SELMerZJwquZpma5AFrm87lD8AQAA//8DAFBLAQItABQABgAIAAAA&#10;IQC2gziS/gAAAOEBAAATAAAAAAAAAAAAAAAAAAAAAABbQ29udGVudF9UeXBlc10ueG1sUEsBAi0A&#10;FAAGAAgAAAAhADj9If/WAAAAlAEAAAsAAAAAAAAAAAAAAAAALwEAAF9yZWxzLy5yZWxzUEsBAi0A&#10;FAAGAAgAAAAhADy6ss8bAgAANQQAAA4AAAAAAAAAAAAAAAAALgIAAGRycy9lMm9Eb2MueG1sUEsB&#10;Ai0AFAAGAAgAAAAhAJBxLhHhAAAACwEAAA8AAAAAAAAAAAAAAAAAdQQAAGRycy9kb3ducmV2Lnht&#10;bFBLBQYAAAAABAAEAPMAAACDBQAAAAA=&#10;" filled="f" stroked="f" strokeweight=".5pt">
                <v:textbox>
                  <w:txbxContent>
                    <w:p w14:paraId="0AA8F95E" w14:textId="77777777" w:rsidR="00047723" w:rsidRPr="00BC2A14" w:rsidRDefault="00047723" w:rsidP="00047723">
                      <w:pPr>
                        <w:spacing w:after="0"/>
                        <w:rPr>
                          <w:rFonts w:ascii="Arial" w:hAnsi="Arial" w:cs="Arial"/>
                          <w:sz w:val="28"/>
                          <w:szCs w:val="28"/>
                        </w:rPr>
                      </w:pPr>
                      <w:r w:rsidRPr="00BC2A14">
                        <w:rPr>
                          <w:rFonts w:ascii="Arial" w:eastAsia="Aptos" w:hAnsi="Arial" w:cs="Arial"/>
                          <w:b/>
                          <w:bCs/>
                          <w:color w:val="212121"/>
                          <w:sz w:val="28"/>
                          <w:szCs w:val="28"/>
                        </w:rPr>
                        <w:t>Radon monitoring at the University: what you need to know</w:t>
                      </w:r>
                    </w:p>
                    <w:p w14:paraId="0F73472B" w14:textId="77777777" w:rsidR="00047723" w:rsidRPr="002461B5" w:rsidRDefault="00047723" w:rsidP="00047723">
                      <w:pPr>
                        <w:spacing w:after="0"/>
                        <w:rPr>
                          <w:rFonts w:ascii="Arial" w:eastAsia="Aptos" w:hAnsi="Arial" w:cs="Arial"/>
                          <w:color w:val="212121"/>
                          <w:sz w:val="10"/>
                          <w:szCs w:val="10"/>
                        </w:rPr>
                      </w:pPr>
                    </w:p>
                    <w:p w14:paraId="547E030E" w14:textId="77777777" w:rsidR="00047723" w:rsidRPr="002461B5" w:rsidRDefault="00047723" w:rsidP="00047723">
                      <w:pPr>
                        <w:spacing w:after="0"/>
                        <w:rPr>
                          <w:rFonts w:ascii="Arial" w:eastAsia="Aptos" w:hAnsi="Arial" w:cs="Arial"/>
                          <w:sz w:val="24"/>
                          <w:szCs w:val="24"/>
                        </w:rPr>
                      </w:pPr>
                      <w:r w:rsidRPr="002461B5">
                        <w:rPr>
                          <w:rFonts w:ascii="Arial" w:eastAsia="Aptos" w:hAnsi="Arial" w:cs="Arial"/>
                          <w:sz w:val="24"/>
                          <w:szCs w:val="24"/>
                        </w:rPr>
                        <w:t xml:space="preserve">Radon is a naturally occurring, colourless, odourless and radioactive gas that can accumulate in buildings. While long-term exposure is a known health risk, the University is not in a ‘Radon Affected Area’, meaning the overall risk is low. However, as required by the Health and Safety Executive (HSE), the University must conduct radon surveys every ten years for ‘occupied’ underground spaces – basement areas used for more than 50 hours per year. These surveys help to ensure that radon levels remain within acceptable limits. </w:t>
                      </w:r>
                    </w:p>
                    <w:p w14:paraId="0148000A" w14:textId="77777777" w:rsidR="00047723" w:rsidRPr="00A6250C" w:rsidRDefault="00047723" w:rsidP="00047723">
                      <w:pPr>
                        <w:spacing w:after="0"/>
                        <w:rPr>
                          <w:rFonts w:ascii="Arial" w:eastAsia="Aptos" w:hAnsi="Arial" w:cs="Arial"/>
                          <w:sz w:val="14"/>
                          <w:szCs w:val="14"/>
                        </w:rPr>
                      </w:pPr>
                    </w:p>
                    <w:p w14:paraId="42362BD7" w14:textId="7E1B8E9B" w:rsidR="00047723" w:rsidRPr="00946126" w:rsidRDefault="00047723" w:rsidP="00047723">
                      <w:pPr>
                        <w:spacing w:after="0"/>
                        <w:rPr>
                          <w:rFonts w:ascii="Arial" w:eastAsia="Aptos" w:hAnsi="Arial" w:cs="Arial"/>
                          <w:sz w:val="24"/>
                          <w:szCs w:val="24"/>
                        </w:rPr>
                      </w:pPr>
                      <w:r w:rsidRPr="00946126">
                        <w:rPr>
                          <w:rFonts w:ascii="Arial" w:eastAsia="Aptos" w:hAnsi="Arial" w:cs="Arial"/>
                          <w:sz w:val="24"/>
                          <w:szCs w:val="24"/>
                        </w:rPr>
                        <w:t>The Radiation Protection Team (RP Team), based in the Safety Office, will contact all departments to gather information on underground spaces. If monitoring is required, the RP Team will oversee the process. Departments must follow the RP Team’s instructions and implement any recommended actions to maintain a safe environment. If your department is contacted regarding a survey, please cooperate fully to ensure smooth and efficient monitoring. For any questions or further guidance, contact the RP Team at the Safety Office, our details can be found on the</w:t>
                      </w:r>
                      <w:r w:rsidR="00946126" w:rsidRPr="00946126">
                        <w:rPr>
                          <w:rFonts w:ascii="Arial" w:hAnsi="Arial" w:cs="Arial"/>
                          <w:sz w:val="24"/>
                          <w:szCs w:val="24"/>
                        </w:rPr>
                        <w:t xml:space="preserve"> </w:t>
                      </w:r>
                      <w:hyperlink r:id="rId86" w:history="1">
                        <w:r w:rsidR="00946126" w:rsidRPr="00946126">
                          <w:rPr>
                            <w:rStyle w:val="Hyperlink"/>
                            <w:rFonts w:ascii="Arial" w:hAnsi="Arial" w:cs="Arial"/>
                            <w:sz w:val="24"/>
                            <w:szCs w:val="24"/>
                          </w:rPr>
                          <w:t>Safety Office website</w:t>
                        </w:r>
                      </w:hyperlink>
                      <w:r w:rsidRPr="00946126">
                        <w:rPr>
                          <w:rFonts w:ascii="Arial" w:eastAsia="Aptos" w:hAnsi="Arial" w:cs="Arial"/>
                          <w:sz w:val="24"/>
                          <w:szCs w:val="24"/>
                        </w:rPr>
                        <w:t xml:space="preserve"> under Radiation Safety.</w:t>
                      </w:r>
                    </w:p>
                    <w:p w14:paraId="4AFD8D6E" w14:textId="77777777" w:rsidR="00047723" w:rsidRPr="002461B5" w:rsidRDefault="00047723">
                      <w:pPr>
                        <w:rPr>
                          <w:sz w:val="12"/>
                          <w:szCs w:val="12"/>
                        </w:rPr>
                      </w:pPr>
                    </w:p>
                    <w:p w14:paraId="3713D272" w14:textId="77777777" w:rsidR="0072255C" w:rsidRPr="00F9382E" w:rsidRDefault="0072255C" w:rsidP="00A6250C">
                      <w:pPr>
                        <w:spacing w:after="120" w:line="278" w:lineRule="auto"/>
                        <w:rPr>
                          <w:rFonts w:ascii="Arial" w:hAnsi="Arial" w:cs="Arial"/>
                          <w:b/>
                          <w:bCs/>
                          <w:sz w:val="28"/>
                          <w:szCs w:val="28"/>
                        </w:rPr>
                      </w:pPr>
                      <w:r w:rsidRPr="00F9382E">
                        <w:rPr>
                          <w:rFonts w:ascii="Arial" w:hAnsi="Arial" w:cs="Arial"/>
                          <w:b/>
                          <w:bCs/>
                          <w:sz w:val="28"/>
                          <w:szCs w:val="28"/>
                        </w:rPr>
                        <w:t>Nuclear Safeguards Regulations (preventing the proliferation of certain radioactive materials for “non-peaceful purposes”):</w:t>
                      </w:r>
                    </w:p>
                    <w:p w14:paraId="7E637141" w14:textId="77777777" w:rsidR="00A6250C" w:rsidRDefault="0072255C" w:rsidP="00A6250C">
                      <w:pPr>
                        <w:spacing w:after="120" w:line="278" w:lineRule="auto"/>
                        <w:rPr>
                          <w:rFonts w:ascii="Arial" w:hAnsi="Arial" w:cs="Arial"/>
                          <w:sz w:val="24"/>
                          <w:szCs w:val="24"/>
                        </w:rPr>
                      </w:pPr>
                      <w:r w:rsidRPr="00F9382E">
                        <w:rPr>
                          <w:rFonts w:ascii="Arial" w:hAnsi="Arial" w:cs="Arial"/>
                          <w:sz w:val="24"/>
                          <w:szCs w:val="24"/>
                        </w:rPr>
                        <w:t>To ensure that the University is complying with these regulations, D</w:t>
                      </w:r>
                      <w:r w:rsidR="00A6250C">
                        <w:rPr>
                          <w:rFonts w:ascii="Arial" w:hAnsi="Arial" w:cs="Arial"/>
                          <w:sz w:val="24"/>
                          <w:szCs w:val="24"/>
                        </w:rPr>
                        <w:t xml:space="preserve">epartmental </w:t>
                      </w:r>
                      <w:r w:rsidRPr="00F9382E">
                        <w:rPr>
                          <w:rFonts w:ascii="Arial" w:hAnsi="Arial" w:cs="Arial"/>
                          <w:sz w:val="24"/>
                          <w:szCs w:val="24"/>
                        </w:rPr>
                        <w:t>S</w:t>
                      </w:r>
                      <w:r w:rsidR="00A6250C">
                        <w:rPr>
                          <w:rFonts w:ascii="Arial" w:hAnsi="Arial" w:cs="Arial"/>
                          <w:sz w:val="24"/>
                          <w:szCs w:val="24"/>
                        </w:rPr>
                        <w:t xml:space="preserve">afety </w:t>
                      </w:r>
                      <w:r w:rsidRPr="00F9382E">
                        <w:rPr>
                          <w:rFonts w:ascii="Arial" w:hAnsi="Arial" w:cs="Arial"/>
                          <w:sz w:val="24"/>
                          <w:szCs w:val="24"/>
                        </w:rPr>
                        <w:t>O</w:t>
                      </w:r>
                      <w:r w:rsidR="00A6250C">
                        <w:rPr>
                          <w:rFonts w:ascii="Arial" w:hAnsi="Arial" w:cs="Arial"/>
                          <w:sz w:val="24"/>
                          <w:szCs w:val="24"/>
                        </w:rPr>
                        <w:t>fficer</w:t>
                      </w:r>
                      <w:r w:rsidRPr="00F9382E">
                        <w:rPr>
                          <w:rFonts w:ascii="Arial" w:hAnsi="Arial" w:cs="Arial"/>
                          <w:sz w:val="24"/>
                          <w:szCs w:val="24"/>
                        </w:rPr>
                        <w:t>s should continue to check for any stocks of uranium and thorium that have not been previously declared to the Safety Office.  </w:t>
                      </w:r>
                    </w:p>
                    <w:p w14:paraId="0E7D2F37" w14:textId="3EB81F54" w:rsidR="0072255C" w:rsidRPr="00F9382E" w:rsidRDefault="0072255C" w:rsidP="00A6250C">
                      <w:pPr>
                        <w:spacing w:after="120" w:line="278" w:lineRule="auto"/>
                        <w:rPr>
                          <w:rFonts w:ascii="Arial" w:hAnsi="Arial" w:cs="Arial"/>
                          <w:sz w:val="24"/>
                          <w:szCs w:val="24"/>
                        </w:rPr>
                      </w:pPr>
                      <w:r w:rsidRPr="00F9382E">
                        <w:rPr>
                          <w:rFonts w:ascii="Arial" w:hAnsi="Arial" w:cs="Arial"/>
                          <w:sz w:val="24"/>
                          <w:szCs w:val="24"/>
                        </w:rPr>
                        <w:t>Please contact </w:t>
                      </w:r>
                      <w:hyperlink r:id="rId87" w:tooltip="mailto:radiation-protection@admin.cam.ac.uk" w:history="1">
                        <w:r w:rsidRPr="00F9382E">
                          <w:rPr>
                            <w:rStyle w:val="Hyperlink"/>
                            <w:rFonts w:ascii="Arial" w:hAnsi="Arial" w:cs="Arial"/>
                            <w:sz w:val="24"/>
                            <w:szCs w:val="24"/>
                          </w:rPr>
                          <w:t>radiation-protection@admin.cam.ac.uk</w:t>
                        </w:r>
                      </w:hyperlink>
                      <w:r w:rsidRPr="00F9382E">
                        <w:rPr>
                          <w:rFonts w:ascii="Arial" w:hAnsi="Arial" w:cs="Arial"/>
                          <w:sz w:val="24"/>
                          <w:szCs w:val="24"/>
                        </w:rPr>
                        <w:t xml:space="preserve">  if any items are found, and if </w:t>
                      </w:r>
                      <w:r w:rsidR="00A6250C">
                        <w:rPr>
                          <w:rFonts w:ascii="Arial" w:hAnsi="Arial" w:cs="Arial"/>
                          <w:sz w:val="24"/>
                          <w:szCs w:val="24"/>
                        </w:rPr>
                        <w:t xml:space="preserve">there are </w:t>
                      </w:r>
                      <w:r w:rsidRPr="00F9382E">
                        <w:rPr>
                          <w:rFonts w:ascii="Arial" w:hAnsi="Arial" w:cs="Arial"/>
                          <w:sz w:val="24"/>
                          <w:szCs w:val="24"/>
                        </w:rPr>
                        <w:t>any plans for acquisitions (including transfers) or disposals.  </w:t>
                      </w:r>
                    </w:p>
                    <w:p w14:paraId="5B2E7B25" w14:textId="77777777" w:rsidR="0072255C" w:rsidRDefault="0072255C"/>
                  </w:txbxContent>
                </v:textbox>
              </v:shape>
            </w:pict>
          </mc:Fallback>
        </mc:AlternateContent>
      </w:r>
      <w:r w:rsidR="00F80ED8" w:rsidRPr="00FA1212">
        <w:rPr>
          <w:noProof/>
          <w:lang w:eastAsia="en-GB"/>
        </w:rPr>
        <mc:AlternateContent>
          <mc:Choice Requires="wps">
            <w:drawing>
              <wp:anchor distT="0" distB="0" distL="114300" distR="114300" simplePos="0" relativeHeight="251816960" behindDoc="0" locked="0" layoutInCell="1" allowOverlap="1" wp14:anchorId="41C3C62C" wp14:editId="4587D704">
                <wp:simplePos x="0" y="0"/>
                <wp:positionH relativeFrom="margin">
                  <wp:align>right</wp:align>
                </wp:positionH>
                <wp:positionV relativeFrom="paragraph">
                  <wp:posOffset>188529</wp:posOffset>
                </wp:positionV>
                <wp:extent cx="6680835" cy="637540"/>
                <wp:effectExtent l="0" t="0" r="5715" b="0"/>
                <wp:wrapNone/>
                <wp:docPr id="1783133204" name="Rectangle 13"/>
                <wp:cNvGraphicFramePr/>
                <a:graphic xmlns:a="http://schemas.openxmlformats.org/drawingml/2006/main">
                  <a:graphicData uri="http://schemas.microsoft.com/office/word/2010/wordprocessingShape">
                    <wps:wsp>
                      <wps:cNvSpPr/>
                      <wps:spPr>
                        <a:xfrm>
                          <a:off x="0" y="0"/>
                          <a:ext cx="6680835"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6626F" w14:textId="4E766871" w:rsidR="00F80ED8" w:rsidRDefault="003B5A75" w:rsidP="00F80ED8">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Radiation</w:t>
                            </w:r>
                            <w:r w:rsidR="00F80ED8">
                              <w:rPr>
                                <w:rFonts w:ascii="Arial" w:hAnsi="Arial" w:cs="Arial"/>
                                <w:b/>
                                <w:bCs/>
                                <w:color w:val="FFFFFF" w:themeColor="light1"/>
                                <w:kern w:val="24"/>
                                <w:sz w:val="40"/>
                                <w:szCs w:val="40"/>
                              </w:rPr>
                              <w:t xml:space="preserve"> Safety</w:t>
                            </w:r>
                          </w:p>
                        </w:txbxContent>
                      </wps:txbx>
                      <wps:bodyPr wrap="square" rtlCol="0" anchor="ctr"/>
                    </wps:wsp>
                  </a:graphicData>
                </a:graphic>
                <wp14:sizeRelH relativeFrom="margin">
                  <wp14:pctWidth>0</wp14:pctWidth>
                </wp14:sizeRelH>
              </wp:anchor>
            </w:drawing>
          </mc:Choice>
          <mc:Fallback>
            <w:pict>
              <v:rect w14:anchorId="41C3C62C" id="_x0000_s1078" style="position:absolute;left:0;text-align:left;margin-left:474.85pt;margin-top:14.85pt;width:526.05pt;height:50.2pt;z-index:251816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bz/gEAAEEEAAAOAAAAZHJzL2Uyb0RvYy54bWysU8tu2zAQvBfoPxC815KdWBEMyzkkSC9F&#10;GzTtB9DU0iJAkeySseS/75Ky5b7QQ1EdKD52ZnaH3O392Bt2BAza2YYvFyVnYKVrtT00/OuXp3c1&#10;ZyEK2wrjLDT8BIHf796+2Q5+AyvXOdMCMiKxYTP4hncx+k1RBNlBL8LCebB0qBz2ItISD0WLYiD2&#10;3hSrsqyKwWHr0UkIgXYfp0O+y/xKgYyflAoQmWk45RbziHncp7HYbcXmgMJ3Wp7TEP+QRS+0JdGZ&#10;6lFEwV5R/0bVa4kuOBUX0vWFU0pLyDVQNcvyl2peOuEh10LmBD/bFP4frfx4fPHPSDYMPmwCTVMV&#10;o8I+/Sk/NmazTrNZMEYmabOq6rK+WXMm6ay6uVvfZjeLK9pjiO/B9SxNGo50GdkjcfwQIilS6CUk&#10;iQVndPukjckLPOwfDLKjoItb3t7VdZXuiiA/hRmbgq1LsOk47RTXWvIsngykOGM/g2K6pexXOZP8&#10;zGDWEVKCjcvpqBMtTPLrkr6LenqYCZFzyYSJWZH+zH0muEROJBfuKctzfIJCfqUzuPxbYhN4RmRl&#10;Z+MM7rV1+CcCQ1Wdlaf4i0mTNcmlOO5H8qbh61UKTVt7156ekQ3UHg0P314FAmcYzYObuklY2Tlq&#10;JhkxsycMvdNszbmnUiP8uM66187ffQcAAP//AwBQSwMEFAAGAAgAAAAhAEdacf/eAAAACAEAAA8A&#10;AABkcnMvZG93bnJldi54bWxMj81OwzAQhO9IvIO1SNyoHVf8hTgVAlpxqkRB4rqJt0kgXkex26Y8&#10;Pe4JbrOa1cw3xWJyvdjTGDrPBrKZAkFce9txY+DjfXl1ByJEZIu9ZzJwpACL8vyswNz6A7/RfhMb&#10;kUI45GigjXHIpQx1Sw7DzA/Eydv60WFM59hIO+IhhbteaqVupMOOU0OLAz21VH9vds5ArezLvFrp&#10;n9Ww/dKfS+zWz69HYy4vpscHEJGm+PcMJ/yEDmViqvyObRC9gTQkGtD3tyBOrrrWGYgqqbnKQJaF&#10;/D+g/AUAAP//AwBQSwECLQAUAAYACAAAACEAtoM4kv4AAADhAQAAEwAAAAAAAAAAAAAAAAAAAAAA&#10;W0NvbnRlbnRfVHlwZXNdLnhtbFBLAQItABQABgAIAAAAIQA4/SH/1gAAAJQBAAALAAAAAAAAAAAA&#10;AAAAAC8BAABfcmVscy8ucmVsc1BLAQItABQABgAIAAAAIQAtiSbz/gEAAEEEAAAOAAAAAAAAAAAA&#10;AAAAAC4CAABkcnMvZTJvRG9jLnhtbFBLAQItABQABgAIAAAAIQBHWnH/3gAAAAgBAAAPAAAAAAAA&#10;AAAAAAAAAFgEAABkcnMvZG93bnJldi54bWxQSwUGAAAAAAQABADzAAAAYwUAAAAA&#10;" fillcolor="#147886" stroked="f" strokeweight="1pt">
                <v:textbox>
                  <w:txbxContent>
                    <w:p w14:paraId="50A6626F" w14:textId="4E766871" w:rsidR="00F80ED8" w:rsidRDefault="003B5A75" w:rsidP="00F80ED8">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Radiation</w:t>
                      </w:r>
                      <w:r w:rsidR="00F80ED8">
                        <w:rPr>
                          <w:rFonts w:ascii="Arial" w:hAnsi="Arial" w:cs="Arial"/>
                          <w:b/>
                          <w:bCs/>
                          <w:color w:val="FFFFFF" w:themeColor="light1"/>
                          <w:kern w:val="24"/>
                          <w:sz w:val="40"/>
                          <w:szCs w:val="40"/>
                        </w:rPr>
                        <w:t xml:space="preserve"> Safety</w:t>
                      </w:r>
                    </w:p>
                  </w:txbxContent>
                </v:textbox>
                <w10:wrap anchorx="margin"/>
              </v:rect>
            </w:pict>
          </mc:Fallback>
        </mc:AlternateContent>
      </w:r>
      <w:r w:rsidR="003B5A75">
        <w:rPr>
          <w:noProof/>
        </w:rPr>
        <w:drawing>
          <wp:inline distT="0" distB="0" distL="0" distR="0" wp14:anchorId="2FC6DFAD" wp14:editId="5D142587">
            <wp:extent cx="6530507" cy="1734207"/>
            <wp:effectExtent l="0" t="0" r="3810" b="0"/>
            <wp:docPr id="1212431172" name="Picture 5" descr="Nuclear smoke Nuclear smoke radiation safet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clear smoke Nuclear smoke radiation safety stock pictures, royalty-free photos &amp; images"/>
                    <pic:cNvPicPr>
                      <a:picLocks noChangeAspect="1" noChangeArrowheads="1"/>
                    </pic:cNvPicPr>
                  </pic:nvPicPr>
                  <pic:blipFill rotWithShape="1">
                    <a:blip r:embed="rId88">
                      <a:extLst>
                        <a:ext uri="{28A0092B-C50C-407E-A947-70E740481C1C}">
                          <a14:useLocalDpi xmlns:a14="http://schemas.microsoft.com/office/drawing/2010/main" val="0"/>
                        </a:ext>
                      </a:extLst>
                    </a:blip>
                    <a:srcRect t="27015" b="31443"/>
                    <a:stretch/>
                  </pic:blipFill>
                  <pic:spPr bwMode="auto">
                    <a:xfrm>
                      <a:off x="0" y="0"/>
                      <a:ext cx="6560445" cy="1742157"/>
                    </a:xfrm>
                    <a:prstGeom prst="rect">
                      <a:avLst/>
                    </a:prstGeom>
                    <a:noFill/>
                    <a:ln>
                      <a:noFill/>
                    </a:ln>
                    <a:extLst>
                      <a:ext uri="{53640926-AAD7-44D8-BBD7-CCE9431645EC}">
                        <a14:shadowObscured xmlns:a14="http://schemas.microsoft.com/office/drawing/2010/main"/>
                      </a:ext>
                    </a:extLst>
                  </pic:spPr>
                </pic:pic>
              </a:graphicData>
            </a:graphic>
          </wp:inline>
        </w:drawing>
      </w:r>
    </w:p>
    <w:p w14:paraId="4155CF84" w14:textId="77777777" w:rsidR="00F94F60" w:rsidRDefault="00F94F60" w:rsidP="00DF3800"/>
    <w:p w14:paraId="3B5445EE" w14:textId="77777777" w:rsidR="00047723" w:rsidRDefault="00047723" w:rsidP="00DF3800"/>
    <w:p w14:paraId="73C7FB09" w14:textId="77777777" w:rsidR="00047723" w:rsidRDefault="00047723" w:rsidP="00DF3800"/>
    <w:p w14:paraId="5D74AE9A" w14:textId="77777777" w:rsidR="00047723" w:rsidRDefault="00047723" w:rsidP="00DF3800"/>
    <w:p w14:paraId="26BD220F" w14:textId="77777777" w:rsidR="00047723" w:rsidRDefault="00047723" w:rsidP="00DF3800"/>
    <w:p w14:paraId="16542189" w14:textId="77777777" w:rsidR="00047723" w:rsidRDefault="00047723" w:rsidP="00DF3800"/>
    <w:p w14:paraId="27DFBFDD" w14:textId="77777777" w:rsidR="00047723" w:rsidRDefault="00047723" w:rsidP="00DF3800"/>
    <w:p w14:paraId="49C6B484" w14:textId="77777777" w:rsidR="00047723" w:rsidRDefault="00047723" w:rsidP="00DF3800"/>
    <w:p w14:paraId="3C1A942A" w14:textId="77777777" w:rsidR="00047723" w:rsidRDefault="00047723" w:rsidP="00DF3800"/>
    <w:p w14:paraId="05B089BB" w14:textId="77777777" w:rsidR="00047723" w:rsidRDefault="00047723" w:rsidP="00DF3800"/>
    <w:p w14:paraId="081B73F3" w14:textId="4D61E2E5" w:rsidR="00047723" w:rsidRDefault="0072255C" w:rsidP="00DF3800">
      <w:r>
        <w:rPr>
          <w:noProof/>
        </w:rPr>
        <mc:AlternateContent>
          <mc:Choice Requires="wps">
            <w:drawing>
              <wp:anchor distT="0" distB="0" distL="114300" distR="114300" simplePos="0" relativeHeight="251906048" behindDoc="0" locked="0" layoutInCell="1" allowOverlap="1" wp14:anchorId="3F4A4CAC" wp14:editId="4A677513">
                <wp:simplePos x="0" y="0"/>
                <wp:positionH relativeFrom="column">
                  <wp:posOffset>50165</wp:posOffset>
                </wp:positionH>
                <wp:positionV relativeFrom="paragraph">
                  <wp:posOffset>69003</wp:posOffset>
                </wp:positionV>
                <wp:extent cx="6555740" cy="0"/>
                <wp:effectExtent l="0" t="0" r="0" b="0"/>
                <wp:wrapNone/>
                <wp:docPr id="541620055" name="Straight Connector 65"/>
                <wp:cNvGraphicFramePr/>
                <a:graphic xmlns:a="http://schemas.openxmlformats.org/drawingml/2006/main">
                  <a:graphicData uri="http://schemas.microsoft.com/office/word/2010/wordprocessingShape">
                    <wps:wsp>
                      <wps:cNvCnPr/>
                      <wps:spPr>
                        <a:xfrm>
                          <a:off x="0" y="0"/>
                          <a:ext cx="6555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F84100" id="Straight Connector 65"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3.95pt,5.45pt" to="520.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OVmQEAAIgDAAAOAAAAZHJzL2Uyb0RvYy54bWysU9uO0zAQfUfiHyy/06QruqCo6T7sCl4Q&#10;rLh8gNcZNxa2xxqbJv17xm6bIkAIIV4cX845M2dmsr2bvRMHoGQx9HK9aqWAoHGwYd/LL5/fvHgt&#10;RcoqDMphgF4eIcm73fNn2yl2cIMjugFIsEhI3RR7OeYcu6ZJegSv0gojBH40SF5lPtK+GUhNrO5d&#10;c9O2t82ENERCDSnx7cPpUe6qvjGg8wdjEmThesm55bpSXZ/K2uy2qtuTiqPV5zTUP2ThlQ0cdJF6&#10;UFmJb2R/kfJWEyY0eaXRN2iM1VA9sJt1+5ObT6OKUL1wcVJcypT+n6x+f7gPj8RlmGLqUnyk4mI2&#10;5MuX8xNzLdZxKRbMWWi+vN1sNq9eck315a25EiOl/BbQi7LppbOh+FCdOrxLmYMx9ALhwzV03eWj&#10;gwJ24SMYYQcOtq7sOhVw70gcFPdz+Lou/WOtiiwUY51bSO2fSWdsoUGdlL8lLugaEUNeiN4GpN9F&#10;zfMlVXPCX1yfvBbbTzgcayNqObjd1dl5NMs8/Xiu9OsPtPsOAAD//wMAUEsDBBQABgAIAAAAIQDC&#10;LlvV3AAAAAgBAAAPAAAAZHJzL2Rvd25yZXYueG1sTI/NTsMwEITvSLyDtUjcqE1BhaZxqqoSQlwQ&#10;TeHuxlsn4J/IdtLw9mzFAU6rnRnNfluuJ2fZiDF1wUu4nQlg6JugO28kvO+fbh6Bpay8VjZ4lPCN&#10;CdbV5UWpCh1OfodjnQ2jEp8KJaHNuS84T02LTqVZ6NGTdwzRqUxrNFxHdaJyZ/lciAV3qvN0oVU9&#10;bltsvurBSbAvcfwwW7NJw/NuUX++Heev+1HK66tpswKWccp/YTjjEzpUxHQIg9eJWQkPSwqSLGie&#10;bXEv7oAdfhVelfz/A9UPAAAA//8DAFBLAQItABQABgAIAAAAIQC2gziS/gAAAOEBAAATAAAAAAAA&#10;AAAAAAAAAAAAAABbQ29udGVudF9UeXBlc10ueG1sUEsBAi0AFAAGAAgAAAAhADj9If/WAAAAlAEA&#10;AAsAAAAAAAAAAAAAAAAALwEAAF9yZWxzLy5yZWxzUEsBAi0AFAAGAAgAAAAhALnTE5WZAQAAiAMA&#10;AA4AAAAAAAAAAAAAAAAALgIAAGRycy9lMm9Eb2MueG1sUEsBAi0AFAAGAAgAAAAhAMIuW9XcAAAA&#10;CAEAAA8AAAAAAAAAAAAAAAAA8wMAAGRycy9kb3ducmV2LnhtbFBLBQYAAAAABAAEAPMAAAD8BAAA&#10;AAA=&#10;" strokecolor="black [3200]" strokeweight=".5pt">
                <v:stroke joinstyle="miter"/>
              </v:line>
            </w:pict>
          </mc:Fallback>
        </mc:AlternateContent>
      </w:r>
    </w:p>
    <w:p w14:paraId="444F5E57" w14:textId="77777777" w:rsidR="0072255C" w:rsidRDefault="0072255C" w:rsidP="00DF3800"/>
    <w:p w14:paraId="29D6D61A" w14:textId="77777777" w:rsidR="0072255C" w:rsidRDefault="0072255C" w:rsidP="00DF3800"/>
    <w:p w14:paraId="0AA0BD4D" w14:textId="77777777" w:rsidR="0072255C" w:rsidRDefault="0072255C" w:rsidP="00DF3800"/>
    <w:p w14:paraId="12DFD9A4" w14:textId="77777777" w:rsidR="0072255C" w:rsidRDefault="0072255C" w:rsidP="00DF3800"/>
    <w:p w14:paraId="7EE2F6AE" w14:textId="77777777" w:rsidR="0072255C" w:rsidRDefault="0072255C" w:rsidP="00DF3800"/>
    <w:p w14:paraId="4250366A" w14:textId="77777777" w:rsidR="00A6250C" w:rsidRPr="00A6250C" w:rsidRDefault="00A6250C" w:rsidP="00DF3800">
      <w:pPr>
        <w:rPr>
          <w:sz w:val="4"/>
          <w:szCs w:val="4"/>
        </w:rPr>
      </w:pPr>
    </w:p>
    <w:p w14:paraId="166A6A41" w14:textId="45FF12DE" w:rsidR="00F94F60" w:rsidRDefault="00A6250C" w:rsidP="00DF3800">
      <w:r>
        <w:rPr>
          <w:noProof/>
        </w:rPr>
        <mc:AlternateContent>
          <mc:Choice Requires="wps">
            <w:drawing>
              <wp:anchor distT="0" distB="0" distL="114300" distR="114300" simplePos="0" relativeHeight="251847680" behindDoc="0" locked="0" layoutInCell="1" allowOverlap="1" wp14:anchorId="6A2E1084" wp14:editId="027161E7">
                <wp:simplePos x="0" y="0"/>
                <wp:positionH relativeFrom="margin">
                  <wp:posOffset>5104765</wp:posOffset>
                </wp:positionH>
                <wp:positionV relativeFrom="paragraph">
                  <wp:posOffset>1528021</wp:posOffset>
                </wp:positionV>
                <wp:extent cx="1354666" cy="1752600"/>
                <wp:effectExtent l="0" t="0" r="0" b="0"/>
                <wp:wrapNone/>
                <wp:docPr id="1377094953" name="Text Box 65"/>
                <wp:cNvGraphicFramePr/>
                <a:graphic xmlns:a="http://schemas.openxmlformats.org/drawingml/2006/main">
                  <a:graphicData uri="http://schemas.microsoft.com/office/word/2010/wordprocessingShape">
                    <wps:wsp>
                      <wps:cNvSpPr txBox="1"/>
                      <wps:spPr>
                        <a:xfrm>
                          <a:off x="0" y="0"/>
                          <a:ext cx="1354666" cy="1752600"/>
                        </a:xfrm>
                        <a:prstGeom prst="rect">
                          <a:avLst/>
                        </a:prstGeom>
                        <a:solidFill>
                          <a:schemeClr val="lt1"/>
                        </a:solidFill>
                        <a:ln w="6350">
                          <a:noFill/>
                        </a:ln>
                      </wps:spPr>
                      <wps:txbx>
                        <w:txbxContent>
                          <w:p w14:paraId="1EE61EE9" w14:textId="6ADD2843" w:rsidR="00BB25C9" w:rsidRDefault="00BB25C9">
                            <w:r>
                              <w:rPr>
                                <w:noProof/>
                              </w:rPr>
                              <w:drawing>
                                <wp:inline distT="0" distB="0" distL="0" distR="0" wp14:anchorId="415E9072" wp14:editId="6543EC61">
                                  <wp:extent cx="1129412" cy="1596814"/>
                                  <wp:effectExtent l="0" t="0" r="0" b="3810"/>
                                  <wp:docPr id="358980174"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0174" name="Picture 1" descr="A document with text and images&#10;&#10;AI-generated content may be incorrect."/>
                                          <pic:cNvPicPr/>
                                        </pic:nvPicPr>
                                        <pic:blipFill>
                                          <a:blip r:embed="rId89"/>
                                          <a:stretch>
                                            <a:fillRect/>
                                          </a:stretch>
                                        </pic:blipFill>
                                        <pic:spPr>
                                          <a:xfrm>
                                            <a:off x="0" y="0"/>
                                            <a:ext cx="1140926" cy="16130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E1084" id="_x0000_s1079" type="#_x0000_t202" style="position:absolute;margin-left:401.95pt;margin-top:120.3pt;width:106.65pt;height:138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eGMgIAAF0EAAAOAAAAZHJzL2Uyb0RvYy54bWysVEtv2zAMvg/YfxB0X+y83M6IU2QpMgwI&#10;2gLp0LMiS7EBWdQkJXb260fJea3badhFJkWKj+8jPXvoGkUOwroadEGHg5QSoTmUtd4V9Pvr6tM9&#10;Jc4zXTIFWhT0KBx9mH/8MGtNLkZQgSqFJRhEu7w1Ba28N3mSOF6JhrkBGKHRKME2zKNqd0lpWYvR&#10;G5WM0jRLWrClscCFc3j72BvpPMaXUnD/LKUTnqiCYm0+njae23Am8xnLd5aZquanMtg/VNGwWmPS&#10;S6hH5hnZ2/qPUE3NLTiQfsChSUDKmovYA3YzTN91s6mYEbEXBMeZC0zu/4XlT4eNebHEd1+gQwID&#10;IK1xucPL0E8nbRO+WClBO0J4vMAmOk94eDSeTrIso4SjbXg3HWVpBDa5PjfW+a8CGhKEglrkJcLF&#10;DmvnMSW6nl1CNgeqLle1UlEJsyCWypIDQxaVj0Xii9+8lCZtQbPxNI2BNYTnfWSlMcG1qSD5btuR&#10;uizodHzueAvlEYGw0M+IM3xVY7Fr5vwLszgU2DsOun/GQyrAZHCSKKnA/vzbffBHrtBKSYtDVlD3&#10;Y8+soER908ji5+FkEqYyKpPp3QgVe2vZ3lr0vlkCIjDElTI8isHfq7MoLTRvuA+LkBVNTHPMXVB/&#10;Fpe+H33cJy4Wi+iEc2iYX+uN4SF0QDxQ8dq9MWtOfHmk+gnO48jyd7T1vuGlhsXeg6wjpwHoHtUT&#10;/jjDkerTvoUludWj1/WvMP8FAAD//wMAUEsDBBQABgAIAAAAIQCHiotp4wAAAAwBAAAPAAAAZHJz&#10;L2Rvd25yZXYueG1sTI/LTsMwEEX3SPyDNUhsUGsnoWkJmVQI8ZDY0RQQOzc2SUQ8jmI3CX+Pu4Ll&#10;6B7deybfzqZjox5cawkhWgpgmiqrWqoR9uXjYgPMeUlKdpY0wo92sC3Oz3KZKTvRqx53vmahhFwm&#10;ERrv+4xzVzXaSLe0vaaQfdnBSB/OoeZqkFMoNx2PhUi5kS2FhUb2+r7R1ffuaBA+r+qPFzc/vU3J&#10;Kukfnsdy/a5KxMuL+e4WmNez/4PhpB/UoQhOB3sk5ViHsBHJTUAR4muRAjsRIlrHwA4IqyhNgRc5&#10;//9E8QsAAP//AwBQSwECLQAUAAYACAAAACEAtoM4kv4AAADhAQAAEwAAAAAAAAAAAAAAAAAAAAAA&#10;W0NvbnRlbnRfVHlwZXNdLnhtbFBLAQItABQABgAIAAAAIQA4/SH/1gAAAJQBAAALAAAAAAAAAAAA&#10;AAAAAC8BAABfcmVscy8ucmVsc1BLAQItABQABgAIAAAAIQAuPweGMgIAAF0EAAAOAAAAAAAAAAAA&#10;AAAAAC4CAABkcnMvZTJvRG9jLnhtbFBLAQItABQABgAIAAAAIQCHiotp4wAAAAwBAAAPAAAAAAAA&#10;AAAAAAAAAIwEAABkcnMvZG93bnJldi54bWxQSwUGAAAAAAQABADzAAAAnAUAAAAA&#10;" fillcolor="white [3201]" stroked="f" strokeweight=".5pt">
                <v:textbox>
                  <w:txbxContent>
                    <w:p w14:paraId="1EE61EE9" w14:textId="6ADD2843" w:rsidR="00BB25C9" w:rsidRDefault="00BB25C9">
                      <w:r>
                        <w:rPr>
                          <w:noProof/>
                        </w:rPr>
                        <w:drawing>
                          <wp:inline distT="0" distB="0" distL="0" distR="0" wp14:anchorId="415E9072" wp14:editId="6543EC61">
                            <wp:extent cx="1129412" cy="1596814"/>
                            <wp:effectExtent l="0" t="0" r="0" b="3810"/>
                            <wp:docPr id="358980174"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0174" name="Picture 1" descr="A document with text and images&#10;&#10;AI-generated content may be incorrect."/>
                                    <pic:cNvPicPr/>
                                  </pic:nvPicPr>
                                  <pic:blipFill>
                                    <a:blip r:embed="rId89"/>
                                    <a:stretch>
                                      <a:fillRect/>
                                    </a:stretch>
                                  </pic:blipFill>
                                  <pic:spPr>
                                    <a:xfrm>
                                      <a:off x="0" y="0"/>
                                      <a:ext cx="1140926" cy="1613093"/>
                                    </a:xfrm>
                                    <a:prstGeom prst="rect">
                                      <a:avLst/>
                                    </a:prstGeom>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848704" behindDoc="0" locked="0" layoutInCell="1" allowOverlap="1" wp14:anchorId="48D39A26" wp14:editId="3F0352CA">
                <wp:simplePos x="0" y="0"/>
                <wp:positionH relativeFrom="margin">
                  <wp:posOffset>-59055</wp:posOffset>
                </wp:positionH>
                <wp:positionV relativeFrom="paragraph">
                  <wp:posOffset>1528234</wp:posOffset>
                </wp:positionV>
                <wp:extent cx="4665134" cy="524933"/>
                <wp:effectExtent l="0" t="0" r="2540" b="8890"/>
                <wp:wrapNone/>
                <wp:docPr id="472709813" name="Text Box 66"/>
                <wp:cNvGraphicFramePr/>
                <a:graphic xmlns:a="http://schemas.openxmlformats.org/drawingml/2006/main">
                  <a:graphicData uri="http://schemas.microsoft.com/office/word/2010/wordprocessingShape">
                    <wps:wsp>
                      <wps:cNvSpPr txBox="1"/>
                      <wps:spPr>
                        <a:xfrm>
                          <a:off x="0" y="0"/>
                          <a:ext cx="4665134" cy="524933"/>
                        </a:xfrm>
                        <a:prstGeom prst="rect">
                          <a:avLst/>
                        </a:prstGeom>
                        <a:solidFill>
                          <a:schemeClr val="lt1"/>
                        </a:solidFill>
                        <a:ln w="6350">
                          <a:noFill/>
                        </a:ln>
                      </wps:spPr>
                      <wps:txbx>
                        <w:txbxContent>
                          <w:p w14:paraId="029EED24" w14:textId="77777777" w:rsidR="00BB25C9" w:rsidRPr="003D78E5" w:rsidRDefault="00BB25C9" w:rsidP="00BB25C9">
                            <w:pPr>
                              <w:rPr>
                                <w:rFonts w:ascii="Arial" w:hAnsi="Arial" w:cs="Arial"/>
                                <w:bCs/>
                                <w:sz w:val="28"/>
                                <w:szCs w:val="28"/>
                              </w:rPr>
                            </w:pPr>
                            <w:r w:rsidRPr="003D78E5">
                              <w:rPr>
                                <w:rFonts w:ascii="Arial" w:hAnsi="Arial" w:cs="Arial"/>
                                <w:b/>
                                <w:bCs/>
                                <w:sz w:val="28"/>
                                <w:szCs w:val="28"/>
                              </w:rPr>
                              <w:t>Change to Job Hazard Evaluation form and process (OHF29)</w:t>
                            </w:r>
                          </w:p>
                          <w:p w14:paraId="7CE17330" w14:textId="77777777" w:rsidR="00BB25C9" w:rsidRDefault="00BB2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39A26" id="Text Box 66" o:spid="_x0000_s1080" type="#_x0000_t202" style="position:absolute;margin-left:-4.65pt;margin-top:120.35pt;width:367.35pt;height:41.3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MOMgIAAFwEAAAOAAAAZHJzL2Uyb0RvYy54bWysVE2P2yAQvVfqf0DcG+fDSXejOKs0q1SV&#10;ot2VstWeCYYYCTMUSOz013fA+eq2p6oXPMMMj5k3D88e2lqTg3BegSnooNenRBgOpTK7gn5/XX26&#10;o8QHZkqmwYiCHoWnD/OPH2aNnYohVKBL4QiCGD9tbEGrEOw0yzyvRM18D6wwGJTgahbQdbusdKxB&#10;9Fpnw35/kjXgSuuAC+9x97EL0nnCl1Lw8CylF4HogmJtIa0urdu4ZvMZm+4cs5XipzLYP1RRM2Xw&#10;0gvUIwuM7J36A6pW3IEHGXoc6gykVFykHrCbQf9dN5uKWZF6QXK8vdDk/x8sfzps7Isjof0CLQ4w&#10;EtJYP/W4GftppavjFyslGEcKjxfaRBsIx818MhkPRjklHGPjYX4/GkWY7HraOh++CqhJNArqcCyJ&#10;LXZY+9ClnlPiZR60KldK6+REKYilduTAcIg6pBoR/LcsbUhT0Mlo3E/ABuLxDlkbrOXaU7RCu22J&#10;KrHa/NzwFsoj8uCgk4i3fKWw2DXz4YU51AS2jjoPz7hIDXgZnCxKKnA//7Yf83FUGKWkQY0V1P/Y&#10;Myco0d8MDvF+kOdRlMnJx5+H6LjbyPY2Yvb1EpCBAb4oy5MZ84M+m9JB/YbPYRFvxRAzHO8uaDib&#10;y9ApH58TF4tFSkIZWhbWZmN5hI6Mx1G8tm/M2dO8Ak76Cc5qZNN3Y+ty40kDi30AqdJMI9Edqyf+&#10;UcJJFafnFt/IrZ+yrj+F+S8AAAD//wMAUEsDBBQABgAIAAAAIQDaznzG4gAAAAoBAAAPAAAAZHJz&#10;L2Rvd25yZXYueG1sTI/LToRAEEX3Jv5Dp0zcmJlGYESRYmKMj8Sdg4+466FLINLVhO4B/HvblS4r&#10;9+TeU8V2Mb2YaHSdZYTzdQSCuLa64wbhpbpfXYJwXrFWvWVC+CYH2/L4qFC5tjM/07TzjQgl7HKF&#10;0Ho/5FK6uiWj3NoOxCH7tKNRPpxjI/Wo5lBuehlH0YU0quOw0KqBbluqv3YHg/Bx1rw/ueXhdU42&#10;yXD3OFXZm64QT0+Wm2sQnhb/B8OvflCHMjjt7YG1Ez3C6ioJJEKcRhmIAGTxJgWxR0jiJAVZFvL/&#10;C+UPAAAA//8DAFBLAQItABQABgAIAAAAIQC2gziS/gAAAOEBAAATAAAAAAAAAAAAAAAAAAAAAABb&#10;Q29udGVudF9UeXBlc10ueG1sUEsBAi0AFAAGAAgAAAAhADj9If/WAAAAlAEAAAsAAAAAAAAAAAAA&#10;AAAALwEAAF9yZWxzLy5yZWxzUEsBAi0AFAAGAAgAAAAhAHcOUw4yAgAAXAQAAA4AAAAAAAAAAAAA&#10;AAAALgIAAGRycy9lMm9Eb2MueG1sUEsBAi0AFAAGAAgAAAAhANrOfMbiAAAACgEAAA8AAAAAAAAA&#10;AAAAAAAAjAQAAGRycy9kb3ducmV2LnhtbFBLBQYAAAAABAAEAPMAAACbBQAAAAA=&#10;" fillcolor="white [3201]" stroked="f" strokeweight=".5pt">
                <v:textbox>
                  <w:txbxContent>
                    <w:p w14:paraId="029EED24" w14:textId="77777777" w:rsidR="00BB25C9" w:rsidRPr="003D78E5" w:rsidRDefault="00BB25C9" w:rsidP="00BB25C9">
                      <w:pPr>
                        <w:rPr>
                          <w:rFonts w:ascii="Arial" w:hAnsi="Arial" w:cs="Arial"/>
                          <w:bCs/>
                          <w:sz w:val="28"/>
                          <w:szCs w:val="28"/>
                        </w:rPr>
                      </w:pPr>
                      <w:r w:rsidRPr="003D78E5">
                        <w:rPr>
                          <w:rFonts w:ascii="Arial" w:hAnsi="Arial" w:cs="Arial"/>
                          <w:b/>
                          <w:bCs/>
                          <w:sz w:val="28"/>
                          <w:szCs w:val="28"/>
                        </w:rPr>
                        <w:t>Change to Job Hazard Evaluation form and process (OHF29)</w:t>
                      </w:r>
                    </w:p>
                    <w:p w14:paraId="7CE17330" w14:textId="77777777" w:rsidR="00BB25C9" w:rsidRDefault="00BB25C9"/>
                  </w:txbxContent>
                </v:textbox>
                <w10:wrap anchorx="margin"/>
              </v:shape>
            </w:pict>
          </mc:Fallback>
        </mc:AlternateContent>
      </w:r>
      <w:r w:rsidR="00F94F60" w:rsidRPr="00D40C69">
        <w:rPr>
          <w:noProof/>
          <w:lang w:eastAsia="en-GB"/>
        </w:rPr>
        <mc:AlternateContent>
          <mc:Choice Requires="wps">
            <w:drawing>
              <wp:anchor distT="0" distB="0" distL="114300" distR="114300" simplePos="0" relativeHeight="251845632" behindDoc="0" locked="0" layoutInCell="1" allowOverlap="1" wp14:anchorId="501E5977" wp14:editId="1B58FBE4">
                <wp:simplePos x="0" y="0"/>
                <wp:positionH relativeFrom="margin">
                  <wp:align>right</wp:align>
                </wp:positionH>
                <wp:positionV relativeFrom="paragraph">
                  <wp:posOffset>158750</wp:posOffset>
                </wp:positionV>
                <wp:extent cx="6747642" cy="637540"/>
                <wp:effectExtent l="0" t="0" r="0" b="0"/>
                <wp:wrapNone/>
                <wp:docPr id="1919490892" name="Rectangle 9"/>
                <wp:cNvGraphicFramePr/>
                <a:graphic xmlns:a="http://schemas.openxmlformats.org/drawingml/2006/main">
                  <a:graphicData uri="http://schemas.microsoft.com/office/word/2010/wordprocessingShape">
                    <wps:wsp>
                      <wps:cNvSpPr/>
                      <wps:spPr>
                        <a:xfrm>
                          <a:off x="0" y="0"/>
                          <a:ext cx="6747642"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5C2E8" w14:textId="4746BFD0" w:rsidR="00F94F60" w:rsidRDefault="00F94F60" w:rsidP="00F94F60">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Occupational Health</w:t>
                            </w:r>
                          </w:p>
                        </w:txbxContent>
                      </wps:txbx>
                      <wps:bodyPr wrap="square" rtlCol="0" anchor="ctr"/>
                    </wps:wsp>
                  </a:graphicData>
                </a:graphic>
                <wp14:sizeRelH relativeFrom="margin">
                  <wp14:pctWidth>0</wp14:pctWidth>
                </wp14:sizeRelH>
              </wp:anchor>
            </w:drawing>
          </mc:Choice>
          <mc:Fallback>
            <w:pict>
              <v:rect w14:anchorId="501E5977" id="_x0000_s1081" style="position:absolute;margin-left:480.1pt;margin-top:12.5pt;width:531.3pt;height:50.2pt;z-index:251845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P/gEAAEEEAAAOAAAAZHJzL2Uyb0RvYy54bWysU02P2yAQvVfqf0DcGztp4kRRnD3sanup&#10;2lV3+wMIHmIkDHRgY+ffd8CJ0y/1UNUHzMe892YezO5u6Aw7AQbtbM3ns5IzsNI12h5r/vXl8d2G&#10;sxCFbYRxFmp+hsDv9m/f7Hq/hYVrnWkAGZHYsO19zdsY/bYogmyhE2HmPFg6VA47EWmJx6JB0RN7&#10;Z4pFWVZF77Dx6CSEQLsP4yHfZ36lQMbPSgWIzNSccot5xDwe0ljsd2J7ROFbLS9piH/IohPakuhE&#10;9SCiYK+of6PqtEQXnIoz6brCKaUl5Bqomnn5SzXPrfCQayFzgp9sCv+PVn46PfsnJBt6H7aBpqmK&#10;QWGX/pQfG7JZ58ksGCKTtFmtl+tqueBM0ln1fr1aZjeLG9pjiB/AdSxNao50GdkjcfoYIilS6DUk&#10;iQVndPOojckLPB7uDbKToIubL9ebTZXuiiA/hRmbgq1LsPE47RS3WvIsng2kOGO/gGK6oewXOZP8&#10;zGDSEVKCjfPxqBUNjPKrkr6renqYCZFzyYSJWZH+xH0huEaOJFfuMctLfIJCfqUTuPxbYiN4QmRl&#10;Z+ME7rR1+CcCQ1VdlMf4q0mjNcmlOBwG8qbmq1UKTVsH15yfkPXUHjUP314FAmcYzb0bu0lY2Tpq&#10;JhkxsycMvdNszaWnUiP8uM66t87ffwcAAP//AwBQSwMEFAAGAAgAAAAhAHXQ1dveAAAACAEAAA8A&#10;AABkcnMvZG93bnJldi54bWxMj0FPwzAMhe9I/IfISNxYQmDVVJpOCNjECYmBtGvaeG2hcaom2zp+&#10;Pd4JTrb1np6/Vywn34sDjrELZOB2pkAg1cF11Bj4/FjdLEDEZMnZPhAaOGGEZXl5UdjchSO942GT&#10;GsEhFHNroE1pyKWMdYvexlkYkFjbhdHbxOfYSDfaI4f7XmqlMultR/yhtQM+tVh/b/beQK3cy121&#10;1j/rYfeltyvbvT2/noy5vpoeH0AknNKfGc74jA4lM1VhTy6K3gAXSQb0nOdZVZnOQFS86fk9yLKQ&#10;/wuUvwAAAP//AwBQSwECLQAUAAYACAAAACEAtoM4kv4AAADhAQAAEwAAAAAAAAAAAAAAAAAAAAAA&#10;W0NvbnRlbnRfVHlwZXNdLnhtbFBLAQItABQABgAIAAAAIQA4/SH/1gAAAJQBAAALAAAAAAAAAAAA&#10;AAAAAC8BAABfcmVscy8ucmVsc1BLAQItABQABgAIAAAAIQCS0t/P/gEAAEEEAAAOAAAAAAAAAAAA&#10;AAAAAC4CAABkcnMvZTJvRG9jLnhtbFBLAQItABQABgAIAAAAIQB10NXb3gAAAAgBAAAPAAAAAAAA&#10;AAAAAAAAAFgEAABkcnMvZG93bnJldi54bWxQSwUGAAAAAAQABADzAAAAYwUAAAAA&#10;" fillcolor="#147886" stroked="f" strokeweight="1pt">
                <v:textbox>
                  <w:txbxContent>
                    <w:p w14:paraId="6135C2E8" w14:textId="4746BFD0" w:rsidR="00F94F60" w:rsidRDefault="00F94F60" w:rsidP="00F94F60">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Occupational Health</w:t>
                      </w:r>
                    </w:p>
                  </w:txbxContent>
                </v:textbox>
                <w10:wrap anchorx="margin"/>
              </v:rect>
            </w:pict>
          </mc:Fallback>
        </mc:AlternateContent>
      </w:r>
      <w:r w:rsidR="00F94F60">
        <w:rPr>
          <w:noProof/>
        </w:rPr>
        <w:drawing>
          <wp:inline distT="0" distB="0" distL="0" distR="0" wp14:anchorId="0136172A" wp14:editId="7DAA24BF">
            <wp:extent cx="6508750" cy="1532467"/>
            <wp:effectExtent l="0" t="0" r="6350" b="0"/>
            <wp:docPr id="1399141638" name="Picture 93" descr="Smiling office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41638" name="Picture 1399141638" descr="Smiling office colleagues"/>
                    <pic:cNvPicPr/>
                  </pic:nvPicPr>
                  <pic:blipFill rotWithShape="1">
                    <a:blip r:embed="rId90" cstate="print">
                      <a:extLst>
                        <a:ext uri="{28A0092B-C50C-407E-A947-70E740481C1C}">
                          <a14:useLocalDpi xmlns:a14="http://schemas.microsoft.com/office/drawing/2010/main" val="0"/>
                        </a:ext>
                      </a:extLst>
                    </a:blip>
                    <a:srcRect t="26010" b="36367"/>
                    <a:stretch/>
                  </pic:blipFill>
                  <pic:spPr bwMode="auto">
                    <a:xfrm>
                      <a:off x="0" y="0"/>
                      <a:ext cx="6540881" cy="1540032"/>
                    </a:xfrm>
                    <a:prstGeom prst="rect">
                      <a:avLst/>
                    </a:prstGeom>
                    <a:ln>
                      <a:noFill/>
                    </a:ln>
                    <a:extLst>
                      <a:ext uri="{53640926-AAD7-44D8-BBD7-CCE9431645EC}">
                        <a14:shadowObscured xmlns:a14="http://schemas.microsoft.com/office/drawing/2010/main"/>
                      </a:ext>
                    </a:extLst>
                  </pic:spPr>
                </pic:pic>
              </a:graphicData>
            </a:graphic>
          </wp:inline>
        </w:drawing>
      </w:r>
    </w:p>
    <w:p w14:paraId="0482100E" w14:textId="3813FD97" w:rsidR="00F80ED8" w:rsidRDefault="00F80ED8" w:rsidP="00DF3800"/>
    <w:p w14:paraId="20EA1B4C" w14:textId="11E81808" w:rsidR="00F80ED8" w:rsidRDefault="002461B5" w:rsidP="00DF3800">
      <w:r>
        <w:rPr>
          <w:noProof/>
          <w:lang w:eastAsia="en-GB"/>
        </w:rPr>
        <mc:AlternateContent>
          <mc:Choice Requires="wps">
            <w:drawing>
              <wp:anchor distT="0" distB="0" distL="114300" distR="114300" simplePos="0" relativeHeight="251843584" behindDoc="0" locked="0" layoutInCell="1" allowOverlap="1" wp14:anchorId="0F691C4D" wp14:editId="286A8ABA">
                <wp:simplePos x="0" y="0"/>
                <wp:positionH relativeFrom="margin">
                  <wp:posOffset>8467</wp:posOffset>
                </wp:positionH>
                <wp:positionV relativeFrom="paragraph">
                  <wp:posOffset>60960</wp:posOffset>
                </wp:positionV>
                <wp:extent cx="5088467" cy="1066800"/>
                <wp:effectExtent l="0" t="0" r="0" b="0"/>
                <wp:wrapNone/>
                <wp:docPr id="1928587753" name="Text Box 3"/>
                <wp:cNvGraphicFramePr/>
                <a:graphic xmlns:a="http://schemas.openxmlformats.org/drawingml/2006/main">
                  <a:graphicData uri="http://schemas.microsoft.com/office/word/2010/wordprocessingShape">
                    <wps:wsp>
                      <wps:cNvSpPr txBox="1"/>
                      <wps:spPr>
                        <a:xfrm>
                          <a:off x="0" y="0"/>
                          <a:ext cx="5088467" cy="1066800"/>
                        </a:xfrm>
                        <a:prstGeom prst="rect">
                          <a:avLst/>
                        </a:prstGeom>
                        <a:noFill/>
                        <a:ln w="6350">
                          <a:noFill/>
                        </a:ln>
                      </wps:spPr>
                      <wps:txbx>
                        <w:txbxContent>
                          <w:p w14:paraId="1E390F01" w14:textId="735BBFDC" w:rsidR="00F94F60" w:rsidRDefault="00F94F60" w:rsidP="00F94F60">
                            <w:pPr>
                              <w:rPr>
                                <w:rFonts w:ascii="Arial" w:hAnsi="Arial" w:cs="Arial"/>
                                <w:bCs/>
                                <w:sz w:val="24"/>
                                <w:szCs w:val="24"/>
                              </w:rPr>
                            </w:pPr>
                            <w:r>
                              <w:rPr>
                                <w:rFonts w:ascii="Arial" w:hAnsi="Arial" w:cs="Arial"/>
                                <w:bCs/>
                                <w:sz w:val="24"/>
                                <w:szCs w:val="24"/>
                              </w:rPr>
                              <w:t>There has been a change made to the Job Hazard Evaluation form and process</w:t>
                            </w:r>
                            <w:r w:rsidR="002461B5">
                              <w:rPr>
                                <w:rFonts w:ascii="Arial" w:hAnsi="Arial" w:cs="Arial"/>
                                <w:bCs/>
                                <w:sz w:val="24"/>
                                <w:szCs w:val="24"/>
                              </w:rPr>
                              <w:t xml:space="preserve"> (OHF29)</w:t>
                            </w:r>
                            <w:r>
                              <w:rPr>
                                <w:rFonts w:ascii="Arial" w:hAnsi="Arial" w:cs="Arial"/>
                                <w:bCs/>
                                <w:sz w:val="24"/>
                                <w:szCs w:val="24"/>
                              </w:rPr>
                              <w:t xml:space="preserve">. </w:t>
                            </w:r>
                            <w:r w:rsidRPr="003D78E5">
                              <w:rPr>
                                <w:rFonts w:ascii="Arial" w:hAnsi="Arial" w:cs="Arial"/>
                                <w:bCs/>
                                <w:sz w:val="24"/>
                                <w:szCs w:val="24"/>
                              </w:rPr>
                              <w:t>The form and guidance document have been merged to make the process easier for those completing it. All new forms MUST now be sent to</w:t>
                            </w:r>
                            <w:r>
                              <w:rPr>
                                <w:rFonts w:ascii="Arial" w:hAnsi="Arial" w:cs="Arial"/>
                                <w:bCs/>
                                <w:sz w:val="24"/>
                                <w:szCs w:val="24"/>
                              </w:rPr>
                              <w:t xml:space="preserve"> </w:t>
                            </w:r>
                            <w:hyperlink r:id="rId91" w:tooltip="mailto:JobHazardReferrals@admin.cam.ac.uk" w:history="1">
                              <w:r w:rsidRPr="003D78E5">
                                <w:rPr>
                                  <w:rStyle w:val="Hyperlink"/>
                                  <w:rFonts w:ascii="Arial" w:hAnsi="Arial" w:cs="Arial"/>
                                  <w:bCs/>
                                  <w:sz w:val="24"/>
                                  <w:szCs w:val="24"/>
                                </w:rPr>
                                <w:t>JobHazardReferrals@admin.cam.ac.uk</w:t>
                              </w:r>
                            </w:hyperlink>
                            <w:r w:rsidRPr="003D78E5">
                              <w:rPr>
                                <w:rFonts w:ascii="Arial" w:hAnsi="Arial" w:cs="Arial"/>
                                <w:bCs/>
                                <w:sz w:val="24"/>
                                <w:szCs w:val="24"/>
                              </w:rPr>
                              <w:t xml:space="preserve"> for initial assessment. </w:t>
                            </w:r>
                          </w:p>
                          <w:p w14:paraId="62834A90" w14:textId="77777777" w:rsidR="00F94F60" w:rsidRPr="001E26B0" w:rsidRDefault="00F94F60" w:rsidP="00F94F60">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1C4D" id="_x0000_s1082" type="#_x0000_t202" style="position:absolute;margin-left:.65pt;margin-top:4.8pt;width:400.65pt;height:84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KtHQIAADUEAAAOAAAAZHJzL2Uyb0RvYy54bWysU02P2yAQvVfqf0DcG9tp4k2tOKt0V6kq&#10;RbsrZas9EwyxJcxQILHTX98B50vbnqpeYGCG+XjvMb/vW0UOwroGdEmzUUqJ0ByqRu9K+uN19WlG&#10;ifNMV0yBFiU9CkfvFx8/zDtTiDHUoCphCSbRruhMSWvvTZEkjteiZW4ERmh0SrAt83i0u6SyrMPs&#10;rUrGaZonHdjKWODCObx9HJx0EfNLKbh/ltIJT1RJsTcfVxvXbViTxZwVO8tM3fBTG+wfumhZo7Ho&#10;JdUj84zsbfNHqrbhFhxIP+LQJiBlw0WcAafJ0nfTbGpmRJwFwXHmApP7f2n502FjXizx/VfokcAA&#10;SGdc4fAyzNNL24YdOyXoRwiPF9hE7wnHy2k6m03yO0o4+rI0z2dpBDa5PjfW+W8CWhKMklrkJcLF&#10;DmvnsSSGnkNCNQ2rRqnIjdKkK2n+eZrGBxcPvlAaH16bDZbvtz1pKuwpP0+yheqIA1oYuHeGrxps&#10;Ys2cf2EWycaZUMD+GRepAIvByaKkBvvrb/chHjlALyUdiqek7ueeWUGJ+q6RnS/ZZBLUFg+T6d0Y&#10;D/bWs7316H37AKjPDL+K4dEM8V6dTWmhfUOdL0NVdDHNsXZJ/dl88IOk8Z9wsVzGINSXYX6tN4aH&#10;1AHWAPFr/8asOfHgkcInOMuMFe/oGGIHQpZ7D7KJXAWgB1RP+KM2I4WnfxTEf3uOUdffvvgNAAD/&#10;/wMAUEsDBBQABgAIAAAAIQCgLsM93QAAAAcBAAAPAAAAZHJzL2Rvd25yZXYueG1sTI7BTsMwEETv&#10;SPyDtUjcqEMQaQhxqipShYTg0NILt03sJhH2OsRuG/h6lhPcdnZGM69czc6Kk5nC4EnB7SIBYaj1&#10;eqBOwf5tc5ODCBFJo/VkFHyZAKvq8qLEQvszbc1pFzvBJRQKVNDHOBZShrY3DsPCj4bYO/jJYWQ5&#10;dVJPeOZyZ2WaJJl0OBAv9Diaujftx+7oFDzXm1fcNqnLv2399HJYj5/793ulrq/m9SOIaOb4F4Zf&#10;fEaHipkafyQdhGV9x0EFDxkIdvMk5aPh93KZgaxK+Z+/+gEAAP//AwBQSwECLQAUAAYACAAAACEA&#10;toM4kv4AAADhAQAAEwAAAAAAAAAAAAAAAAAAAAAAW0NvbnRlbnRfVHlwZXNdLnhtbFBLAQItABQA&#10;BgAIAAAAIQA4/SH/1gAAAJQBAAALAAAAAAAAAAAAAAAAAC8BAABfcmVscy8ucmVsc1BLAQItABQA&#10;BgAIAAAAIQBBxDKtHQIAADUEAAAOAAAAAAAAAAAAAAAAAC4CAABkcnMvZTJvRG9jLnhtbFBLAQIt&#10;ABQABgAIAAAAIQCgLsM93QAAAAcBAAAPAAAAAAAAAAAAAAAAAHcEAABkcnMvZG93bnJldi54bWxQ&#10;SwUGAAAAAAQABADzAAAAgQUAAAAA&#10;" filled="f" stroked="f" strokeweight=".5pt">
                <v:textbox>
                  <w:txbxContent>
                    <w:p w14:paraId="1E390F01" w14:textId="735BBFDC" w:rsidR="00F94F60" w:rsidRDefault="00F94F60" w:rsidP="00F94F60">
                      <w:pPr>
                        <w:rPr>
                          <w:rFonts w:ascii="Arial" w:hAnsi="Arial" w:cs="Arial"/>
                          <w:bCs/>
                          <w:sz w:val="24"/>
                          <w:szCs w:val="24"/>
                        </w:rPr>
                      </w:pPr>
                      <w:r>
                        <w:rPr>
                          <w:rFonts w:ascii="Arial" w:hAnsi="Arial" w:cs="Arial"/>
                          <w:bCs/>
                          <w:sz w:val="24"/>
                          <w:szCs w:val="24"/>
                        </w:rPr>
                        <w:t>There has been a change made to the Job Hazard Evaluation form and process</w:t>
                      </w:r>
                      <w:r w:rsidR="002461B5">
                        <w:rPr>
                          <w:rFonts w:ascii="Arial" w:hAnsi="Arial" w:cs="Arial"/>
                          <w:bCs/>
                          <w:sz w:val="24"/>
                          <w:szCs w:val="24"/>
                        </w:rPr>
                        <w:t xml:space="preserve"> (OHF29)</w:t>
                      </w:r>
                      <w:r>
                        <w:rPr>
                          <w:rFonts w:ascii="Arial" w:hAnsi="Arial" w:cs="Arial"/>
                          <w:bCs/>
                          <w:sz w:val="24"/>
                          <w:szCs w:val="24"/>
                        </w:rPr>
                        <w:t xml:space="preserve">. </w:t>
                      </w:r>
                      <w:r w:rsidRPr="003D78E5">
                        <w:rPr>
                          <w:rFonts w:ascii="Arial" w:hAnsi="Arial" w:cs="Arial"/>
                          <w:bCs/>
                          <w:sz w:val="24"/>
                          <w:szCs w:val="24"/>
                        </w:rPr>
                        <w:t>The form and guidance document have been merged to make the process easier for those completing it. All new forms MUST now be sent to</w:t>
                      </w:r>
                      <w:r>
                        <w:rPr>
                          <w:rFonts w:ascii="Arial" w:hAnsi="Arial" w:cs="Arial"/>
                          <w:bCs/>
                          <w:sz w:val="24"/>
                          <w:szCs w:val="24"/>
                        </w:rPr>
                        <w:t xml:space="preserve"> </w:t>
                      </w:r>
                      <w:hyperlink r:id="rId92" w:tooltip="mailto:JobHazardReferrals@admin.cam.ac.uk" w:history="1">
                        <w:r w:rsidRPr="003D78E5">
                          <w:rPr>
                            <w:rStyle w:val="Hyperlink"/>
                            <w:rFonts w:ascii="Arial" w:hAnsi="Arial" w:cs="Arial"/>
                            <w:bCs/>
                            <w:sz w:val="24"/>
                            <w:szCs w:val="24"/>
                          </w:rPr>
                          <w:t>JobHazardReferrals@admin.cam.ac.uk</w:t>
                        </w:r>
                      </w:hyperlink>
                      <w:r w:rsidRPr="003D78E5">
                        <w:rPr>
                          <w:rFonts w:ascii="Arial" w:hAnsi="Arial" w:cs="Arial"/>
                          <w:bCs/>
                          <w:sz w:val="24"/>
                          <w:szCs w:val="24"/>
                        </w:rPr>
                        <w:t xml:space="preserve"> for initial assessment. </w:t>
                      </w:r>
                    </w:p>
                    <w:p w14:paraId="62834A90" w14:textId="77777777" w:rsidR="00F94F60" w:rsidRPr="001E26B0" w:rsidRDefault="00F94F60" w:rsidP="00F94F60">
                      <w:pPr>
                        <w:rPr>
                          <w:bCs/>
                        </w:rPr>
                      </w:pPr>
                    </w:p>
                  </w:txbxContent>
                </v:textbox>
                <w10:wrap anchorx="margin"/>
              </v:shape>
            </w:pict>
          </mc:Fallback>
        </mc:AlternateContent>
      </w:r>
    </w:p>
    <w:p w14:paraId="5D203BD0" w14:textId="7A190B81" w:rsidR="00F80ED8" w:rsidRDefault="00F80ED8" w:rsidP="00DF3800"/>
    <w:p w14:paraId="7319D50D" w14:textId="6F86A115" w:rsidR="00F80ED8" w:rsidRDefault="00F80ED8" w:rsidP="00DF3800"/>
    <w:p w14:paraId="6B87938C" w14:textId="3A98C76D" w:rsidR="00F80ED8" w:rsidRDefault="002461B5" w:rsidP="00DF3800">
      <w:r>
        <w:rPr>
          <w:noProof/>
          <w:lang w:eastAsia="en-GB"/>
        </w:rPr>
        <w:lastRenderedPageBreak/>
        <mc:AlternateContent>
          <mc:Choice Requires="wps">
            <w:drawing>
              <wp:anchor distT="0" distB="0" distL="114300" distR="114300" simplePos="0" relativeHeight="251909120" behindDoc="0" locked="0" layoutInCell="1" allowOverlap="1" wp14:anchorId="122782FB" wp14:editId="28B561B8">
                <wp:simplePos x="0" y="0"/>
                <wp:positionH relativeFrom="column">
                  <wp:posOffset>-16933</wp:posOffset>
                </wp:positionH>
                <wp:positionV relativeFrom="paragraph">
                  <wp:posOffset>1623273</wp:posOffset>
                </wp:positionV>
                <wp:extent cx="6536266" cy="736600"/>
                <wp:effectExtent l="0" t="0" r="0" b="6350"/>
                <wp:wrapNone/>
                <wp:docPr id="1417207014" name="Text Box 66"/>
                <wp:cNvGraphicFramePr/>
                <a:graphic xmlns:a="http://schemas.openxmlformats.org/drawingml/2006/main">
                  <a:graphicData uri="http://schemas.microsoft.com/office/word/2010/wordprocessingShape">
                    <wps:wsp>
                      <wps:cNvSpPr txBox="1"/>
                      <wps:spPr>
                        <a:xfrm>
                          <a:off x="0" y="0"/>
                          <a:ext cx="6536266" cy="736600"/>
                        </a:xfrm>
                        <a:prstGeom prst="rect">
                          <a:avLst/>
                        </a:prstGeom>
                        <a:noFill/>
                        <a:ln w="6350">
                          <a:noFill/>
                        </a:ln>
                      </wps:spPr>
                      <wps:txbx>
                        <w:txbxContent>
                          <w:p w14:paraId="61238658" w14:textId="14B7E956" w:rsidR="002461B5" w:rsidRPr="002461B5" w:rsidRDefault="002461B5">
                            <w:pPr>
                              <w:rPr>
                                <w:rFonts w:ascii="Arial" w:hAnsi="Arial" w:cs="Arial"/>
                                <w:bCs/>
                                <w:sz w:val="24"/>
                                <w:szCs w:val="24"/>
                              </w:rPr>
                            </w:pPr>
                            <w:r w:rsidRPr="003D78E5">
                              <w:rPr>
                                <w:rFonts w:ascii="Arial" w:hAnsi="Arial" w:cs="Arial"/>
                                <w:bCs/>
                                <w:sz w:val="24"/>
                                <w:szCs w:val="24"/>
                              </w:rPr>
                              <w:t>The new form can be found </w:t>
                            </w:r>
                            <w:r>
                              <w:rPr>
                                <w:rFonts w:ascii="Arial" w:hAnsi="Arial" w:cs="Arial"/>
                                <w:bCs/>
                                <w:sz w:val="24"/>
                                <w:szCs w:val="24"/>
                              </w:rPr>
                              <w:t xml:space="preserve">on the Occupational Health </w:t>
                            </w:r>
                            <w:hyperlink r:id="rId93" w:history="1">
                              <w:r w:rsidRPr="003D78E5">
                                <w:rPr>
                                  <w:rStyle w:val="Hyperlink"/>
                                  <w:rFonts w:ascii="Arial" w:hAnsi="Arial" w:cs="Arial"/>
                                  <w:bCs/>
                                  <w:sz w:val="24"/>
                                  <w:szCs w:val="24"/>
                                </w:rPr>
                                <w:t>Job Hazard Evaluation form</w:t>
                              </w:r>
                            </w:hyperlink>
                            <w:r>
                              <w:rPr>
                                <w:rFonts w:ascii="Arial" w:hAnsi="Arial" w:cs="Arial"/>
                                <w:bCs/>
                                <w:sz w:val="24"/>
                                <w:szCs w:val="24"/>
                              </w:rPr>
                              <w:t xml:space="preserve"> page</w:t>
                            </w:r>
                            <w:r w:rsidRPr="003D78E5">
                              <w:rPr>
                                <w:rFonts w:ascii="Arial" w:hAnsi="Arial" w:cs="Arial"/>
                                <w:bCs/>
                                <w:sz w:val="24"/>
                                <w:szCs w:val="24"/>
                              </w:rPr>
                              <w:t xml:space="preserve">. Please delete all local copies of the previous form and guidance and only ever download the form </w:t>
                            </w:r>
                            <w:r>
                              <w:rPr>
                                <w:rFonts w:ascii="Arial" w:hAnsi="Arial" w:cs="Arial"/>
                                <w:bCs/>
                                <w:sz w:val="24"/>
                                <w:szCs w:val="24"/>
                              </w:rPr>
                              <w:t>from the Occupational Health Job Hazard and Evaluation form page</w:t>
                            </w:r>
                            <w:r w:rsidRPr="003D78E5">
                              <w:rPr>
                                <w:rFonts w:ascii="Arial" w:hAnsi="Arial" w:cs="Arial"/>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782FB" id="_x0000_s1083" type="#_x0000_t202" style="position:absolute;margin-left:-1.35pt;margin-top:127.8pt;width:514.65pt;height:58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FNHAIAADQEAAAOAAAAZHJzL2Uyb0RvYy54bWysU9uO2yAQfa/Uf0C8N3ZuTmvFWaW7SlUp&#10;2l0pW+0zwRBbwgwFEjv9+g44N237tNoXGJhhLucc5nddo8hBWFeDLuhwkFIiNIey1ruC/npZfflK&#10;ifNMl0yBFgU9CkfvFp8/zVuTixFUoEphCSbRLm9NQSvvTZ4kjleiYW4ARmh0SrAN83i0u6S0rMXs&#10;jUpGaZolLdjSWODCObx96J10EfNLKbh/ktIJT1RBsTcfVxvXbViTxZzlO8tMVfNTG+wdXTSs1lj0&#10;kuqBeUb2tv4nVVNzCw6kH3BoEpCy5iLOgNMM0zfTbCpmRJwFwXHmApP7uLT88bAxz5b47jt0SGAA&#10;pDUud3gZ5umkbcKOnRL0I4THC2yi84TjZTYdZ6Mso4SjbzbOsjTimlxfG+v8DwENCUZBLdIS0WKH&#10;tfNYEUPPIaGYhlWtVKRGadJihfE0jQ8uHnyhND689hos3207UpcFnc7Og2yhPOJ8FnrqneGrGptY&#10;M+efmUWucSTUr3/CRSrAYnCyKKnA/vnffYhHCtBLSYvaKaj7vWdWUKJ+aiTn23AyCWKLh8l0NsKD&#10;vfVsbz1639wDynOIP8XwaIZ4r86mtNC8osyXoSq6mOZYu6D+bN77XtH4TbhYLmMQysswv9Ybw0Pq&#10;AGuA+KV7ZdacePDI4COcVcbyN3T0sT0hy70HWUeuAtA9qif8UZqRwtM3Ctq/Pceo62df/AUAAP//&#10;AwBQSwMEFAAGAAgAAAAhANSlJLziAAAACwEAAA8AAABkcnMvZG93bnJldi54bWxMj8FOwzAMhu9I&#10;vENkJG5buqB2U2k6TZUmJASHjV24uU3WViROabKt8PRkJ3az5U+/v79YT9awsx5970jCYp4A09Q4&#10;1VMr4fCxna2A+YCk0DjSEn60h3V5f1dgrtyFdvq8Dy2LIeRzlNCFMOSc+6bTFv3cDZri7ehGiyGu&#10;Y8vViJcYbg0XSZJxiz3FDx0Ouup087U/WQmv1fYdd7Wwq19TvbwdN8P34TOV8vFh2jwDC3oK/zBc&#10;9aM6lNGpdidSnhkJM7GMpASRphmwK5CILE61hKflIgNeFvy2Q/kHAAD//wMAUEsBAi0AFAAGAAgA&#10;AAAhALaDOJL+AAAA4QEAABMAAAAAAAAAAAAAAAAAAAAAAFtDb250ZW50X1R5cGVzXS54bWxQSwEC&#10;LQAUAAYACAAAACEAOP0h/9YAAACUAQAACwAAAAAAAAAAAAAAAAAvAQAAX3JlbHMvLnJlbHNQSwEC&#10;LQAUAAYACAAAACEA+MHBTRwCAAA0BAAADgAAAAAAAAAAAAAAAAAuAgAAZHJzL2Uyb0RvYy54bWxQ&#10;SwECLQAUAAYACAAAACEA1KUkvOIAAAALAQAADwAAAAAAAAAAAAAAAAB2BAAAZHJzL2Rvd25yZXYu&#10;eG1sUEsFBgAAAAAEAAQA8wAAAIUFAAAAAA==&#10;" filled="f" stroked="f" strokeweight=".5pt">
                <v:textbox>
                  <w:txbxContent>
                    <w:p w14:paraId="61238658" w14:textId="14B7E956" w:rsidR="002461B5" w:rsidRPr="002461B5" w:rsidRDefault="002461B5">
                      <w:pPr>
                        <w:rPr>
                          <w:rFonts w:ascii="Arial" w:hAnsi="Arial" w:cs="Arial"/>
                          <w:bCs/>
                          <w:sz w:val="24"/>
                          <w:szCs w:val="24"/>
                        </w:rPr>
                      </w:pPr>
                      <w:r w:rsidRPr="003D78E5">
                        <w:rPr>
                          <w:rFonts w:ascii="Arial" w:hAnsi="Arial" w:cs="Arial"/>
                          <w:bCs/>
                          <w:sz w:val="24"/>
                          <w:szCs w:val="24"/>
                        </w:rPr>
                        <w:t>The new form can be found </w:t>
                      </w:r>
                      <w:r>
                        <w:rPr>
                          <w:rFonts w:ascii="Arial" w:hAnsi="Arial" w:cs="Arial"/>
                          <w:bCs/>
                          <w:sz w:val="24"/>
                          <w:szCs w:val="24"/>
                        </w:rPr>
                        <w:t xml:space="preserve">on the Occupational Health </w:t>
                      </w:r>
                      <w:hyperlink r:id="rId94" w:history="1">
                        <w:r w:rsidRPr="003D78E5">
                          <w:rPr>
                            <w:rStyle w:val="Hyperlink"/>
                            <w:rFonts w:ascii="Arial" w:hAnsi="Arial" w:cs="Arial"/>
                            <w:bCs/>
                            <w:sz w:val="24"/>
                            <w:szCs w:val="24"/>
                          </w:rPr>
                          <w:t>Job Hazard Evaluation form</w:t>
                        </w:r>
                      </w:hyperlink>
                      <w:r>
                        <w:rPr>
                          <w:rFonts w:ascii="Arial" w:hAnsi="Arial" w:cs="Arial"/>
                          <w:bCs/>
                          <w:sz w:val="24"/>
                          <w:szCs w:val="24"/>
                        </w:rPr>
                        <w:t xml:space="preserve"> page</w:t>
                      </w:r>
                      <w:r w:rsidRPr="003D78E5">
                        <w:rPr>
                          <w:rFonts w:ascii="Arial" w:hAnsi="Arial" w:cs="Arial"/>
                          <w:bCs/>
                          <w:sz w:val="24"/>
                          <w:szCs w:val="24"/>
                        </w:rPr>
                        <w:t xml:space="preserve">. Please delete all local copies of the previous form and guidance and only ever download the form </w:t>
                      </w:r>
                      <w:r>
                        <w:rPr>
                          <w:rFonts w:ascii="Arial" w:hAnsi="Arial" w:cs="Arial"/>
                          <w:bCs/>
                          <w:sz w:val="24"/>
                          <w:szCs w:val="24"/>
                        </w:rPr>
                        <w:t>from the Occupational Health Job Hazard and Evaluation form page</w:t>
                      </w:r>
                      <w:r w:rsidRPr="003D78E5">
                        <w:rPr>
                          <w:rFonts w:ascii="Arial" w:hAnsi="Arial" w:cs="Arial"/>
                          <w:bCs/>
                          <w:sz w:val="24"/>
                          <w:szCs w:val="24"/>
                        </w:rPr>
                        <w:t>.</w:t>
                      </w:r>
                    </w:p>
                  </w:txbxContent>
                </v:textbox>
              </v:shape>
            </w:pict>
          </mc:Fallback>
        </mc:AlternateContent>
      </w:r>
      <w:r w:rsidRPr="00D40C69">
        <w:rPr>
          <w:noProof/>
          <w:lang w:eastAsia="en-GB"/>
        </w:rPr>
        <mc:AlternateContent>
          <mc:Choice Requires="wps">
            <w:drawing>
              <wp:anchor distT="0" distB="0" distL="114300" distR="114300" simplePos="0" relativeHeight="251908096" behindDoc="0" locked="0" layoutInCell="1" allowOverlap="1" wp14:anchorId="5119916E" wp14:editId="77313367">
                <wp:simplePos x="0" y="0"/>
                <wp:positionH relativeFrom="margin">
                  <wp:align>right</wp:align>
                </wp:positionH>
                <wp:positionV relativeFrom="paragraph">
                  <wp:posOffset>177165</wp:posOffset>
                </wp:positionV>
                <wp:extent cx="6747642" cy="637540"/>
                <wp:effectExtent l="0" t="0" r="0" b="0"/>
                <wp:wrapNone/>
                <wp:docPr id="274679315" name="Rectangle 9"/>
                <wp:cNvGraphicFramePr/>
                <a:graphic xmlns:a="http://schemas.openxmlformats.org/drawingml/2006/main">
                  <a:graphicData uri="http://schemas.microsoft.com/office/word/2010/wordprocessingShape">
                    <wps:wsp>
                      <wps:cNvSpPr/>
                      <wps:spPr>
                        <a:xfrm>
                          <a:off x="0" y="0"/>
                          <a:ext cx="6747642" cy="637540"/>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8842E" w14:textId="77777777" w:rsidR="002461B5" w:rsidRDefault="002461B5" w:rsidP="002461B5">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Occupational Health</w:t>
                            </w:r>
                          </w:p>
                        </w:txbxContent>
                      </wps:txbx>
                      <wps:bodyPr wrap="square" rtlCol="0" anchor="ctr"/>
                    </wps:wsp>
                  </a:graphicData>
                </a:graphic>
                <wp14:sizeRelH relativeFrom="margin">
                  <wp14:pctWidth>0</wp14:pctWidth>
                </wp14:sizeRelH>
              </wp:anchor>
            </w:drawing>
          </mc:Choice>
          <mc:Fallback>
            <w:pict>
              <v:rect w14:anchorId="5119916E" id="_x0000_s1084" style="position:absolute;margin-left:480.1pt;margin-top:13.95pt;width:531.3pt;height:50.2pt;z-index:251908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8i/gEAAEEEAAAOAAAAZHJzL2Uyb0RvYy54bWysU02P2yAQvVfqf0DcGztp4kRRnD3sanup&#10;2lV3+wMIHmIkDHRgY+ffd8CJ0y/1UNUHzMe892YezO5u6Aw7AQbtbM3ns5IzsNI12h5r/vXl8d2G&#10;sxCFbYRxFmp+hsDv9m/f7Hq/hYVrnWkAGZHYsO19zdsY/bYogmyhE2HmPFg6VA47EWmJx6JB0RN7&#10;Z4pFWVZF77Dx6CSEQLsP4yHfZ36lQMbPSgWIzNSccot5xDwe0ljsd2J7ROFbLS9piH/IohPakuhE&#10;9SCiYK+of6PqtEQXnIoz6brCKaUl5Bqomnn5SzXPrfCQayFzgp9sCv+PVn46PfsnJBt6H7aBpqmK&#10;QWGX/pQfG7JZ58ksGCKTtFmtl+tqueBM0ln1fr1aZjeLG9pjiB/AdSxNao50GdkjcfoYIilS6DUk&#10;iQVndPOojckLPB7uDbKToIubL9ebTZXuiiA/hRmbgq1LsPE47RS3WvIsng2kOGO/gGK6oewXOZP8&#10;zGDSEVKCjfPxqBUNjPKrkr6renqYCZFzyYSJWZH+xH0huEaOJFfuMctLfIJCfqUTuPxbYiN4QmRl&#10;Z+ME7rR1+CcCQ1VdlMf4q0mjNcmlOBwG8qbmq00KTVsH15yfkPXUHjUP314FAmcYzb0bu0lY2Tpq&#10;JhkxsycMvdNszaWnUiP8uM66t87ffwcAAP//AwBQSwMEFAAGAAgAAAAhALVNQYDeAAAACAEAAA8A&#10;AABkcnMvZG93bnJldi54bWxMj8FOwzAQRO9I/IO1SNyojSuFEuJUCGjFCakFiesm3iaBeB3Fbpvy&#10;9bgnuM1qVjNviuXkenGgMXSeDdzOFAji2tuOGwMf76ubBYgQkS32nsnAiQIsy8uLAnPrj7yhwzY2&#10;IoVwyNFAG+OQSxnqlhyGmR+Ik7fzo8OYzrGRdsRjCne91Epl0mHHqaHFgZ5aqr+3e2egVvZlXq31&#10;z3rYfenPFXZvz68nY66vpscHEJGm+PcMZ/yEDmViqvyebRC9gTQkGtB39yDOrsp0BqJKSi/mIMtC&#10;/h9Q/gIAAP//AwBQSwECLQAUAAYACAAAACEAtoM4kv4AAADhAQAAEwAAAAAAAAAAAAAAAAAAAAAA&#10;W0NvbnRlbnRfVHlwZXNdLnhtbFBLAQItABQABgAIAAAAIQA4/SH/1gAAAJQBAAALAAAAAAAAAAAA&#10;AAAAAC8BAABfcmVscy8ucmVsc1BLAQItABQABgAIAAAAIQDNBr8i/gEAAEEEAAAOAAAAAAAAAAAA&#10;AAAAAC4CAABkcnMvZTJvRG9jLnhtbFBLAQItABQABgAIAAAAIQC1TUGA3gAAAAgBAAAPAAAAAAAA&#10;AAAAAAAAAFgEAABkcnMvZG93bnJldi54bWxQSwUGAAAAAAQABADzAAAAYwUAAAAA&#10;" fillcolor="#147886" stroked="f" strokeweight="1pt">
                <v:textbox>
                  <w:txbxContent>
                    <w:p w14:paraId="33A8842E" w14:textId="77777777" w:rsidR="002461B5" w:rsidRDefault="002461B5" w:rsidP="002461B5">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Occupational Health</w:t>
                      </w:r>
                    </w:p>
                  </w:txbxContent>
                </v:textbox>
                <w10:wrap anchorx="margin"/>
              </v:rect>
            </w:pict>
          </mc:Fallback>
        </mc:AlternateContent>
      </w:r>
      <w:r>
        <w:rPr>
          <w:noProof/>
        </w:rPr>
        <w:drawing>
          <wp:inline distT="0" distB="0" distL="0" distR="0" wp14:anchorId="41EFCC5B" wp14:editId="277F8651">
            <wp:extent cx="6508750" cy="1625600"/>
            <wp:effectExtent l="0" t="0" r="6350" b="0"/>
            <wp:docPr id="1747728361" name="Picture 93" descr="Smiling office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41638" name="Picture 1399141638" descr="Smiling office colleagues"/>
                    <pic:cNvPicPr/>
                  </pic:nvPicPr>
                  <pic:blipFill rotWithShape="1">
                    <a:blip r:embed="rId95" cstate="print">
                      <a:extLst>
                        <a:ext uri="{28A0092B-C50C-407E-A947-70E740481C1C}">
                          <a14:useLocalDpi xmlns:a14="http://schemas.microsoft.com/office/drawing/2010/main" val="0"/>
                        </a:ext>
                      </a:extLst>
                    </a:blip>
                    <a:srcRect t="26010" b="36367"/>
                    <a:stretch/>
                  </pic:blipFill>
                  <pic:spPr bwMode="auto">
                    <a:xfrm>
                      <a:off x="0" y="0"/>
                      <a:ext cx="6533838" cy="1631866"/>
                    </a:xfrm>
                    <a:prstGeom prst="rect">
                      <a:avLst/>
                    </a:prstGeom>
                    <a:ln>
                      <a:noFill/>
                    </a:ln>
                    <a:extLst>
                      <a:ext uri="{53640926-AAD7-44D8-BBD7-CCE9431645EC}">
                        <a14:shadowObscured xmlns:a14="http://schemas.microsoft.com/office/drawing/2010/main"/>
                      </a:ext>
                    </a:extLst>
                  </pic:spPr>
                </pic:pic>
              </a:graphicData>
            </a:graphic>
          </wp:inline>
        </w:drawing>
      </w:r>
    </w:p>
    <w:p w14:paraId="2E75AD41" w14:textId="28F3D5C2" w:rsidR="00F80ED8" w:rsidRDefault="00F80ED8" w:rsidP="00DF3800"/>
    <w:p w14:paraId="3A200C38" w14:textId="19045169" w:rsidR="00F80ED8" w:rsidRDefault="00F80ED8" w:rsidP="00DF3800"/>
    <w:p w14:paraId="4F721409" w14:textId="68E040D8" w:rsidR="00027ED5" w:rsidRDefault="002461B5" w:rsidP="00323C7D">
      <w:pPr>
        <w:jc w:val="center"/>
      </w:pPr>
      <w:r w:rsidRPr="00665349">
        <w:rPr>
          <w:noProof/>
          <w:lang w:eastAsia="en-GB"/>
        </w:rPr>
        <mc:AlternateContent>
          <mc:Choice Requires="wps">
            <w:drawing>
              <wp:anchor distT="0" distB="0" distL="114300" distR="114300" simplePos="0" relativeHeight="251771904" behindDoc="0" locked="0" layoutInCell="1" allowOverlap="1" wp14:anchorId="64329E61" wp14:editId="786622C7">
                <wp:simplePos x="0" y="0"/>
                <wp:positionH relativeFrom="margin">
                  <wp:posOffset>-42333</wp:posOffset>
                </wp:positionH>
                <wp:positionV relativeFrom="paragraph">
                  <wp:posOffset>133138</wp:posOffset>
                </wp:positionV>
                <wp:extent cx="6731000" cy="541867"/>
                <wp:effectExtent l="0" t="0" r="0" b="0"/>
                <wp:wrapNone/>
                <wp:docPr id="1245500946" name="Rectangle 4"/>
                <wp:cNvGraphicFramePr/>
                <a:graphic xmlns:a="http://schemas.openxmlformats.org/drawingml/2006/main">
                  <a:graphicData uri="http://schemas.microsoft.com/office/word/2010/wordprocessingShape">
                    <wps:wsp>
                      <wps:cNvSpPr/>
                      <wps:spPr>
                        <a:xfrm>
                          <a:off x="0" y="0"/>
                          <a:ext cx="6731000" cy="541867"/>
                        </a:xfrm>
                        <a:prstGeom prst="rect">
                          <a:avLst/>
                        </a:prstGeom>
                        <a:solidFill>
                          <a:srgbClr val="1478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185E4" w14:textId="3124EF31" w:rsidR="00027ED5" w:rsidRDefault="00027ED5" w:rsidP="009A57E7">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w:t>
                            </w:r>
                            <w:r w:rsidR="002E5CC5">
                              <w:rPr>
                                <w:rFonts w:ascii="Arial" w:hAnsi="Arial" w:cs="Arial"/>
                                <w:b/>
                                <w:bCs/>
                                <w:color w:val="FFFFFF" w:themeColor="light1"/>
                                <w:kern w:val="24"/>
                                <w:sz w:val="40"/>
                                <w:szCs w:val="40"/>
                              </w:rPr>
                              <w:t>Estates Statutory Compliance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4329E61" id="_x0000_s1085" style="position:absolute;left:0;text-align:left;margin-left:-3.35pt;margin-top:10.5pt;width:530pt;height:42.6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l1BAIAAFsEAAAOAAAAZHJzL2Uyb0RvYy54bWysVMGO0zAQvSPxD5bvNEnZ7Zaq6Qrtarkg&#10;WLHwAa4zbiw5nmC7Tfr3jO1sCizigLg49njmzbznmWxvx86wEziv0da8WpScgZXYaHuo+bevD2/W&#10;nPkgbCMMWqj5GTy/3b1+tR36DSyxRdOAYwRi/Wboa96G0G+KwssWOuEX2IOlS4WuE4GO7lA0TgyE&#10;3pliWZarYkDX9A4leE/W+3zJdwlfKZDhs1IeAjM1p9pCWl1a93EtdluxOTjRt1pOZYh/qKIT2lLS&#10;GepeBMGOTr+A6rR06FGFhcSuQKW0hMSB2FTlb2yeWtFD4kLi+H6Wyf8/WPnp9NQ/OpJh6P3G0zay&#10;GJXr4pfqY2MS6zyLBWNgkoyrm7dVWZKmku6ur6r16iaqWVyie+fDB8COxU3NHT1G0kicPvqQXZ9d&#10;YjKPRjcP2ph0cIf9nXHsJOjhqqub9Xo1of/iZmx0thjDMmK0FBcuaRfOBqKfsV9AMd1Q9ctUSWoz&#10;mPMIKcGGKl+1ooGc/ppopk4hbnNEYpoAI7Ki/DP2BBBb+CV2rnLyj6GQunQOLv9WWA6eI1JmtGEO&#10;7rRF9ycAQ6ymzNn/WaQsTVQpjPuRtKG3fBddo2mPzfnRsYHGo+b++1E44MwFc4d5moSVLdIwyZCT&#10;Wnx/DKh0etwLwJSLOjiJNk1bHJGfz8nr8k/Y/QAAAP//AwBQSwMEFAAGAAgAAAAhACJKuEjfAAAA&#10;CgEAAA8AAABkcnMvZG93bnJldi54bWxMj8FOwzAQRO9I/IO1SNxau4kIKMSpENCKExIFiesm3iaB&#10;eB3Fbpvy9TgnuO1oRrNvivVke3Gk0XeONayWCgRx7UzHjYaP983iDoQPyAZ7x6ThTB7W5eVFgblx&#10;J36j4y40Ipawz1FDG8KQS+nrliz6pRuIo7d3o8UQ5dhIM+IpltteJkpl0mLH8UOLAz22VH/vDlZD&#10;rcxzWm2Tn+2w/0o+N9i9Pr2ctb6+mh7uQQSawl8YZvyIDmVkqtyBjRe9hkV2G5MaklWcNPvqJk1B&#10;VPOVpSDLQv6fUP4CAAD//wMAUEsBAi0AFAAGAAgAAAAhALaDOJL+AAAA4QEAABMAAAAAAAAAAAAA&#10;AAAAAAAAAFtDb250ZW50X1R5cGVzXS54bWxQSwECLQAUAAYACAAAACEAOP0h/9YAAACUAQAACwAA&#10;AAAAAAAAAAAAAAAvAQAAX3JlbHMvLnJlbHNQSwECLQAUAAYACAAAACEAk36ZdQQCAABbBAAADgAA&#10;AAAAAAAAAAAAAAAuAgAAZHJzL2Uyb0RvYy54bWxQSwECLQAUAAYACAAAACEAIkq4SN8AAAAKAQAA&#10;DwAAAAAAAAAAAAAAAABeBAAAZHJzL2Rvd25yZXYueG1sUEsFBgAAAAAEAAQA8wAAAGoFAAAAAA==&#10;" fillcolor="#147886" stroked="f" strokeweight="1pt">
                <v:textbox>
                  <w:txbxContent>
                    <w:p w14:paraId="07B185E4" w14:textId="3124EF31" w:rsidR="00027ED5" w:rsidRDefault="00027ED5" w:rsidP="009A57E7">
                      <w:pPr>
                        <w:spacing w:after="0"/>
                        <w:rPr>
                          <w:rFonts w:ascii="Arial" w:hAnsi="Arial" w:cs="Arial"/>
                          <w:b/>
                          <w:bCs/>
                          <w:color w:val="FFFFFF" w:themeColor="light1"/>
                          <w:kern w:val="24"/>
                          <w:sz w:val="40"/>
                          <w:szCs w:val="40"/>
                          <w14:ligatures w14:val="none"/>
                        </w:rPr>
                      </w:pPr>
                      <w:r>
                        <w:rPr>
                          <w:rFonts w:ascii="Arial" w:hAnsi="Arial" w:cs="Arial"/>
                          <w:b/>
                          <w:bCs/>
                          <w:color w:val="FFFFFF" w:themeColor="light1"/>
                          <w:kern w:val="24"/>
                          <w:sz w:val="40"/>
                          <w:szCs w:val="40"/>
                        </w:rPr>
                        <w:t xml:space="preserve">   </w:t>
                      </w:r>
                      <w:r w:rsidR="002E5CC5">
                        <w:rPr>
                          <w:rFonts w:ascii="Arial" w:hAnsi="Arial" w:cs="Arial"/>
                          <w:b/>
                          <w:bCs/>
                          <w:color w:val="FFFFFF" w:themeColor="light1"/>
                          <w:kern w:val="24"/>
                          <w:sz w:val="40"/>
                          <w:szCs w:val="40"/>
                        </w:rPr>
                        <w:t>Estates Statutory Compliance</w:t>
                      </w:r>
                    </w:p>
                  </w:txbxContent>
                </v:textbox>
                <w10:wrap anchorx="margin"/>
              </v:rect>
            </w:pict>
          </mc:Fallback>
        </mc:AlternateContent>
      </w:r>
      <w:r>
        <w:rPr>
          <w:noProof/>
          <w:lang w:eastAsia="en-GB"/>
        </w:rPr>
        <mc:AlternateContent>
          <mc:Choice Requires="wps">
            <w:drawing>
              <wp:anchor distT="0" distB="0" distL="114300" distR="114300" simplePos="0" relativeHeight="251769856" behindDoc="0" locked="0" layoutInCell="1" allowOverlap="1" wp14:anchorId="1C00C61E" wp14:editId="2E3D20C8">
                <wp:simplePos x="0" y="0"/>
                <wp:positionH relativeFrom="margin">
                  <wp:posOffset>-33867</wp:posOffset>
                </wp:positionH>
                <wp:positionV relativeFrom="paragraph">
                  <wp:posOffset>1555538</wp:posOffset>
                </wp:positionV>
                <wp:extent cx="6649720" cy="5731934"/>
                <wp:effectExtent l="0" t="0" r="0" b="2540"/>
                <wp:wrapNone/>
                <wp:docPr id="1416215683" name="Text Box 3"/>
                <wp:cNvGraphicFramePr/>
                <a:graphic xmlns:a="http://schemas.openxmlformats.org/drawingml/2006/main">
                  <a:graphicData uri="http://schemas.microsoft.com/office/word/2010/wordprocessingShape">
                    <wps:wsp>
                      <wps:cNvSpPr txBox="1"/>
                      <wps:spPr>
                        <a:xfrm>
                          <a:off x="0" y="0"/>
                          <a:ext cx="6649720" cy="5731934"/>
                        </a:xfrm>
                        <a:prstGeom prst="rect">
                          <a:avLst/>
                        </a:prstGeom>
                        <a:solidFill>
                          <a:schemeClr val="lt1"/>
                        </a:solidFill>
                        <a:ln w="6350">
                          <a:noFill/>
                        </a:ln>
                      </wps:spPr>
                      <wps:txbx>
                        <w:txbxContent>
                          <w:p w14:paraId="7C5BC8E5" w14:textId="02D93955" w:rsidR="00B542C0" w:rsidRPr="00F15C54" w:rsidRDefault="00B542C0" w:rsidP="00B542C0">
                            <w:pPr>
                              <w:rPr>
                                <w:rFonts w:ascii="Arial" w:hAnsi="Arial" w:cs="Arial"/>
                                <w:b/>
                                <w:bCs/>
                                <w:sz w:val="28"/>
                                <w:szCs w:val="28"/>
                              </w:rPr>
                            </w:pPr>
                            <w:r w:rsidRPr="00F15C54">
                              <w:rPr>
                                <w:rFonts w:ascii="Arial" w:hAnsi="Arial" w:cs="Arial"/>
                                <w:b/>
                                <w:bCs/>
                                <w:sz w:val="28"/>
                                <w:szCs w:val="28"/>
                              </w:rPr>
                              <w:t>Statutory Compliance Team Update &amp; New Appointment</w:t>
                            </w:r>
                          </w:p>
                          <w:p w14:paraId="6836ED7A" w14:textId="77777777" w:rsidR="00B542C0" w:rsidRPr="00F15C54" w:rsidRDefault="00B542C0" w:rsidP="00B542C0">
                            <w:pPr>
                              <w:rPr>
                                <w:rFonts w:ascii="Arial" w:hAnsi="Arial" w:cs="Arial"/>
                                <w:sz w:val="24"/>
                                <w:szCs w:val="24"/>
                              </w:rPr>
                            </w:pPr>
                            <w:r w:rsidRPr="00F15C54">
                              <w:rPr>
                                <w:rFonts w:ascii="Arial" w:hAnsi="Arial" w:cs="Arial"/>
                                <w:sz w:val="24"/>
                                <w:szCs w:val="24"/>
                              </w:rPr>
                              <w:t>The Statutory Compliance Team has recently undergone key changes that strengthen their position within the organisation and enhance their ability to support compliance across the University.</w:t>
                            </w:r>
                          </w:p>
                          <w:p w14:paraId="1E415DEE" w14:textId="77777777" w:rsidR="00B542C0" w:rsidRPr="00F15C54" w:rsidRDefault="00B542C0" w:rsidP="00B542C0">
                            <w:pPr>
                              <w:rPr>
                                <w:rFonts w:ascii="Arial" w:hAnsi="Arial" w:cs="Arial"/>
                                <w:sz w:val="24"/>
                                <w:szCs w:val="24"/>
                              </w:rPr>
                            </w:pPr>
                            <w:r w:rsidRPr="00F15C54">
                              <w:rPr>
                                <w:rFonts w:ascii="Arial" w:hAnsi="Arial" w:cs="Arial"/>
                                <w:sz w:val="24"/>
                                <w:szCs w:val="24"/>
                              </w:rPr>
                              <w:t>The team has moved out of Asset Management and has now joined forces with the Estate Division’s Health &amp; Safety Team. This realignment allows for greater independence and impartiality, reinforcing their central role in setting and maintaining standards for building-level and asset-specific compliance.</w:t>
                            </w:r>
                          </w:p>
                          <w:p w14:paraId="4CBD298F" w14:textId="77777777" w:rsidR="00B542C0" w:rsidRPr="00F15C54" w:rsidRDefault="00B542C0" w:rsidP="00B542C0">
                            <w:pPr>
                              <w:rPr>
                                <w:rFonts w:ascii="Arial" w:hAnsi="Arial" w:cs="Arial"/>
                                <w:sz w:val="24"/>
                                <w:szCs w:val="24"/>
                              </w:rPr>
                            </w:pPr>
                            <w:r w:rsidRPr="00F15C54">
                              <w:rPr>
                                <w:rFonts w:ascii="Arial" w:hAnsi="Arial" w:cs="Arial"/>
                                <w:sz w:val="24"/>
                                <w:szCs w:val="24"/>
                              </w:rPr>
                              <w:t>While the structure may have changed, the team's focus remains on compliance, risk reduction, and providing a robust consultative service to the Estate Division, the wider University, and our supply chain partners.</w:t>
                            </w:r>
                          </w:p>
                          <w:p w14:paraId="0FF03256" w14:textId="77777777" w:rsidR="00B542C0" w:rsidRPr="00F15C54" w:rsidRDefault="00B542C0" w:rsidP="00B542C0">
                            <w:pPr>
                              <w:rPr>
                                <w:rFonts w:ascii="Arial" w:hAnsi="Arial" w:cs="Arial"/>
                                <w:sz w:val="24"/>
                                <w:szCs w:val="24"/>
                              </w:rPr>
                            </w:pPr>
                            <w:r w:rsidRPr="00F15C54">
                              <w:rPr>
                                <w:rFonts w:ascii="Arial" w:hAnsi="Arial" w:cs="Arial"/>
                                <w:sz w:val="24"/>
                                <w:szCs w:val="24"/>
                              </w:rPr>
                              <w:t>They continue to play a pivotal role in ongoing asset digitisation and service delivery projects, contributing to asset verification, maintenance programme development, and supplier onboarding.</w:t>
                            </w:r>
                          </w:p>
                          <w:p w14:paraId="0CC7C97D" w14:textId="77777777" w:rsidR="00B542C0" w:rsidRPr="00F15C54" w:rsidRDefault="00B542C0" w:rsidP="00B542C0">
                            <w:pPr>
                              <w:rPr>
                                <w:rFonts w:ascii="Arial" w:hAnsi="Arial" w:cs="Arial"/>
                                <w:sz w:val="24"/>
                                <w:szCs w:val="24"/>
                              </w:rPr>
                            </w:pPr>
                            <w:r w:rsidRPr="00F15C54">
                              <w:rPr>
                                <w:rFonts w:ascii="Arial" w:hAnsi="Arial" w:cs="Arial"/>
                                <w:sz w:val="24"/>
                                <w:szCs w:val="24"/>
                              </w:rPr>
                              <w:t>The compliance leadership team is also actively improving the mechanisms for compliance reporting. These developments are fully aligned with the rollout of the new Invida CAFM system and, as implementation progresses, will bring greater transparency and visibility of our statutory compliance levels across the estate.</w:t>
                            </w:r>
                          </w:p>
                          <w:p w14:paraId="67897562" w14:textId="77777777" w:rsidR="00B542C0" w:rsidRPr="00F15C54" w:rsidRDefault="00B542C0" w:rsidP="00B542C0">
                            <w:pPr>
                              <w:rPr>
                                <w:rFonts w:ascii="Arial" w:hAnsi="Arial" w:cs="Arial"/>
                                <w:sz w:val="24"/>
                                <w:szCs w:val="24"/>
                              </w:rPr>
                            </w:pPr>
                            <w:r w:rsidRPr="00F15C54">
                              <w:rPr>
                                <w:rFonts w:ascii="Arial" w:hAnsi="Arial" w:cs="Arial"/>
                                <w:sz w:val="24"/>
                                <w:szCs w:val="24"/>
                              </w:rPr>
                              <w:t>Finally, we’re pleased to welcome Louise Massey to the team as our new Asbestos Manager. Louise brings extensive experience in asbestos management, legislative and working practice and will be instrumental in advancing our compliance strategy in this area.  Louise’s previous roles as a contracts manager and key account manager for major retailers, Councils and NHS Trusts has provided her with a wealth of compliance-based knowledge and the necessary skills required for team leadership, account profitability and project management.</w:t>
                            </w:r>
                          </w:p>
                          <w:p w14:paraId="367F2BE8" w14:textId="41C4E312" w:rsidR="00027ED5" w:rsidRPr="002461B5" w:rsidRDefault="00B542C0" w:rsidP="00027ED5">
                            <w:pPr>
                              <w:rPr>
                                <w:rFonts w:ascii="Arial" w:hAnsi="Arial" w:cs="Arial"/>
                                <w:sz w:val="24"/>
                                <w:szCs w:val="24"/>
                              </w:rPr>
                            </w:pPr>
                            <w:r w:rsidRPr="00F15C54">
                              <w:rPr>
                                <w:rFonts w:ascii="Arial" w:hAnsi="Arial" w:cs="Arial"/>
                                <w:sz w:val="24"/>
                                <w:szCs w:val="24"/>
                              </w:rPr>
                              <w:t>Please join us in welcoming Louise and supporting the team as they continue to evolve and strengthen their services across the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C61E" id="_x0000_s1086" type="#_x0000_t202" style="position:absolute;left:0;text-align:left;margin-left:-2.65pt;margin-top:122.5pt;width:523.6pt;height:451.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wHLwIAAF0EAAAOAAAAZHJzL2Uyb0RvYy54bWysVE2P2yAQvVfqf0DcG+d7GyvOKs0qVaXV&#10;7krZas8EQ4yEGQokdvrrO+B8ddtT1QsemJnHzJuH5/dtrclBOK/AFHTQ61MiDIdSmV1Bv7+uP32m&#10;xAdmSqbBiIIehaf3i48f5o3NxRAq0KVwBEGMzxtb0CoEm2eZ55Wome+BFQadElzNAm7dLisdaxC9&#10;1tmw359mDbjSOuDCezx96Jx0kfClFDw8S+lFILqgWFtIq0vrNq7ZYs7ynWO2UvxUBvuHKmqmDF56&#10;gXpggZG9U39A1Yo78CBDj0OdgZSKi9QDdjPov+tmUzErUi9IjrcXmvz/g+VPh419cSS0X6DFAUZC&#10;Gutzj4exn1a6On6xUoJ+pPB4oU20gXA8nE7Hs7shujj6JnejwWw0jjjZNd06H74KqEk0CupwLoku&#10;dnj0oQs9h8TbPGhVrpXWaRO1IFbakQPDKeqQikTw36K0IQ2WMpr0E7CBmN4ha4O1XJuKVmi3LVEl&#10;JiQJxKMtlEckwkGnEW/5WmGxj8yHF+ZQFNggCj084yI14GVwsiipwP3823mMx1mhl5IGRVZQ/2PP&#10;nKBEfzM4xdlgPI6qTJvxJJHobj3bW4/Z1ytABgb4pCxPJia7oM+mdFC/4XtYxlvRxQzHuwsazuYq&#10;dNLH98TFcpmCUIeWhUezsTxCR8bjKF7bN+bsaV4BR/0EZzmy/N3YutiYaWC5DyBVmumV1RP/qOGk&#10;itN7i4/kdp+irn+FxS8AAAD//wMAUEsDBBQABgAIAAAAIQBaPGhI5AAAAAwBAAAPAAAAZHJzL2Rv&#10;d25yZXYueG1sTI/LboMwEEX3lfIP1kTqpkoMAUpLMVFV9SF1l9CHunOwC6h4jLAD9O87WTW7Gc3R&#10;nXPz7Ww6NurBtRYFhOsAmMbKqhZrAW/l0+oGmPMSlewsagG/2sG2WFzkMlN2wp0e975mFIIukwIa&#10;7/uMc1c12ki3tr1Gun3bwUhP61BzNciJwk3HN0FwzY1skT40stcPja5+9kcj4Ouq/nx18/P7FCVR&#10;//gylumHKoW4XM73d8C8nv0/DCd9UoeCnA72iMqxTsAqiYgUsIkT6nQCgji8BXagKYzTFHiR8/MS&#10;xR8AAAD//wMAUEsBAi0AFAAGAAgAAAAhALaDOJL+AAAA4QEAABMAAAAAAAAAAAAAAAAAAAAAAFtD&#10;b250ZW50X1R5cGVzXS54bWxQSwECLQAUAAYACAAAACEAOP0h/9YAAACUAQAACwAAAAAAAAAAAAAA&#10;AAAvAQAAX3JlbHMvLnJlbHNQSwECLQAUAAYACAAAACEAdIA8By8CAABdBAAADgAAAAAAAAAAAAAA&#10;AAAuAgAAZHJzL2Uyb0RvYy54bWxQSwECLQAUAAYACAAAACEAWjxoSOQAAAAMAQAADwAAAAAAAAAA&#10;AAAAAACJBAAAZHJzL2Rvd25yZXYueG1sUEsFBgAAAAAEAAQA8wAAAJoFAAAAAA==&#10;" fillcolor="white [3201]" stroked="f" strokeweight=".5pt">
                <v:textbox>
                  <w:txbxContent>
                    <w:p w14:paraId="7C5BC8E5" w14:textId="02D93955" w:rsidR="00B542C0" w:rsidRPr="00F15C54" w:rsidRDefault="00B542C0" w:rsidP="00B542C0">
                      <w:pPr>
                        <w:rPr>
                          <w:rFonts w:ascii="Arial" w:hAnsi="Arial" w:cs="Arial"/>
                          <w:b/>
                          <w:bCs/>
                          <w:sz w:val="28"/>
                          <w:szCs w:val="28"/>
                        </w:rPr>
                      </w:pPr>
                      <w:r w:rsidRPr="00F15C54">
                        <w:rPr>
                          <w:rFonts w:ascii="Arial" w:hAnsi="Arial" w:cs="Arial"/>
                          <w:b/>
                          <w:bCs/>
                          <w:sz w:val="28"/>
                          <w:szCs w:val="28"/>
                        </w:rPr>
                        <w:t>Statutory Compliance Team Update &amp; New Appointment</w:t>
                      </w:r>
                    </w:p>
                    <w:p w14:paraId="6836ED7A" w14:textId="77777777" w:rsidR="00B542C0" w:rsidRPr="00F15C54" w:rsidRDefault="00B542C0" w:rsidP="00B542C0">
                      <w:pPr>
                        <w:rPr>
                          <w:rFonts w:ascii="Arial" w:hAnsi="Arial" w:cs="Arial"/>
                          <w:sz w:val="24"/>
                          <w:szCs w:val="24"/>
                        </w:rPr>
                      </w:pPr>
                      <w:r w:rsidRPr="00F15C54">
                        <w:rPr>
                          <w:rFonts w:ascii="Arial" w:hAnsi="Arial" w:cs="Arial"/>
                          <w:sz w:val="24"/>
                          <w:szCs w:val="24"/>
                        </w:rPr>
                        <w:t>The Statutory Compliance Team has recently undergone key changes that strengthen their position within the organisation and enhance their ability to support compliance across the University.</w:t>
                      </w:r>
                    </w:p>
                    <w:p w14:paraId="1E415DEE" w14:textId="77777777" w:rsidR="00B542C0" w:rsidRPr="00F15C54" w:rsidRDefault="00B542C0" w:rsidP="00B542C0">
                      <w:pPr>
                        <w:rPr>
                          <w:rFonts w:ascii="Arial" w:hAnsi="Arial" w:cs="Arial"/>
                          <w:sz w:val="24"/>
                          <w:szCs w:val="24"/>
                        </w:rPr>
                      </w:pPr>
                      <w:r w:rsidRPr="00F15C54">
                        <w:rPr>
                          <w:rFonts w:ascii="Arial" w:hAnsi="Arial" w:cs="Arial"/>
                          <w:sz w:val="24"/>
                          <w:szCs w:val="24"/>
                        </w:rPr>
                        <w:t>The team has moved out of Asset Management and has now joined forces with the Estate Division’s Health &amp; Safety Team. This realignment allows for greater independence and impartiality, reinforcing their central role in setting and maintaining standards for building-level and asset-specific compliance.</w:t>
                      </w:r>
                    </w:p>
                    <w:p w14:paraId="4CBD298F" w14:textId="77777777" w:rsidR="00B542C0" w:rsidRPr="00F15C54" w:rsidRDefault="00B542C0" w:rsidP="00B542C0">
                      <w:pPr>
                        <w:rPr>
                          <w:rFonts w:ascii="Arial" w:hAnsi="Arial" w:cs="Arial"/>
                          <w:sz w:val="24"/>
                          <w:szCs w:val="24"/>
                        </w:rPr>
                      </w:pPr>
                      <w:r w:rsidRPr="00F15C54">
                        <w:rPr>
                          <w:rFonts w:ascii="Arial" w:hAnsi="Arial" w:cs="Arial"/>
                          <w:sz w:val="24"/>
                          <w:szCs w:val="24"/>
                        </w:rPr>
                        <w:t>While the structure may have changed, the team's focus remains on compliance, risk reduction, and providing a robust consultative service to the Estate Division, the wider University, and our supply chain partners.</w:t>
                      </w:r>
                    </w:p>
                    <w:p w14:paraId="0FF03256" w14:textId="77777777" w:rsidR="00B542C0" w:rsidRPr="00F15C54" w:rsidRDefault="00B542C0" w:rsidP="00B542C0">
                      <w:pPr>
                        <w:rPr>
                          <w:rFonts w:ascii="Arial" w:hAnsi="Arial" w:cs="Arial"/>
                          <w:sz w:val="24"/>
                          <w:szCs w:val="24"/>
                        </w:rPr>
                      </w:pPr>
                      <w:r w:rsidRPr="00F15C54">
                        <w:rPr>
                          <w:rFonts w:ascii="Arial" w:hAnsi="Arial" w:cs="Arial"/>
                          <w:sz w:val="24"/>
                          <w:szCs w:val="24"/>
                        </w:rPr>
                        <w:t>They continue to play a pivotal role in ongoing asset digitisation and service delivery projects, contributing to asset verification, maintenance programme development, and supplier onboarding.</w:t>
                      </w:r>
                    </w:p>
                    <w:p w14:paraId="0CC7C97D" w14:textId="77777777" w:rsidR="00B542C0" w:rsidRPr="00F15C54" w:rsidRDefault="00B542C0" w:rsidP="00B542C0">
                      <w:pPr>
                        <w:rPr>
                          <w:rFonts w:ascii="Arial" w:hAnsi="Arial" w:cs="Arial"/>
                          <w:sz w:val="24"/>
                          <w:szCs w:val="24"/>
                        </w:rPr>
                      </w:pPr>
                      <w:r w:rsidRPr="00F15C54">
                        <w:rPr>
                          <w:rFonts w:ascii="Arial" w:hAnsi="Arial" w:cs="Arial"/>
                          <w:sz w:val="24"/>
                          <w:szCs w:val="24"/>
                        </w:rPr>
                        <w:t>The compliance leadership team is also actively improving the mechanisms for compliance reporting. These developments are fully aligned with the rollout of the new Invida CAFM system and, as implementation progresses, will bring greater transparency and visibility of our statutory compliance levels across the estate.</w:t>
                      </w:r>
                    </w:p>
                    <w:p w14:paraId="67897562" w14:textId="77777777" w:rsidR="00B542C0" w:rsidRPr="00F15C54" w:rsidRDefault="00B542C0" w:rsidP="00B542C0">
                      <w:pPr>
                        <w:rPr>
                          <w:rFonts w:ascii="Arial" w:hAnsi="Arial" w:cs="Arial"/>
                          <w:sz w:val="24"/>
                          <w:szCs w:val="24"/>
                        </w:rPr>
                      </w:pPr>
                      <w:r w:rsidRPr="00F15C54">
                        <w:rPr>
                          <w:rFonts w:ascii="Arial" w:hAnsi="Arial" w:cs="Arial"/>
                          <w:sz w:val="24"/>
                          <w:szCs w:val="24"/>
                        </w:rPr>
                        <w:t>Finally, we’re pleased to welcome Louise Massey to the team as our new Asbestos Manager. Louise brings extensive experience in asbestos management, legislative and working practice and will be instrumental in advancing our compliance strategy in this area.  Louise’s previous roles as a contracts manager and key account manager for major retailers, Councils and NHS Trusts has provided her with a wealth of compliance-based knowledge and the necessary skills required for team leadership, account profitability and project management.</w:t>
                      </w:r>
                    </w:p>
                    <w:p w14:paraId="367F2BE8" w14:textId="41C4E312" w:rsidR="00027ED5" w:rsidRPr="002461B5" w:rsidRDefault="00B542C0" w:rsidP="00027ED5">
                      <w:pPr>
                        <w:rPr>
                          <w:rFonts w:ascii="Arial" w:hAnsi="Arial" w:cs="Arial"/>
                          <w:sz w:val="24"/>
                          <w:szCs w:val="24"/>
                        </w:rPr>
                      </w:pPr>
                      <w:r w:rsidRPr="00F15C54">
                        <w:rPr>
                          <w:rFonts w:ascii="Arial" w:hAnsi="Arial" w:cs="Arial"/>
                          <w:sz w:val="24"/>
                          <w:szCs w:val="24"/>
                        </w:rPr>
                        <w:t>Please join us in welcoming Louise and supporting the team as they continue to evolve and strengthen their services across the University.</w:t>
                      </w:r>
                    </w:p>
                  </w:txbxContent>
                </v:textbox>
                <w10:wrap anchorx="margin"/>
              </v:shape>
            </w:pict>
          </mc:Fallback>
        </mc:AlternateContent>
      </w:r>
      <w:r w:rsidR="00BC5C88">
        <w:rPr>
          <w:noProof/>
        </w:rPr>
        <w:drawing>
          <wp:inline distT="0" distB="0" distL="0" distR="0" wp14:anchorId="4E9F5A09" wp14:editId="1B248BDE">
            <wp:extent cx="6591907" cy="1557655"/>
            <wp:effectExtent l="0" t="0" r="0" b="4445"/>
            <wp:docPr id="15948768" name="Picture 67" descr="Stack of magazines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768" name="Picture 15948768" descr="Stack of magazines on table"/>
                    <pic:cNvPicPr/>
                  </pic:nvPicPr>
                  <pic:blipFill rotWithShape="1">
                    <a:blip r:embed="rId96" cstate="print">
                      <a:extLst>
                        <a:ext uri="{28A0092B-C50C-407E-A947-70E740481C1C}">
                          <a14:useLocalDpi xmlns:a14="http://schemas.microsoft.com/office/drawing/2010/main" val="0"/>
                        </a:ext>
                      </a:extLst>
                    </a:blip>
                    <a:srcRect t="42988" b="16579"/>
                    <a:stretch/>
                  </pic:blipFill>
                  <pic:spPr bwMode="auto">
                    <a:xfrm>
                      <a:off x="0" y="0"/>
                      <a:ext cx="6692236" cy="1581363"/>
                    </a:xfrm>
                    <a:prstGeom prst="rect">
                      <a:avLst/>
                    </a:prstGeom>
                    <a:ln>
                      <a:noFill/>
                    </a:ln>
                    <a:extLst>
                      <a:ext uri="{53640926-AAD7-44D8-BBD7-CCE9431645EC}">
                        <a14:shadowObscured xmlns:a14="http://schemas.microsoft.com/office/drawing/2010/main"/>
                      </a:ext>
                    </a:extLst>
                  </pic:spPr>
                </pic:pic>
              </a:graphicData>
            </a:graphic>
          </wp:inline>
        </w:drawing>
      </w:r>
    </w:p>
    <w:p w14:paraId="4C07E6E0" w14:textId="294EE42C" w:rsidR="00027ED5" w:rsidRDefault="00027ED5" w:rsidP="00027ED5"/>
    <w:p w14:paraId="6630F252" w14:textId="77777777" w:rsidR="00027ED5" w:rsidRDefault="00027ED5" w:rsidP="00027ED5">
      <w:pPr>
        <w:jc w:val="right"/>
      </w:pPr>
    </w:p>
    <w:p w14:paraId="7ECD108C" w14:textId="77777777" w:rsidR="00027ED5" w:rsidRDefault="00027ED5" w:rsidP="00027ED5">
      <w:pPr>
        <w:jc w:val="right"/>
      </w:pPr>
    </w:p>
    <w:p w14:paraId="339F6F6C" w14:textId="77777777" w:rsidR="00027ED5" w:rsidRDefault="00027ED5" w:rsidP="00E5387E">
      <w:pPr>
        <w:jc w:val="right"/>
      </w:pPr>
    </w:p>
    <w:p w14:paraId="505B4A5C" w14:textId="77777777" w:rsidR="00027ED5" w:rsidRDefault="00027ED5" w:rsidP="00E5387E">
      <w:pPr>
        <w:jc w:val="right"/>
      </w:pPr>
    </w:p>
    <w:p w14:paraId="1DB4F0F3" w14:textId="77777777" w:rsidR="00027ED5" w:rsidRDefault="00027ED5" w:rsidP="00E5387E">
      <w:pPr>
        <w:jc w:val="right"/>
      </w:pPr>
    </w:p>
    <w:p w14:paraId="427529E9" w14:textId="77777777" w:rsidR="00027ED5" w:rsidRDefault="00027ED5" w:rsidP="00E5387E">
      <w:pPr>
        <w:jc w:val="right"/>
      </w:pPr>
    </w:p>
    <w:p w14:paraId="552D3EBB" w14:textId="77777777" w:rsidR="00027ED5" w:rsidRDefault="00027ED5" w:rsidP="00E5387E">
      <w:pPr>
        <w:jc w:val="right"/>
      </w:pPr>
    </w:p>
    <w:p w14:paraId="12245D38" w14:textId="77777777" w:rsidR="00027ED5" w:rsidRDefault="00027ED5" w:rsidP="00E5387E">
      <w:pPr>
        <w:jc w:val="right"/>
      </w:pPr>
    </w:p>
    <w:p w14:paraId="0E30818F" w14:textId="77777777" w:rsidR="00027ED5" w:rsidRDefault="00027ED5" w:rsidP="00E5387E">
      <w:pPr>
        <w:jc w:val="right"/>
      </w:pPr>
    </w:p>
    <w:p w14:paraId="39C40CE2" w14:textId="77777777" w:rsidR="00027ED5" w:rsidRDefault="00027ED5" w:rsidP="00E5387E">
      <w:pPr>
        <w:jc w:val="right"/>
      </w:pPr>
    </w:p>
    <w:p w14:paraId="74342C35" w14:textId="77777777" w:rsidR="00027ED5" w:rsidRDefault="00027ED5" w:rsidP="00E5387E">
      <w:pPr>
        <w:jc w:val="right"/>
      </w:pPr>
    </w:p>
    <w:p w14:paraId="1EA2A4EA" w14:textId="77777777" w:rsidR="00027ED5" w:rsidRDefault="00027ED5" w:rsidP="00E5387E">
      <w:pPr>
        <w:jc w:val="right"/>
      </w:pPr>
    </w:p>
    <w:p w14:paraId="11C262EB" w14:textId="77777777" w:rsidR="00027ED5" w:rsidRDefault="00027ED5" w:rsidP="00E5387E">
      <w:pPr>
        <w:jc w:val="right"/>
      </w:pPr>
    </w:p>
    <w:p w14:paraId="29AC319E" w14:textId="77777777" w:rsidR="00027ED5" w:rsidRDefault="00027ED5" w:rsidP="00E5387E">
      <w:pPr>
        <w:jc w:val="right"/>
      </w:pPr>
    </w:p>
    <w:p w14:paraId="4A2C20B0" w14:textId="77777777" w:rsidR="00027ED5" w:rsidRDefault="00027ED5" w:rsidP="00E5387E">
      <w:pPr>
        <w:jc w:val="right"/>
      </w:pPr>
    </w:p>
    <w:p w14:paraId="7950EE0B" w14:textId="77777777" w:rsidR="00027ED5" w:rsidRDefault="00027ED5" w:rsidP="00E5387E">
      <w:pPr>
        <w:jc w:val="right"/>
      </w:pPr>
    </w:p>
    <w:p w14:paraId="171BF045" w14:textId="77777777" w:rsidR="00027ED5" w:rsidRDefault="00027ED5" w:rsidP="002461B5"/>
    <w:p w14:paraId="19F829E7" w14:textId="5AA522BE" w:rsidR="00027ED5" w:rsidRDefault="00027ED5" w:rsidP="00E5387E">
      <w:pPr>
        <w:jc w:val="right"/>
      </w:pPr>
    </w:p>
    <w:sectPr w:rsidR="00027ED5" w:rsidSect="00915A45">
      <w:headerReference w:type="default" r:id="rId9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84B3B" w14:textId="77777777" w:rsidR="008D2E30" w:rsidRDefault="008D2E30" w:rsidP="008D2E30">
      <w:pPr>
        <w:spacing w:after="0" w:line="240" w:lineRule="auto"/>
      </w:pPr>
      <w:r>
        <w:separator/>
      </w:r>
    </w:p>
  </w:endnote>
  <w:endnote w:type="continuationSeparator" w:id="0">
    <w:p w14:paraId="272A99CD" w14:textId="77777777" w:rsidR="008D2E30" w:rsidRDefault="008D2E30" w:rsidP="008D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4DDAB" w14:textId="77777777" w:rsidR="008D2E30" w:rsidRDefault="008D2E30" w:rsidP="008D2E30">
      <w:pPr>
        <w:spacing w:after="0" w:line="240" w:lineRule="auto"/>
      </w:pPr>
      <w:r>
        <w:separator/>
      </w:r>
    </w:p>
  </w:footnote>
  <w:footnote w:type="continuationSeparator" w:id="0">
    <w:p w14:paraId="6DDA840B" w14:textId="77777777" w:rsidR="008D2E30" w:rsidRDefault="008D2E30" w:rsidP="008D2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699322"/>
      <w:docPartObj>
        <w:docPartGallery w:val="Page Numbers (Margins)"/>
        <w:docPartUnique/>
      </w:docPartObj>
    </w:sdtPr>
    <w:sdtEndPr/>
    <w:sdtContent>
      <w:p w14:paraId="0D36D5C6" w14:textId="3CC0DB48" w:rsidR="00A633F3" w:rsidRDefault="00A633F3">
        <w:pPr>
          <w:pStyle w:val="Header"/>
        </w:pPr>
        <w:r>
          <w:rPr>
            <w:noProof/>
          </w:rPr>
          <mc:AlternateContent>
            <mc:Choice Requires="wps">
              <w:drawing>
                <wp:anchor distT="0" distB="0" distL="114300" distR="114300" simplePos="0" relativeHeight="251659264" behindDoc="0" locked="0" layoutInCell="0" allowOverlap="1" wp14:anchorId="44F632FB" wp14:editId="77BF3C5C">
                  <wp:simplePos x="0" y="0"/>
                  <wp:positionH relativeFrom="rightMargin">
                    <wp:align>center</wp:align>
                  </wp:positionH>
                  <wp:positionV relativeFrom="margin">
                    <wp:align>bottom</wp:align>
                  </wp:positionV>
                  <wp:extent cx="510540" cy="2183130"/>
                  <wp:effectExtent l="0" t="0" r="3810" b="0"/>
                  <wp:wrapNone/>
                  <wp:docPr id="2146516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93B0" w14:textId="77777777" w:rsidR="00A633F3" w:rsidRDefault="00A633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4F632FB" id="Rectangle 93" o:spid="_x0000_s108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40E93B0" w14:textId="77777777" w:rsidR="00A633F3" w:rsidRDefault="00A633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66EE"/>
    <w:multiLevelType w:val="hybridMultilevel"/>
    <w:tmpl w:val="08D095EC"/>
    <w:lvl w:ilvl="0" w:tplc="E85EFB8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A67B6"/>
    <w:multiLevelType w:val="hybridMultilevel"/>
    <w:tmpl w:val="02864EE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 w15:restartNumberingAfterBreak="0">
    <w:nsid w:val="0A3826C8"/>
    <w:multiLevelType w:val="hybridMultilevel"/>
    <w:tmpl w:val="F340A546"/>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3" w15:restartNumberingAfterBreak="0">
    <w:nsid w:val="0B0D33F3"/>
    <w:multiLevelType w:val="multilevel"/>
    <w:tmpl w:val="24A2AA24"/>
    <w:lvl w:ilvl="0">
      <w:start w:val="1"/>
      <w:numFmt w:val="bullet"/>
      <w:lvlText w:val=""/>
      <w:lvlJc w:val="left"/>
      <w:pPr>
        <w:ind w:left="828" w:hanging="414"/>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abstractNum w:abstractNumId="4" w15:restartNumberingAfterBreak="0">
    <w:nsid w:val="0C746CB1"/>
    <w:multiLevelType w:val="hybridMultilevel"/>
    <w:tmpl w:val="2B2EC796"/>
    <w:lvl w:ilvl="0" w:tplc="6CDEE774">
      <w:start w:val="1"/>
      <w:numFmt w:val="bullet"/>
      <w:lvlText w:val="•"/>
      <w:lvlJc w:val="left"/>
      <w:pPr>
        <w:tabs>
          <w:tab w:val="num" w:pos="720"/>
        </w:tabs>
        <w:ind w:left="720" w:hanging="360"/>
      </w:pPr>
      <w:rPr>
        <w:rFonts w:ascii="Arial" w:hAnsi="Arial" w:hint="default"/>
      </w:rPr>
    </w:lvl>
    <w:lvl w:ilvl="1" w:tplc="F168CE3C">
      <w:start w:val="1"/>
      <w:numFmt w:val="bullet"/>
      <w:lvlText w:val="•"/>
      <w:lvlJc w:val="left"/>
      <w:pPr>
        <w:tabs>
          <w:tab w:val="num" w:pos="1440"/>
        </w:tabs>
        <w:ind w:left="1440" w:hanging="360"/>
      </w:pPr>
      <w:rPr>
        <w:rFonts w:ascii="Arial" w:hAnsi="Arial" w:hint="default"/>
      </w:rPr>
    </w:lvl>
    <w:lvl w:ilvl="2" w:tplc="83B8956A" w:tentative="1">
      <w:start w:val="1"/>
      <w:numFmt w:val="bullet"/>
      <w:lvlText w:val="•"/>
      <w:lvlJc w:val="left"/>
      <w:pPr>
        <w:tabs>
          <w:tab w:val="num" w:pos="2160"/>
        </w:tabs>
        <w:ind w:left="2160" w:hanging="360"/>
      </w:pPr>
      <w:rPr>
        <w:rFonts w:ascii="Arial" w:hAnsi="Arial" w:hint="default"/>
      </w:rPr>
    </w:lvl>
    <w:lvl w:ilvl="3" w:tplc="A9FE1E46" w:tentative="1">
      <w:start w:val="1"/>
      <w:numFmt w:val="bullet"/>
      <w:lvlText w:val="•"/>
      <w:lvlJc w:val="left"/>
      <w:pPr>
        <w:tabs>
          <w:tab w:val="num" w:pos="2880"/>
        </w:tabs>
        <w:ind w:left="2880" w:hanging="360"/>
      </w:pPr>
      <w:rPr>
        <w:rFonts w:ascii="Arial" w:hAnsi="Arial" w:hint="default"/>
      </w:rPr>
    </w:lvl>
    <w:lvl w:ilvl="4" w:tplc="D99E451E" w:tentative="1">
      <w:start w:val="1"/>
      <w:numFmt w:val="bullet"/>
      <w:lvlText w:val="•"/>
      <w:lvlJc w:val="left"/>
      <w:pPr>
        <w:tabs>
          <w:tab w:val="num" w:pos="3600"/>
        </w:tabs>
        <w:ind w:left="3600" w:hanging="360"/>
      </w:pPr>
      <w:rPr>
        <w:rFonts w:ascii="Arial" w:hAnsi="Arial" w:hint="default"/>
      </w:rPr>
    </w:lvl>
    <w:lvl w:ilvl="5" w:tplc="1B280DD8" w:tentative="1">
      <w:start w:val="1"/>
      <w:numFmt w:val="bullet"/>
      <w:lvlText w:val="•"/>
      <w:lvlJc w:val="left"/>
      <w:pPr>
        <w:tabs>
          <w:tab w:val="num" w:pos="4320"/>
        </w:tabs>
        <w:ind w:left="4320" w:hanging="360"/>
      </w:pPr>
      <w:rPr>
        <w:rFonts w:ascii="Arial" w:hAnsi="Arial" w:hint="default"/>
      </w:rPr>
    </w:lvl>
    <w:lvl w:ilvl="6" w:tplc="768C5716" w:tentative="1">
      <w:start w:val="1"/>
      <w:numFmt w:val="bullet"/>
      <w:lvlText w:val="•"/>
      <w:lvlJc w:val="left"/>
      <w:pPr>
        <w:tabs>
          <w:tab w:val="num" w:pos="5040"/>
        </w:tabs>
        <w:ind w:left="5040" w:hanging="360"/>
      </w:pPr>
      <w:rPr>
        <w:rFonts w:ascii="Arial" w:hAnsi="Arial" w:hint="default"/>
      </w:rPr>
    </w:lvl>
    <w:lvl w:ilvl="7" w:tplc="3B64C174" w:tentative="1">
      <w:start w:val="1"/>
      <w:numFmt w:val="bullet"/>
      <w:lvlText w:val="•"/>
      <w:lvlJc w:val="left"/>
      <w:pPr>
        <w:tabs>
          <w:tab w:val="num" w:pos="5760"/>
        </w:tabs>
        <w:ind w:left="5760" w:hanging="360"/>
      </w:pPr>
      <w:rPr>
        <w:rFonts w:ascii="Arial" w:hAnsi="Arial" w:hint="default"/>
      </w:rPr>
    </w:lvl>
    <w:lvl w:ilvl="8" w:tplc="26FABA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A138CB"/>
    <w:multiLevelType w:val="hybridMultilevel"/>
    <w:tmpl w:val="D468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92A61"/>
    <w:multiLevelType w:val="multilevel"/>
    <w:tmpl w:val="80CA2FF8"/>
    <w:lvl w:ilvl="0">
      <w:numFmt w:val="bullet"/>
      <w:lvlText w:val="•"/>
      <w:lvlJc w:val="left"/>
      <w:pPr>
        <w:ind w:left="828" w:hanging="414"/>
      </w:pPr>
      <w:rPr>
        <w:rFonts w:ascii="Arial" w:hAnsi="Aria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abstractNum w:abstractNumId="7" w15:restartNumberingAfterBreak="0">
    <w:nsid w:val="169C1ECF"/>
    <w:multiLevelType w:val="hybridMultilevel"/>
    <w:tmpl w:val="629EA9B0"/>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8" w15:restartNumberingAfterBreak="0">
    <w:nsid w:val="2CE91867"/>
    <w:multiLevelType w:val="hybridMultilevel"/>
    <w:tmpl w:val="C3DAFA66"/>
    <w:lvl w:ilvl="0" w:tplc="A384AE36">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6343836"/>
    <w:multiLevelType w:val="hybridMultilevel"/>
    <w:tmpl w:val="CA70E3FA"/>
    <w:lvl w:ilvl="0" w:tplc="71289E9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EC06BC"/>
    <w:multiLevelType w:val="multilevel"/>
    <w:tmpl w:val="1610B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4142E2"/>
    <w:multiLevelType w:val="hybridMultilevel"/>
    <w:tmpl w:val="91084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0A13436"/>
    <w:multiLevelType w:val="hybridMultilevel"/>
    <w:tmpl w:val="EC981A9C"/>
    <w:lvl w:ilvl="0" w:tplc="A384AE3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856AF5"/>
    <w:multiLevelType w:val="multilevel"/>
    <w:tmpl w:val="2250DB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AC0A1F"/>
    <w:multiLevelType w:val="hybridMultilevel"/>
    <w:tmpl w:val="F984E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FC1D1A"/>
    <w:multiLevelType w:val="hybridMultilevel"/>
    <w:tmpl w:val="6B30B2D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53F0C41"/>
    <w:multiLevelType w:val="hybridMultilevel"/>
    <w:tmpl w:val="117882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1649DF"/>
    <w:multiLevelType w:val="multilevel"/>
    <w:tmpl w:val="4A86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5B71F4"/>
    <w:multiLevelType w:val="multilevel"/>
    <w:tmpl w:val="C3DAFA66"/>
    <w:lvl w:ilvl="0">
      <w:numFmt w:val="bullet"/>
      <w:lvlText w:val="•"/>
      <w:lvlJc w:val="left"/>
      <w:pPr>
        <w:ind w:left="1440" w:hanging="720"/>
      </w:pPr>
      <w:rPr>
        <w:rFonts w:ascii="Arial" w:eastAsiaTheme="minorHAns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5C253D92"/>
    <w:multiLevelType w:val="hybridMultilevel"/>
    <w:tmpl w:val="9C249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EA39B3"/>
    <w:multiLevelType w:val="hybridMultilevel"/>
    <w:tmpl w:val="289411D8"/>
    <w:lvl w:ilvl="0" w:tplc="21C2739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D02696"/>
    <w:multiLevelType w:val="multilevel"/>
    <w:tmpl w:val="05784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8E6496"/>
    <w:multiLevelType w:val="hybridMultilevel"/>
    <w:tmpl w:val="45649E7C"/>
    <w:lvl w:ilvl="0" w:tplc="E85EFB8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F50E04"/>
    <w:multiLevelType w:val="multilevel"/>
    <w:tmpl w:val="C3DAFA66"/>
    <w:lvl w:ilvl="0">
      <w:numFmt w:val="bullet"/>
      <w:lvlText w:val="•"/>
      <w:lvlJc w:val="left"/>
      <w:pPr>
        <w:ind w:left="1440" w:hanging="720"/>
      </w:pPr>
      <w:rPr>
        <w:rFonts w:ascii="Arial" w:eastAsiaTheme="minorHAns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16cid:durableId="253174902">
    <w:abstractNumId w:val="4"/>
  </w:num>
  <w:num w:numId="2" w16cid:durableId="2034381961">
    <w:abstractNumId w:val="11"/>
  </w:num>
  <w:num w:numId="3" w16cid:durableId="1844933499">
    <w:abstractNumId w:val="2"/>
  </w:num>
  <w:num w:numId="4" w16cid:durableId="329674257">
    <w:abstractNumId w:val="19"/>
  </w:num>
  <w:num w:numId="5" w16cid:durableId="126364940">
    <w:abstractNumId w:val="12"/>
  </w:num>
  <w:num w:numId="6" w16cid:durableId="641618389">
    <w:abstractNumId w:val="8"/>
  </w:num>
  <w:num w:numId="7" w16cid:durableId="128715513">
    <w:abstractNumId w:val="18"/>
  </w:num>
  <w:num w:numId="8" w16cid:durableId="2007053381">
    <w:abstractNumId w:val="23"/>
  </w:num>
  <w:num w:numId="9" w16cid:durableId="1647198389">
    <w:abstractNumId w:val="6"/>
  </w:num>
  <w:num w:numId="10" w16cid:durableId="540750471">
    <w:abstractNumId w:val="3"/>
  </w:num>
  <w:num w:numId="11" w16cid:durableId="16615409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57245848">
    <w:abstractNumId w:val="10"/>
  </w:num>
  <w:num w:numId="13" w16cid:durableId="1217203518">
    <w:abstractNumId w:val="14"/>
  </w:num>
  <w:num w:numId="14" w16cid:durableId="1122454422">
    <w:abstractNumId w:val="5"/>
  </w:num>
  <w:num w:numId="15" w16cid:durableId="232156984">
    <w:abstractNumId w:val="20"/>
  </w:num>
  <w:num w:numId="16" w16cid:durableId="151989808">
    <w:abstractNumId w:val="9"/>
  </w:num>
  <w:num w:numId="17" w16cid:durableId="1491671574">
    <w:abstractNumId w:val="15"/>
  </w:num>
  <w:num w:numId="18" w16cid:durableId="1461071131">
    <w:abstractNumId w:val="7"/>
  </w:num>
  <w:num w:numId="19" w16cid:durableId="498035787">
    <w:abstractNumId w:val="17"/>
  </w:num>
  <w:num w:numId="20" w16cid:durableId="962493133">
    <w:abstractNumId w:val="16"/>
  </w:num>
  <w:num w:numId="21" w16cid:durableId="154035169">
    <w:abstractNumId w:val="1"/>
  </w:num>
  <w:num w:numId="22" w16cid:durableId="1915964887">
    <w:abstractNumId w:val="22"/>
  </w:num>
  <w:num w:numId="23" w16cid:durableId="810177711">
    <w:abstractNumId w:val="0"/>
  </w:num>
  <w:num w:numId="24" w16cid:durableId="796025793">
    <w:abstractNumId w:val="21"/>
  </w:num>
  <w:num w:numId="25" w16cid:durableId="1267032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A45"/>
    <w:rsid w:val="0000132C"/>
    <w:rsid w:val="00003197"/>
    <w:rsid w:val="00005C69"/>
    <w:rsid w:val="00015B6D"/>
    <w:rsid w:val="00021A91"/>
    <w:rsid w:val="00025A03"/>
    <w:rsid w:val="00027ED5"/>
    <w:rsid w:val="000353CF"/>
    <w:rsid w:val="00037A3C"/>
    <w:rsid w:val="000413B9"/>
    <w:rsid w:val="00047723"/>
    <w:rsid w:val="00071E9B"/>
    <w:rsid w:val="0008083A"/>
    <w:rsid w:val="00086A3C"/>
    <w:rsid w:val="00087AED"/>
    <w:rsid w:val="000911A7"/>
    <w:rsid w:val="00093B67"/>
    <w:rsid w:val="0009539A"/>
    <w:rsid w:val="000B1C61"/>
    <w:rsid w:val="000E4C4A"/>
    <w:rsid w:val="000F0E37"/>
    <w:rsid w:val="0010253A"/>
    <w:rsid w:val="001111D5"/>
    <w:rsid w:val="00114522"/>
    <w:rsid w:val="00121803"/>
    <w:rsid w:val="00127A99"/>
    <w:rsid w:val="00127CD6"/>
    <w:rsid w:val="0013147C"/>
    <w:rsid w:val="001345D6"/>
    <w:rsid w:val="00160369"/>
    <w:rsid w:val="00161A96"/>
    <w:rsid w:val="0016394B"/>
    <w:rsid w:val="00165DB4"/>
    <w:rsid w:val="00170C60"/>
    <w:rsid w:val="00174B02"/>
    <w:rsid w:val="00175898"/>
    <w:rsid w:val="00176E18"/>
    <w:rsid w:val="00177F4C"/>
    <w:rsid w:val="00183B94"/>
    <w:rsid w:val="0018514C"/>
    <w:rsid w:val="001908F2"/>
    <w:rsid w:val="001B4184"/>
    <w:rsid w:val="001B791B"/>
    <w:rsid w:val="001C1F4E"/>
    <w:rsid w:val="001C23F1"/>
    <w:rsid w:val="001C599D"/>
    <w:rsid w:val="001D0978"/>
    <w:rsid w:val="001D415A"/>
    <w:rsid w:val="001E26B0"/>
    <w:rsid w:val="001F074D"/>
    <w:rsid w:val="001F5F91"/>
    <w:rsid w:val="002007EF"/>
    <w:rsid w:val="00201DFC"/>
    <w:rsid w:val="002038EF"/>
    <w:rsid w:val="00205804"/>
    <w:rsid w:val="002078C9"/>
    <w:rsid w:val="002200F2"/>
    <w:rsid w:val="00231A0F"/>
    <w:rsid w:val="002328CD"/>
    <w:rsid w:val="0023791E"/>
    <w:rsid w:val="002441E0"/>
    <w:rsid w:val="00245E0B"/>
    <w:rsid w:val="002461B5"/>
    <w:rsid w:val="0024628A"/>
    <w:rsid w:val="00257D71"/>
    <w:rsid w:val="0026043A"/>
    <w:rsid w:val="0026404D"/>
    <w:rsid w:val="00266A14"/>
    <w:rsid w:val="00271007"/>
    <w:rsid w:val="00272034"/>
    <w:rsid w:val="00273CCE"/>
    <w:rsid w:val="00275521"/>
    <w:rsid w:val="002806EB"/>
    <w:rsid w:val="002A56A2"/>
    <w:rsid w:val="002B0EF7"/>
    <w:rsid w:val="002B3189"/>
    <w:rsid w:val="002B3EB3"/>
    <w:rsid w:val="002C25C2"/>
    <w:rsid w:val="002C6080"/>
    <w:rsid w:val="002C6292"/>
    <w:rsid w:val="002D2A6C"/>
    <w:rsid w:val="002D44CE"/>
    <w:rsid w:val="002D502A"/>
    <w:rsid w:val="002D57D3"/>
    <w:rsid w:val="002E5CC5"/>
    <w:rsid w:val="002F173F"/>
    <w:rsid w:val="002F52E5"/>
    <w:rsid w:val="003172E1"/>
    <w:rsid w:val="0032018E"/>
    <w:rsid w:val="00323C7D"/>
    <w:rsid w:val="00324512"/>
    <w:rsid w:val="00325C5F"/>
    <w:rsid w:val="003303BF"/>
    <w:rsid w:val="0033109B"/>
    <w:rsid w:val="00334DF7"/>
    <w:rsid w:val="003365A6"/>
    <w:rsid w:val="00337E9C"/>
    <w:rsid w:val="0034062A"/>
    <w:rsid w:val="0034472C"/>
    <w:rsid w:val="00354E1F"/>
    <w:rsid w:val="00366B1B"/>
    <w:rsid w:val="003801F8"/>
    <w:rsid w:val="00382D5A"/>
    <w:rsid w:val="00396127"/>
    <w:rsid w:val="003A4A5D"/>
    <w:rsid w:val="003B0494"/>
    <w:rsid w:val="003B34E3"/>
    <w:rsid w:val="003B5A75"/>
    <w:rsid w:val="003B6AA9"/>
    <w:rsid w:val="003D1852"/>
    <w:rsid w:val="003D78E5"/>
    <w:rsid w:val="003D7DC0"/>
    <w:rsid w:val="003E0ACC"/>
    <w:rsid w:val="00404753"/>
    <w:rsid w:val="00404C0B"/>
    <w:rsid w:val="00411163"/>
    <w:rsid w:val="00414774"/>
    <w:rsid w:val="00415C38"/>
    <w:rsid w:val="004161D8"/>
    <w:rsid w:val="0041787A"/>
    <w:rsid w:val="00423AB2"/>
    <w:rsid w:val="00431BF3"/>
    <w:rsid w:val="0043389B"/>
    <w:rsid w:val="00440E82"/>
    <w:rsid w:val="00442FC2"/>
    <w:rsid w:val="0044355B"/>
    <w:rsid w:val="004439F2"/>
    <w:rsid w:val="00451778"/>
    <w:rsid w:val="0046090D"/>
    <w:rsid w:val="00462F14"/>
    <w:rsid w:val="004731DD"/>
    <w:rsid w:val="004746AA"/>
    <w:rsid w:val="00474D16"/>
    <w:rsid w:val="00476919"/>
    <w:rsid w:val="00476ACE"/>
    <w:rsid w:val="0048439B"/>
    <w:rsid w:val="00486A31"/>
    <w:rsid w:val="00496299"/>
    <w:rsid w:val="004A284F"/>
    <w:rsid w:val="004A3D65"/>
    <w:rsid w:val="004A5E07"/>
    <w:rsid w:val="004B3EF9"/>
    <w:rsid w:val="004B4F82"/>
    <w:rsid w:val="004D07AB"/>
    <w:rsid w:val="004D13AB"/>
    <w:rsid w:val="004D3EE9"/>
    <w:rsid w:val="004D5CBC"/>
    <w:rsid w:val="004D656C"/>
    <w:rsid w:val="004D79D2"/>
    <w:rsid w:val="004E03CD"/>
    <w:rsid w:val="004E4C9F"/>
    <w:rsid w:val="004F0190"/>
    <w:rsid w:val="004F15E7"/>
    <w:rsid w:val="0051248E"/>
    <w:rsid w:val="005155A2"/>
    <w:rsid w:val="00517D81"/>
    <w:rsid w:val="00537B8D"/>
    <w:rsid w:val="00541998"/>
    <w:rsid w:val="00553A14"/>
    <w:rsid w:val="005663B8"/>
    <w:rsid w:val="00570808"/>
    <w:rsid w:val="00573E2D"/>
    <w:rsid w:val="0058514A"/>
    <w:rsid w:val="00585464"/>
    <w:rsid w:val="0058772D"/>
    <w:rsid w:val="00596A7E"/>
    <w:rsid w:val="005A21FD"/>
    <w:rsid w:val="005A66FF"/>
    <w:rsid w:val="005A72EF"/>
    <w:rsid w:val="005B3404"/>
    <w:rsid w:val="005B5515"/>
    <w:rsid w:val="005B5C77"/>
    <w:rsid w:val="005C15EC"/>
    <w:rsid w:val="005C5750"/>
    <w:rsid w:val="005D17C9"/>
    <w:rsid w:val="005D1C76"/>
    <w:rsid w:val="005D5DE7"/>
    <w:rsid w:val="005E5495"/>
    <w:rsid w:val="005E5F58"/>
    <w:rsid w:val="005F233A"/>
    <w:rsid w:val="005F298A"/>
    <w:rsid w:val="005F31FF"/>
    <w:rsid w:val="005F4416"/>
    <w:rsid w:val="00603D16"/>
    <w:rsid w:val="0061476B"/>
    <w:rsid w:val="0061721E"/>
    <w:rsid w:val="00621535"/>
    <w:rsid w:val="00624DA3"/>
    <w:rsid w:val="00625299"/>
    <w:rsid w:val="00625452"/>
    <w:rsid w:val="00634CE8"/>
    <w:rsid w:val="00652D6A"/>
    <w:rsid w:val="00664B89"/>
    <w:rsid w:val="00665349"/>
    <w:rsid w:val="00685850"/>
    <w:rsid w:val="00687C71"/>
    <w:rsid w:val="00693A6D"/>
    <w:rsid w:val="00696F26"/>
    <w:rsid w:val="0069712B"/>
    <w:rsid w:val="006A5CF8"/>
    <w:rsid w:val="006B0FE3"/>
    <w:rsid w:val="006D6C0F"/>
    <w:rsid w:val="00703903"/>
    <w:rsid w:val="0072255C"/>
    <w:rsid w:val="00722B5F"/>
    <w:rsid w:val="0072390D"/>
    <w:rsid w:val="00724E01"/>
    <w:rsid w:val="00730558"/>
    <w:rsid w:val="00733E97"/>
    <w:rsid w:val="0074026E"/>
    <w:rsid w:val="00743E69"/>
    <w:rsid w:val="0074512E"/>
    <w:rsid w:val="0075080E"/>
    <w:rsid w:val="0075373B"/>
    <w:rsid w:val="0076472B"/>
    <w:rsid w:val="00766D8C"/>
    <w:rsid w:val="00767E24"/>
    <w:rsid w:val="0077038D"/>
    <w:rsid w:val="00773381"/>
    <w:rsid w:val="00783750"/>
    <w:rsid w:val="00785CE1"/>
    <w:rsid w:val="00792575"/>
    <w:rsid w:val="00796727"/>
    <w:rsid w:val="007A1CB8"/>
    <w:rsid w:val="007A702A"/>
    <w:rsid w:val="007A792F"/>
    <w:rsid w:val="007B6E5C"/>
    <w:rsid w:val="007D7DA1"/>
    <w:rsid w:val="007E0AFE"/>
    <w:rsid w:val="007E583E"/>
    <w:rsid w:val="007F5BFB"/>
    <w:rsid w:val="00803F1B"/>
    <w:rsid w:val="008123B2"/>
    <w:rsid w:val="0081519F"/>
    <w:rsid w:val="0082229C"/>
    <w:rsid w:val="00827B0B"/>
    <w:rsid w:val="008415CF"/>
    <w:rsid w:val="008415DC"/>
    <w:rsid w:val="00843F02"/>
    <w:rsid w:val="00847A19"/>
    <w:rsid w:val="00866996"/>
    <w:rsid w:val="00870CB7"/>
    <w:rsid w:val="008771C5"/>
    <w:rsid w:val="0089233B"/>
    <w:rsid w:val="00894C3E"/>
    <w:rsid w:val="008A1F26"/>
    <w:rsid w:val="008A68A8"/>
    <w:rsid w:val="008C28DF"/>
    <w:rsid w:val="008D2E30"/>
    <w:rsid w:val="008E2072"/>
    <w:rsid w:val="008E60DF"/>
    <w:rsid w:val="008F23C0"/>
    <w:rsid w:val="008F7267"/>
    <w:rsid w:val="00900ED1"/>
    <w:rsid w:val="00915A45"/>
    <w:rsid w:val="009202B0"/>
    <w:rsid w:val="0092158F"/>
    <w:rsid w:val="00923AA7"/>
    <w:rsid w:val="00926447"/>
    <w:rsid w:val="00930DA0"/>
    <w:rsid w:val="00935AEE"/>
    <w:rsid w:val="00946126"/>
    <w:rsid w:val="009524C3"/>
    <w:rsid w:val="009537CF"/>
    <w:rsid w:val="009576FA"/>
    <w:rsid w:val="00966D95"/>
    <w:rsid w:val="00967F19"/>
    <w:rsid w:val="00970687"/>
    <w:rsid w:val="00970E90"/>
    <w:rsid w:val="009713AD"/>
    <w:rsid w:val="00977176"/>
    <w:rsid w:val="00984419"/>
    <w:rsid w:val="009A2468"/>
    <w:rsid w:val="009A57E7"/>
    <w:rsid w:val="009C0E52"/>
    <w:rsid w:val="009C24A4"/>
    <w:rsid w:val="009C4C23"/>
    <w:rsid w:val="009C58AB"/>
    <w:rsid w:val="009D083E"/>
    <w:rsid w:val="009D1918"/>
    <w:rsid w:val="009D4DD9"/>
    <w:rsid w:val="009E27D9"/>
    <w:rsid w:val="009E3830"/>
    <w:rsid w:val="009E6BB0"/>
    <w:rsid w:val="009E70FF"/>
    <w:rsid w:val="009E75B5"/>
    <w:rsid w:val="009F5DE6"/>
    <w:rsid w:val="00A0432D"/>
    <w:rsid w:val="00A1115A"/>
    <w:rsid w:val="00A11726"/>
    <w:rsid w:val="00A13890"/>
    <w:rsid w:val="00A242B2"/>
    <w:rsid w:val="00A273F4"/>
    <w:rsid w:val="00A3025D"/>
    <w:rsid w:val="00A31D48"/>
    <w:rsid w:val="00A36339"/>
    <w:rsid w:val="00A37AE4"/>
    <w:rsid w:val="00A44238"/>
    <w:rsid w:val="00A6250C"/>
    <w:rsid w:val="00A633F3"/>
    <w:rsid w:val="00A65CC2"/>
    <w:rsid w:val="00A66BB1"/>
    <w:rsid w:val="00A71D2D"/>
    <w:rsid w:val="00A75F91"/>
    <w:rsid w:val="00A77C68"/>
    <w:rsid w:val="00A81FE1"/>
    <w:rsid w:val="00A84009"/>
    <w:rsid w:val="00A95AD8"/>
    <w:rsid w:val="00AA63E8"/>
    <w:rsid w:val="00AB07B2"/>
    <w:rsid w:val="00AB3AFE"/>
    <w:rsid w:val="00AC142F"/>
    <w:rsid w:val="00AC240D"/>
    <w:rsid w:val="00AC32A7"/>
    <w:rsid w:val="00AC70F0"/>
    <w:rsid w:val="00AE7694"/>
    <w:rsid w:val="00AE7865"/>
    <w:rsid w:val="00AF259E"/>
    <w:rsid w:val="00AF60FB"/>
    <w:rsid w:val="00AF6822"/>
    <w:rsid w:val="00B007D8"/>
    <w:rsid w:val="00B0216F"/>
    <w:rsid w:val="00B04648"/>
    <w:rsid w:val="00B07C64"/>
    <w:rsid w:val="00B214BC"/>
    <w:rsid w:val="00B22927"/>
    <w:rsid w:val="00B379BF"/>
    <w:rsid w:val="00B4001D"/>
    <w:rsid w:val="00B4273F"/>
    <w:rsid w:val="00B42786"/>
    <w:rsid w:val="00B42AFF"/>
    <w:rsid w:val="00B436FE"/>
    <w:rsid w:val="00B51343"/>
    <w:rsid w:val="00B542C0"/>
    <w:rsid w:val="00B552F3"/>
    <w:rsid w:val="00B62535"/>
    <w:rsid w:val="00B629B9"/>
    <w:rsid w:val="00B649EF"/>
    <w:rsid w:val="00B70213"/>
    <w:rsid w:val="00B70D59"/>
    <w:rsid w:val="00B8051E"/>
    <w:rsid w:val="00B821D3"/>
    <w:rsid w:val="00B86457"/>
    <w:rsid w:val="00B91AF2"/>
    <w:rsid w:val="00BA5121"/>
    <w:rsid w:val="00BB25C9"/>
    <w:rsid w:val="00BB2D09"/>
    <w:rsid w:val="00BC2A14"/>
    <w:rsid w:val="00BC5C88"/>
    <w:rsid w:val="00BC7BDC"/>
    <w:rsid w:val="00BD06E8"/>
    <w:rsid w:val="00BD5DA9"/>
    <w:rsid w:val="00BD62DE"/>
    <w:rsid w:val="00BD6E07"/>
    <w:rsid w:val="00BE497A"/>
    <w:rsid w:val="00BF1A68"/>
    <w:rsid w:val="00BF29E6"/>
    <w:rsid w:val="00BF2C41"/>
    <w:rsid w:val="00BF2F1B"/>
    <w:rsid w:val="00BF43AB"/>
    <w:rsid w:val="00C02D2C"/>
    <w:rsid w:val="00C02D7E"/>
    <w:rsid w:val="00C058DE"/>
    <w:rsid w:val="00C11AB1"/>
    <w:rsid w:val="00C215BA"/>
    <w:rsid w:val="00C25F88"/>
    <w:rsid w:val="00C363B7"/>
    <w:rsid w:val="00C3752D"/>
    <w:rsid w:val="00C46057"/>
    <w:rsid w:val="00C64E8B"/>
    <w:rsid w:val="00C65868"/>
    <w:rsid w:val="00C74F89"/>
    <w:rsid w:val="00C7630C"/>
    <w:rsid w:val="00C87928"/>
    <w:rsid w:val="00CA2C19"/>
    <w:rsid w:val="00CA6BB8"/>
    <w:rsid w:val="00CA6D4C"/>
    <w:rsid w:val="00CA6F76"/>
    <w:rsid w:val="00CB5512"/>
    <w:rsid w:val="00CC05B9"/>
    <w:rsid w:val="00CC0855"/>
    <w:rsid w:val="00CC3C24"/>
    <w:rsid w:val="00CD4E55"/>
    <w:rsid w:val="00CE5060"/>
    <w:rsid w:val="00CF1379"/>
    <w:rsid w:val="00CF29AA"/>
    <w:rsid w:val="00D0450E"/>
    <w:rsid w:val="00D063E4"/>
    <w:rsid w:val="00D22824"/>
    <w:rsid w:val="00D2390A"/>
    <w:rsid w:val="00D23D99"/>
    <w:rsid w:val="00D3097A"/>
    <w:rsid w:val="00D3124A"/>
    <w:rsid w:val="00D3352A"/>
    <w:rsid w:val="00D40071"/>
    <w:rsid w:val="00D40C69"/>
    <w:rsid w:val="00D42BCF"/>
    <w:rsid w:val="00D47047"/>
    <w:rsid w:val="00D53425"/>
    <w:rsid w:val="00D5419D"/>
    <w:rsid w:val="00D5547A"/>
    <w:rsid w:val="00D57359"/>
    <w:rsid w:val="00D57667"/>
    <w:rsid w:val="00D704E8"/>
    <w:rsid w:val="00D71C12"/>
    <w:rsid w:val="00D72652"/>
    <w:rsid w:val="00D853EF"/>
    <w:rsid w:val="00D94819"/>
    <w:rsid w:val="00D977F8"/>
    <w:rsid w:val="00DB7D6B"/>
    <w:rsid w:val="00DD67E3"/>
    <w:rsid w:val="00DF3800"/>
    <w:rsid w:val="00DF72E7"/>
    <w:rsid w:val="00DF7A00"/>
    <w:rsid w:val="00DF7D4F"/>
    <w:rsid w:val="00E047B6"/>
    <w:rsid w:val="00E0604E"/>
    <w:rsid w:val="00E133B0"/>
    <w:rsid w:val="00E15D22"/>
    <w:rsid w:val="00E23345"/>
    <w:rsid w:val="00E23A77"/>
    <w:rsid w:val="00E24625"/>
    <w:rsid w:val="00E41A67"/>
    <w:rsid w:val="00E42568"/>
    <w:rsid w:val="00E4278A"/>
    <w:rsid w:val="00E5387E"/>
    <w:rsid w:val="00E750C5"/>
    <w:rsid w:val="00E84921"/>
    <w:rsid w:val="00E92EFB"/>
    <w:rsid w:val="00E97CA1"/>
    <w:rsid w:val="00EA376F"/>
    <w:rsid w:val="00EA5FE9"/>
    <w:rsid w:val="00EC3B5E"/>
    <w:rsid w:val="00EC3FDC"/>
    <w:rsid w:val="00ED154B"/>
    <w:rsid w:val="00ED5186"/>
    <w:rsid w:val="00EF0F35"/>
    <w:rsid w:val="00EF3BCD"/>
    <w:rsid w:val="00F003AF"/>
    <w:rsid w:val="00F02AF0"/>
    <w:rsid w:val="00F0468B"/>
    <w:rsid w:val="00F04C4E"/>
    <w:rsid w:val="00F04CBB"/>
    <w:rsid w:val="00F05DA5"/>
    <w:rsid w:val="00F13D20"/>
    <w:rsid w:val="00F15C54"/>
    <w:rsid w:val="00F21A12"/>
    <w:rsid w:val="00F45BE0"/>
    <w:rsid w:val="00F45D3E"/>
    <w:rsid w:val="00F53493"/>
    <w:rsid w:val="00F53F2B"/>
    <w:rsid w:val="00F6116B"/>
    <w:rsid w:val="00F71C8C"/>
    <w:rsid w:val="00F72115"/>
    <w:rsid w:val="00F80ED8"/>
    <w:rsid w:val="00F8344E"/>
    <w:rsid w:val="00F865B6"/>
    <w:rsid w:val="00F94F60"/>
    <w:rsid w:val="00F962F9"/>
    <w:rsid w:val="00FA1212"/>
    <w:rsid w:val="00FB2C59"/>
    <w:rsid w:val="00FC40F7"/>
    <w:rsid w:val="00FE3C6D"/>
    <w:rsid w:val="00FF0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42D6911"/>
  <w15:chartTrackingRefBased/>
  <w15:docId w15:val="{7183EECC-797F-4CBB-8C9C-EAFB7FE18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3EF"/>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7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7BDC"/>
    <w:pPr>
      <w:ind w:left="720"/>
      <w:contextualSpacing/>
    </w:pPr>
  </w:style>
  <w:style w:type="paragraph" w:styleId="Header">
    <w:name w:val="header"/>
    <w:basedOn w:val="Normal"/>
    <w:link w:val="HeaderChar"/>
    <w:uiPriority w:val="99"/>
    <w:unhideWhenUsed/>
    <w:rsid w:val="008D2E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E30"/>
  </w:style>
  <w:style w:type="paragraph" w:styleId="Footer">
    <w:name w:val="footer"/>
    <w:basedOn w:val="Normal"/>
    <w:link w:val="FooterChar"/>
    <w:uiPriority w:val="99"/>
    <w:unhideWhenUsed/>
    <w:rsid w:val="008D2E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E30"/>
  </w:style>
  <w:style w:type="paragraph" w:styleId="Revision">
    <w:name w:val="Revision"/>
    <w:hidden/>
    <w:uiPriority w:val="99"/>
    <w:semiHidden/>
    <w:rsid w:val="006B0FE3"/>
    <w:pPr>
      <w:spacing w:after="0" w:line="240" w:lineRule="auto"/>
    </w:pPr>
  </w:style>
  <w:style w:type="character" w:styleId="Hyperlink">
    <w:name w:val="Hyperlink"/>
    <w:basedOn w:val="DefaultParagraphFont"/>
    <w:uiPriority w:val="99"/>
    <w:unhideWhenUsed/>
    <w:rsid w:val="00451778"/>
    <w:rPr>
      <w:color w:val="0563C1" w:themeColor="hyperlink"/>
      <w:u w:val="single"/>
    </w:rPr>
  </w:style>
  <w:style w:type="character" w:styleId="UnresolvedMention">
    <w:name w:val="Unresolved Mention"/>
    <w:basedOn w:val="DefaultParagraphFont"/>
    <w:uiPriority w:val="99"/>
    <w:semiHidden/>
    <w:unhideWhenUsed/>
    <w:rsid w:val="00451778"/>
    <w:rPr>
      <w:color w:val="605E5C"/>
      <w:shd w:val="clear" w:color="auto" w:fill="E1DFDD"/>
    </w:rPr>
  </w:style>
  <w:style w:type="character" w:customStyle="1" w:styleId="Heading1Char">
    <w:name w:val="Heading 1 Char"/>
    <w:basedOn w:val="DefaultParagraphFont"/>
    <w:link w:val="Heading1"/>
    <w:uiPriority w:val="9"/>
    <w:rsid w:val="00D853EF"/>
    <w:rPr>
      <w:rFonts w:asciiTheme="majorHAnsi" w:eastAsiaTheme="majorEastAsia" w:hAnsiTheme="majorHAnsi" w:cstheme="majorBidi"/>
      <w:color w:val="2F5496" w:themeColor="accent1" w:themeShade="BF"/>
      <w:kern w:val="0"/>
      <w:sz w:val="32"/>
      <w:szCs w:val="32"/>
      <w14:ligatures w14:val="none"/>
    </w:rPr>
  </w:style>
  <w:style w:type="table" w:customStyle="1" w:styleId="TableGrid1">
    <w:name w:val="Table Grid1"/>
    <w:basedOn w:val="TableNormal"/>
    <w:next w:val="TableGrid"/>
    <w:uiPriority w:val="39"/>
    <w:rsid w:val="00D853E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53EF"/>
    <w:rPr>
      <w:color w:val="954F72" w:themeColor="followedHyperlink"/>
      <w:u w:val="single"/>
    </w:rPr>
  </w:style>
  <w:style w:type="paragraph" w:styleId="NormalWeb">
    <w:name w:val="Normal (Web)"/>
    <w:basedOn w:val="Normal"/>
    <w:uiPriority w:val="99"/>
    <w:semiHidden/>
    <w:unhideWhenUsed/>
    <w:rsid w:val="009C0E52"/>
    <w:rPr>
      <w:rFonts w:ascii="Times New Roman" w:hAnsi="Times New Roman" w:cs="Times New Roman"/>
      <w:sz w:val="24"/>
      <w:szCs w:val="24"/>
    </w:rPr>
  </w:style>
  <w:style w:type="paragraph" w:customStyle="1" w:styleId="BodyText1">
    <w:name w:val="Body Text1"/>
    <w:basedOn w:val="Normal"/>
    <w:qFormat/>
    <w:rsid w:val="00900ED1"/>
    <w:pPr>
      <w:spacing w:before="120" w:after="120" w:line="240" w:lineRule="auto"/>
    </w:pPr>
    <w:rPr>
      <w:rFonts w:eastAsia="Times New Roman" w:cs="Times New Roman"/>
      <w:kern w:val="0"/>
      <w:sz w:val="24"/>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10060">
      <w:bodyDiv w:val="1"/>
      <w:marLeft w:val="0"/>
      <w:marRight w:val="0"/>
      <w:marTop w:val="0"/>
      <w:marBottom w:val="0"/>
      <w:divBdr>
        <w:top w:val="none" w:sz="0" w:space="0" w:color="auto"/>
        <w:left w:val="none" w:sz="0" w:space="0" w:color="auto"/>
        <w:bottom w:val="none" w:sz="0" w:space="0" w:color="auto"/>
        <w:right w:val="none" w:sz="0" w:space="0" w:color="auto"/>
      </w:divBdr>
    </w:div>
    <w:div w:id="150946139">
      <w:bodyDiv w:val="1"/>
      <w:marLeft w:val="0"/>
      <w:marRight w:val="0"/>
      <w:marTop w:val="0"/>
      <w:marBottom w:val="0"/>
      <w:divBdr>
        <w:top w:val="none" w:sz="0" w:space="0" w:color="auto"/>
        <w:left w:val="none" w:sz="0" w:space="0" w:color="auto"/>
        <w:bottom w:val="none" w:sz="0" w:space="0" w:color="auto"/>
        <w:right w:val="none" w:sz="0" w:space="0" w:color="auto"/>
      </w:divBdr>
    </w:div>
    <w:div w:id="382561339">
      <w:bodyDiv w:val="1"/>
      <w:marLeft w:val="0"/>
      <w:marRight w:val="0"/>
      <w:marTop w:val="0"/>
      <w:marBottom w:val="0"/>
      <w:divBdr>
        <w:top w:val="none" w:sz="0" w:space="0" w:color="auto"/>
        <w:left w:val="none" w:sz="0" w:space="0" w:color="auto"/>
        <w:bottom w:val="none" w:sz="0" w:space="0" w:color="auto"/>
        <w:right w:val="none" w:sz="0" w:space="0" w:color="auto"/>
      </w:divBdr>
    </w:div>
    <w:div w:id="418646662">
      <w:bodyDiv w:val="1"/>
      <w:marLeft w:val="0"/>
      <w:marRight w:val="0"/>
      <w:marTop w:val="0"/>
      <w:marBottom w:val="0"/>
      <w:divBdr>
        <w:top w:val="none" w:sz="0" w:space="0" w:color="auto"/>
        <w:left w:val="none" w:sz="0" w:space="0" w:color="auto"/>
        <w:bottom w:val="none" w:sz="0" w:space="0" w:color="auto"/>
        <w:right w:val="none" w:sz="0" w:space="0" w:color="auto"/>
      </w:divBdr>
    </w:div>
    <w:div w:id="424501019">
      <w:bodyDiv w:val="1"/>
      <w:marLeft w:val="0"/>
      <w:marRight w:val="0"/>
      <w:marTop w:val="0"/>
      <w:marBottom w:val="0"/>
      <w:divBdr>
        <w:top w:val="none" w:sz="0" w:space="0" w:color="auto"/>
        <w:left w:val="none" w:sz="0" w:space="0" w:color="auto"/>
        <w:bottom w:val="none" w:sz="0" w:space="0" w:color="auto"/>
        <w:right w:val="none" w:sz="0" w:space="0" w:color="auto"/>
      </w:divBdr>
      <w:divsChild>
        <w:div w:id="654605955">
          <w:marLeft w:val="0"/>
          <w:marRight w:val="0"/>
          <w:marTop w:val="0"/>
          <w:marBottom w:val="0"/>
          <w:divBdr>
            <w:top w:val="none" w:sz="0" w:space="0" w:color="auto"/>
            <w:left w:val="none" w:sz="0" w:space="0" w:color="auto"/>
            <w:bottom w:val="none" w:sz="0" w:space="0" w:color="auto"/>
            <w:right w:val="none" w:sz="0" w:space="0" w:color="auto"/>
          </w:divBdr>
        </w:div>
        <w:div w:id="568157840">
          <w:marLeft w:val="0"/>
          <w:marRight w:val="0"/>
          <w:marTop w:val="0"/>
          <w:marBottom w:val="0"/>
          <w:divBdr>
            <w:top w:val="none" w:sz="0" w:space="0" w:color="auto"/>
            <w:left w:val="none" w:sz="0" w:space="0" w:color="auto"/>
            <w:bottom w:val="none" w:sz="0" w:space="0" w:color="auto"/>
            <w:right w:val="none" w:sz="0" w:space="0" w:color="auto"/>
          </w:divBdr>
        </w:div>
        <w:div w:id="154148040">
          <w:marLeft w:val="0"/>
          <w:marRight w:val="0"/>
          <w:marTop w:val="0"/>
          <w:marBottom w:val="0"/>
          <w:divBdr>
            <w:top w:val="none" w:sz="0" w:space="0" w:color="auto"/>
            <w:left w:val="none" w:sz="0" w:space="0" w:color="auto"/>
            <w:bottom w:val="none" w:sz="0" w:space="0" w:color="auto"/>
            <w:right w:val="none" w:sz="0" w:space="0" w:color="auto"/>
          </w:divBdr>
        </w:div>
        <w:div w:id="1171065435">
          <w:marLeft w:val="0"/>
          <w:marRight w:val="0"/>
          <w:marTop w:val="0"/>
          <w:marBottom w:val="0"/>
          <w:divBdr>
            <w:top w:val="none" w:sz="0" w:space="0" w:color="auto"/>
            <w:left w:val="none" w:sz="0" w:space="0" w:color="auto"/>
            <w:bottom w:val="none" w:sz="0" w:space="0" w:color="auto"/>
            <w:right w:val="none" w:sz="0" w:space="0" w:color="auto"/>
          </w:divBdr>
        </w:div>
        <w:div w:id="1279726596">
          <w:marLeft w:val="0"/>
          <w:marRight w:val="0"/>
          <w:marTop w:val="0"/>
          <w:marBottom w:val="0"/>
          <w:divBdr>
            <w:top w:val="none" w:sz="0" w:space="0" w:color="auto"/>
            <w:left w:val="none" w:sz="0" w:space="0" w:color="auto"/>
            <w:bottom w:val="none" w:sz="0" w:space="0" w:color="auto"/>
            <w:right w:val="none" w:sz="0" w:space="0" w:color="auto"/>
          </w:divBdr>
        </w:div>
        <w:div w:id="147675121">
          <w:marLeft w:val="0"/>
          <w:marRight w:val="0"/>
          <w:marTop w:val="0"/>
          <w:marBottom w:val="0"/>
          <w:divBdr>
            <w:top w:val="none" w:sz="0" w:space="0" w:color="auto"/>
            <w:left w:val="none" w:sz="0" w:space="0" w:color="auto"/>
            <w:bottom w:val="none" w:sz="0" w:space="0" w:color="auto"/>
            <w:right w:val="none" w:sz="0" w:space="0" w:color="auto"/>
          </w:divBdr>
        </w:div>
        <w:div w:id="1333223179">
          <w:marLeft w:val="0"/>
          <w:marRight w:val="0"/>
          <w:marTop w:val="0"/>
          <w:marBottom w:val="0"/>
          <w:divBdr>
            <w:top w:val="none" w:sz="0" w:space="0" w:color="auto"/>
            <w:left w:val="none" w:sz="0" w:space="0" w:color="auto"/>
            <w:bottom w:val="none" w:sz="0" w:space="0" w:color="auto"/>
            <w:right w:val="none" w:sz="0" w:space="0" w:color="auto"/>
          </w:divBdr>
        </w:div>
        <w:div w:id="1304506876">
          <w:marLeft w:val="0"/>
          <w:marRight w:val="0"/>
          <w:marTop w:val="0"/>
          <w:marBottom w:val="0"/>
          <w:divBdr>
            <w:top w:val="none" w:sz="0" w:space="0" w:color="auto"/>
            <w:left w:val="none" w:sz="0" w:space="0" w:color="auto"/>
            <w:bottom w:val="none" w:sz="0" w:space="0" w:color="auto"/>
            <w:right w:val="none" w:sz="0" w:space="0" w:color="auto"/>
          </w:divBdr>
        </w:div>
      </w:divsChild>
    </w:div>
    <w:div w:id="756950279">
      <w:bodyDiv w:val="1"/>
      <w:marLeft w:val="0"/>
      <w:marRight w:val="0"/>
      <w:marTop w:val="0"/>
      <w:marBottom w:val="0"/>
      <w:divBdr>
        <w:top w:val="none" w:sz="0" w:space="0" w:color="auto"/>
        <w:left w:val="none" w:sz="0" w:space="0" w:color="auto"/>
        <w:bottom w:val="none" w:sz="0" w:space="0" w:color="auto"/>
        <w:right w:val="none" w:sz="0" w:space="0" w:color="auto"/>
      </w:divBdr>
    </w:div>
    <w:div w:id="813836925">
      <w:bodyDiv w:val="1"/>
      <w:marLeft w:val="0"/>
      <w:marRight w:val="0"/>
      <w:marTop w:val="0"/>
      <w:marBottom w:val="0"/>
      <w:divBdr>
        <w:top w:val="none" w:sz="0" w:space="0" w:color="auto"/>
        <w:left w:val="none" w:sz="0" w:space="0" w:color="auto"/>
        <w:bottom w:val="none" w:sz="0" w:space="0" w:color="auto"/>
        <w:right w:val="none" w:sz="0" w:space="0" w:color="auto"/>
      </w:divBdr>
      <w:divsChild>
        <w:div w:id="1442529104">
          <w:marLeft w:val="1166"/>
          <w:marRight w:val="0"/>
          <w:marTop w:val="0"/>
          <w:marBottom w:val="0"/>
          <w:divBdr>
            <w:top w:val="none" w:sz="0" w:space="0" w:color="auto"/>
            <w:left w:val="none" w:sz="0" w:space="0" w:color="auto"/>
            <w:bottom w:val="none" w:sz="0" w:space="0" w:color="auto"/>
            <w:right w:val="none" w:sz="0" w:space="0" w:color="auto"/>
          </w:divBdr>
        </w:div>
        <w:div w:id="201746529">
          <w:marLeft w:val="1166"/>
          <w:marRight w:val="0"/>
          <w:marTop w:val="0"/>
          <w:marBottom w:val="0"/>
          <w:divBdr>
            <w:top w:val="none" w:sz="0" w:space="0" w:color="auto"/>
            <w:left w:val="none" w:sz="0" w:space="0" w:color="auto"/>
            <w:bottom w:val="none" w:sz="0" w:space="0" w:color="auto"/>
            <w:right w:val="none" w:sz="0" w:space="0" w:color="auto"/>
          </w:divBdr>
        </w:div>
        <w:div w:id="2017611658">
          <w:marLeft w:val="1166"/>
          <w:marRight w:val="0"/>
          <w:marTop w:val="0"/>
          <w:marBottom w:val="0"/>
          <w:divBdr>
            <w:top w:val="none" w:sz="0" w:space="0" w:color="auto"/>
            <w:left w:val="none" w:sz="0" w:space="0" w:color="auto"/>
            <w:bottom w:val="none" w:sz="0" w:space="0" w:color="auto"/>
            <w:right w:val="none" w:sz="0" w:space="0" w:color="auto"/>
          </w:divBdr>
        </w:div>
        <w:div w:id="257833259">
          <w:marLeft w:val="1166"/>
          <w:marRight w:val="0"/>
          <w:marTop w:val="0"/>
          <w:marBottom w:val="0"/>
          <w:divBdr>
            <w:top w:val="none" w:sz="0" w:space="0" w:color="auto"/>
            <w:left w:val="none" w:sz="0" w:space="0" w:color="auto"/>
            <w:bottom w:val="none" w:sz="0" w:space="0" w:color="auto"/>
            <w:right w:val="none" w:sz="0" w:space="0" w:color="auto"/>
          </w:divBdr>
        </w:div>
        <w:div w:id="423192517">
          <w:marLeft w:val="1166"/>
          <w:marRight w:val="0"/>
          <w:marTop w:val="0"/>
          <w:marBottom w:val="0"/>
          <w:divBdr>
            <w:top w:val="none" w:sz="0" w:space="0" w:color="auto"/>
            <w:left w:val="none" w:sz="0" w:space="0" w:color="auto"/>
            <w:bottom w:val="none" w:sz="0" w:space="0" w:color="auto"/>
            <w:right w:val="none" w:sz="0" w:space="0" w:color="auto"/>
          </w:divBdr>
        </w:div>
        <w:div w:id="700785853">
          <w:marLeft w:val="1166"/>
          <w:marRight w:val="0"/>
          <w:marTop w:val="0"/>
          <w:marBottom w:val="0"/>
          <w:divBdr>
            <w:top w:val="none" w:sz="0" w:space="0" w:color="auto"/>
            <w:left w:val="none" w:sz="0" w:space="0" w:color="auto"/>
            <w:bottom w:val="none" w:sz="0" w:space="0" w:color="auto"/>
            <w:right w:val="none" w:sz="0" w:space="0" w:color="auto"/>
          </w:divBdr>
        </w:div>
        <w:div w:id="1090856311">
          <w:marLeft w:val="1166"/>
          <w:marRight w:val="0"/>
          <w:marTop w:val="0"/>
          <w:marBottom w:val="0"/>
          <w:divBdr>
            <w:top w:val="none" w:sz="0" w:space="0" w:color="auto"/>
            <w:left w:val="none" w:sz="0" w:space="0" w:color="auto"/>
            <w:bottom w:val="none" w:sz="0" w:space="0" w:color="auto"/>
            <w:right w:val="none" w:sz="0" w:space="0" w:color="auto"/>
          </w:divBdr>
        </w:div>
        <w:div w:id="646593785">
          <w:marLeft w:val="1166"/>
          <w:marRight w:val="0"/>
          <w:marTop w:val="0"/>
          <w:marBottom w:val="0"/>
          <w:divBdr>
            <w:top w:val="none" w:sz="0" w:space="0" w:color="auto"/>
            <w:left w:val="none" w:sz="0" w:space="0" w:color="auto"/>
            <w:bottom w:val="none" w:sz="0" w:space="0" w:color="auto"/>
            <w:right w:val="none" w:sz="0" w:space="0" w:color="auto"/>
          </w:divBdr>
        </w:div>
      </w:divsChild>
    </w:div>
    <w:div w:id="836961464">
      <w:bodyDiv w:val="1"/>
      <w:marLeft w:val="0"/>
      <w:marRight w:val="0"/>
      <w:marTop w:val="0"/>
      <w:marBottom w:val="0"/>
      <w:divBdr>
        <w:top w:val="none" w:sz="0" w:space="0" w:color="auto"/>
        <w:left w:val="none" w:sz="0" w:space="0" w:color="auto"/>
        <w:bottom w:val="none" w:sz="0" w:space="0" w:color="auto"/>
        <w:right w:val="none" w:sz="0" w:space="0" w:color="auto"/>
      </w:divBdr>
    </w:div>
    <w:div w:id="844323300">
      <w:bodyDiv w:val="1"/>
      <w:marLeft w:val="0"/>
      <w:marRight w:val="0"/>
      <w:marTop w:val="0"/>
      <w:marBottom w:val="0"/>
      <w:divBdr>
        <w:top w:val="none" w:sz="0" w:space="0" w:color="auto"/>
        <w:left w:val="none" w:sz="0" w:space="0" w:color="auto"/>
        <w:bottom w:val="none" w:sz="0" w:space="0" w:color="auto"/>
        <w:right w:val="none" w:sz="0" w:space="0" w:color="auto"/>
      </w:divBdr>
    </w:div>
    <w:div w:id="889802668">
      <w:bodyDiv w:val="1"/>
      <w:marLeft w:val="0"/>
      <w:marRight w:val="0"/>
      <w:marTop w:val="0"/>
      <w:marBottom w:val="0"/>
      <w:divBdr>
        <w:top w:val="none" w:sz="0" w:space="0" w:color="auto"/>
        <w:left w:val="none" w:sz="0" w:space="0" w:color="auto"/>
        <w:bottom w:val="none" w:sz="0" w:space="0" w:color="auto"/>
        <w:right w:val="none" w:sz="0" w:space="0" w:color="auto"/>
      </w:divBdr>
    </w:div>
    <w:div w:id="947274337">
      <w:bodyDiv w:val="1"/>
      <w:marLeft w:val="0"/>
      <w:marRight w:val="0"/>
      <w:marTop w:val="0"/>
      <w:marBottom w:val="0"/>
      <w:divBdr>
        <w:top w:val="none" w:sz="0" w:space="0" w:color="auto"/>
        <w:left w:val="none" w:sz="0" w:space="0" w:color="auto"/>
        <w:bottom w:val="none" w:sz="0" w:space="0" w:color="auto"/>
        <w:right w:val="none" w:sz="0" w:space="0" w:color="auto"/>
      </w:divBdr>
      <w:divsChild>
        <w:div w:id="1916010711">
          <w:marLeft w:val="0"/>
          <w:marRight w:val="0"/>
          <w:marTop w:val="0"/>
          <w:marBottom w:val="0"/>
          <w:divBdr>
            <w:top w:val="none" w:sz="0" w:space="0" w:color="auto"/>
            <w:left w:val="none" w:sz="0" w:space="0" w:color="auto"/>
            <w:bottom w:val="none" w:sz="0" w:space="0" w:color="auto"/>
            <w:right w:val="none" w:sz="0" w:space="0" w:color="auto"/>
          </w:divBdr>
        </w:div>
        <w:div w:id="1292514663">
          <w:marLeft w:val="0"/>
          <w:marRight w:val="0"/>
          <w:marTop w:val="0"/>
          <w:marBottom w:val="0"/>
          <w:divBdr>
            <w:top w:val="none" w:sz="0" w:space="0" w:color="auto"/>
            <w:left w:val="none" w:sz="0" w:space="0" w:color="auto"/>
            <w:bottom w:val="none" w:sz="0" w:space="0" w:color="auto"/>
            <w:right w:val="none" w:sz="0" w:space="0" w:color="auto"/>
          </w:divBdr>
        </w:div>
      </w:divsChild>
    </w:div>
    <w:div w:id="1084108218">
      <w:bodyDiv w:val="1"/>
      <w:marLeft w:val="0"/>
      <w:marRight w:val="0"/>
      <w:marTop w:val="0"/>
      <w:marBottom w:val="0"/>
      <w:divBdr>
        <w:top w:val="none" w:sz="0" w:space="0" w:color="auto"/>
        <w:left w:val="none" w:sz="0" w:space="0" w:color="auto"/>
        <w:bottom w:val="none" w:sz="0" w:space="0" w:color="auto"/>
        <w:right w:val="none" w:sz="0" w:space="0" w:color="auto"/>
      </w:divBdr>
    </w:div>
    <w:div w:id="1117219866">
      <w:bodyDiv w:val="1"/>
      <w:marLeft w:val="0"/>
      <w:marRight w:val="0"/>
      <w:marTop w:val="0"/>
      <w:marBottom w:val="0"/>
      <w:divBdr>
        <w:top w:val="none" w:sz="0" w:space="0" w:color="auto"/>
        <w:left w:val="none" w:sz="0" w:space="0" w:color="auto"/>
        <w:bottom w:val="none" w:sz="0" w:space="0" w:color="auto"/>
        <w:right w:val="none" w:sz="0" w:space="0" w:color="auto"/>
      </w:divBdr>
    </w:div>
    <w:div w:id="1123034768">
      <w:bodyDiv w:val="1"/>
      <w:marLeft w:val="0"/>
      <w:marRight w:val="0"/>
      <w:marTop w:val="0"/>
      <w:marBottom w:val="0"/>
      <w:divBdr>
        <w:top w:val="none" w:sz="0" w:space="0" w:color="auto"/>
        <w:left w:val="none" w:sz="0" w:space="0" w:color="auto"/>
        <w:bottom w:val="none" w:sz="0" w:space="0" w:color="auto"/>
        <w:right w:val="none" w:sz="0" w:space="0" w:color="auto"/>
      </w:divBdr>
      <w:divsChild>
        <w:div w:id="407270598">
          <w:marLeft w:val="0"/>
          <w:marRight w:val="0"/>
          <w:marTop w:val="0"/>
          <w:marBottom w:val="0"/>
          <w:divBdr>
            <w:top w:val="none" w:sz="0" w:space="0" w:color="auto"/>
            <w:left w:val="none" w:sz="0" w:space="0" w:color="auto"/>
            <w:bottom w:val="none" w:sz="0" w:space="0" w:color="auto"/>
            <w:right w:val="none" w:sz="0" w:space="0" w:color="auto"/>
          </w:divBdr>
        </w:div>
        <w:div w:id="2111390723">
          <w:marLeft w:val="0"/>
          <w:marRight w:val="0"/>
          <w:marTop w:val="0"/>
          <w:marBottom w:val="0"/>
          <w:divBdr>
            <w:top w:val="none" w:sz="0" w:space="0" w:color="auto"/>
            <w:left w:val="none" w:sz="0" w:space="0" w:color="auto"/>
            <w:bottom w:val="none" w:sz="0" w:space="0" w:color="auto"/>
            <w:right w:val="none" w:sz="0" w:space="0" w:color="auto"/>
          </w:divBdr>
        </w:div>
      </w:divsChild>
    </w:div>
    <w:div w:id="1140418341">
      <w:bodyDiv w:val="1"/>
      <w:marLeft w:val="0"/>
      <w:marRight w:val="0"/>
      <w:marTop w:val="0"/>
      <w:marBottom w:val="0"/>
      <w:divBdr>
        <w:top w:val="none" w:sz="0" w:space="0" w:color="auto"/>
        <w:left w:val="none" w:sz="0" w:space="0" w:color="auto"/>
        <w:bottom w:val="none" w:sz="0" w:space="0" w:color="auto"/>
        <w:right w:val="none" w:sz="0" w:space="0" w:color="auto"/>
      </w:divBdr>
    </w:div>
    <w:div w:id="1183400034">
      <w:bodyDiv w:val="1"/>
      <w:marLeft w:val="0"/>
      <w:marRight w:val="0"/>
      <w:marTop w:val="0"/>
      <w:marBottom w:val="0"/>
      <w:divBdr>
        <w:top w:val="none" w:sz="0" w:space="0" w:color="auto"/>
        <w:left w:val="none" w:sz="0" w:space="0" w:color="auto"/>
        <w:bottom w:val="none" w:sz="0" w:space="0" w:color="auto"/>
        <w:right w:val="none" w:sz="0" w:space="0" w:color="auto"/>
      </w:divBdr>
    </w:div>
    <w:div w:id="1189366891">
      <w:bodyDiv w:val="1"/>
      <w:marLeft w:val="0"/>
      <w:marRight w:val="0"/>
      <w:marTop w:val="0"/>
      <w:marBottom w:val="0"/>
      <w:divBdr>
        <w:top w:val="none" w:sz="0" w:space="0" w:color="auto"/>
        <w:left w:val="none" w:sz="0" w:space="0" w:color="auto"/>
        <w:bottom w:val="none" w:sz="0" w:space="0" w:color="auto"/>
        <w:right w:val="none" w:sz="0" w:space="0" w:color="auto"/>
      </w:divBdr>
    </w:div>
    <w:div w:id="1197354886">
      <w:bodyDiv w:val="1"/>
      <w:marLeft w:val="0"/>
      <w:marRight w:val="0"/>
      <w:marTop w:val="0"/>
      <w:marBottom w:val="0"/>
      <w:divBdr>
        <w:top w:val="none" w:sz="0" w:space="0" w:color="auto"/>
        <w:left w:val="none" w:sz="0" w:space="0" w:color="auto"/>
        <w:bottom w:val="none" w:sz="0" w:space="0" w:color="auto"/>
        <w:right w:val="none" w:sz="0" w:space="0" w:color="auto"/>
      </w:divBdr>
    </w:div>
    <w:div w:id="1273897932">
      <w:bodyDiv w:val="1"/>
      <w:marLeft w:val="0"/>
      <w:marRight w:val="0"/>
      <w:marTop w:val="0"/>
      <w:marBottom w:val="0"/>
      <w:divBdr>
        <w:top w:val="none" w:sz="0" w:space="0" w:color="auto"/>
        <w:left w:val="none" w:sz="0" w:space="0" w:color="auto"/>
        <w:bottom w:val="none" w:sz="0" w:space="0" w:color="auto"/>
        <w:right w:val="none" w:sz="0" w:space="0" w:color="auto"/>
      </w:divBdr>
      <w:divsChild>
        <w:div w:id="607205073">
          <w:marLeft w:val="0"/>
          <w:marRight w:val="0"/>
          <w:marTop w:val="0"/>
          <w:marBottom w:val="0"/>
          <w:divBdr>
            <w:top w:val="none" w:sz="0" w:space="0" w:color="auto"/>
            <w:left w:val="none" w:sz="0" w:space="0" w:color="auto"/>
            <w:bottom w:val="none" w:sz="0" w:space="0" w:color="auto"/>
            <w:right w:val="none" w:sz="0" w:space="0" w:color="auto"/>
          </w:divBdr>
        </w:div>
        <w:div w:id="2037467183">
          <w:marLeft w:val="0"/>
          <w:marRight w:val="0"/>
          <w:marTop w:val="0"/>
          <w:marBottom w:val="0"/>
          <w:divBdr>
            <w:top w:val="none" w:sz="0" w:space="0" w:color="auto"/>
            <w:left w:val="none" w:sz="0" w:space="0" w:color="auto"/>
            <w:bottom w:val="none" w:sz="0" w:space="0" w:color="auto"/>
            <w:right w:val="none" w:sz="0" w:space="0" w:color="auto"/>
          </w:divBdr>
        </w:div>
      </w:divsChild>
    </w:div>
    <w:div w:id="1289899548">
      <w:bodyDiv w:val="1"/>
      <w:marLeft w:val="0"/>
      <w:marRight w:val="0"/>
      <w:marTop w:val="0"/>
      <w:marBottom w:val="0"/>
      <w:divBdr>
        <w:top w:val="none" w:sz="0" w:space="0" w:color="auto"/>
        <w:left w:val="none" w:sz="0" w:space="0" w:color="auto"/>
        <w:bottom w:val="none" w:sz="0" w:space="0" w:color="auto"/>
        <w:right w:val="none" w:sz="0" w:space="0" w:color="auto"/>
      </w:divBdr>
      <w:divsChild>
        <w:div w:id="1160776365">
          <w:marLeft w:val="0"/>
          <w:marRight w:val="0"/>
          <w:marTop w:val="0"/>
          <w:marBottom w:val="0"/>
          <w:divBdr>
            <w:top w:val="none" w:sz="0" w:space="0" w:color="auto"/>
            <w:left w:val="none" w:sz="0" w:space="0" w:color="auto"/>
            <w:bottom w:val="none" w:sz="0" w:space="0" w:color="auto"/>
            <w:right w:val="none" w:sz="0" w:space="0" w:color="auto"/>
          </w:divBdr>
        </w:div>
        <w:div w:id="556160523">
          <w:marLeft w:val="0"/>
          <w:marRight w:val="0"/>
          <w:marTop w:val="0"/>
          <w:marBottom w:val="0"/>
          <w:divBdr>
            <w:top w:val="none" w:sz="0" w:space="0" w:color="auto"/>
            <w:left w:val="none" w:sz="0" w:space="0" w:color="auto"/>
            <w:bottom w:val="none" w:sz="0" w:space="0" w:color="auto"/>
            <w:right w:val="none" w:sz="0" w:space="0" w:color="auto"/>
          </w:divBdr>
        </w:div>
        <w:div w:id="952597469">
          <w:marLeft w:val="0"/>
          <w:marRight w:val="0"/>
          <w:marTop w:val="0"/>
          <w:marBottom w:val="0"/>
          <w:divBdr>
            <w:top w:val="none" w:sz="0" w:space="0" w:color="auto"/>
            <w:left w:val="none" w:sz="0" w:space="0" w:color="auto"/>
            <w:bottom w:val="none" w:sz="0" w:space="0" w:color="auto"/>
            <w:right w:val="none" w:sz="0" w:space="0" w:color="auto"/>
          </w:divBdr>
        </w:div>
        <w:div w:id="2142724836">
          <w:marLeft w:val="0"/>
          <w:marRight w:val="0"/>
          <w:marTop w:val="0"/>
          <w:marBottom w:val="0"/>
          <w:divBdr>
            <w:top w:val="none" w:sz="0" w:space="0" w:color="auto"/>
            <w:left w:val="none" w:sz="0" w:space="0" w:color="auto"/>
            <w:bottom w:val="none" w:sz="0" w:space="0" w:color="auto"/>
            <w:right w:val="none" w:sz="0" w:space="0" w:color="auto"/>
          </w:divBdr>
        </w:div>
        <w:div w:id="2088266791">
          <w:marLeft w:val="0"/>
          <w:marRight w:val="0"/>
          <w:marTop w:val="0"/>
          <w:marBottom w:val="0"/>
          <w:divBdr>
            <w:top w:val="none" w:sz="0" w:space="0" w:color="auto"/>
            <w:left w:val="none" w:sz="0" w:space="0" w:color="auto"/>
            <w:bottom w:val="none" w:sz="0" w:space="0" w:color="auto"/>
            <w:right w:val="none" w:sz="0" w:space="0" w:color="auto"/>
          </w:divBdr>
        </w:div>
        <w:div w:id="2134866149">
          <w:marLeft w:val="0"/>
          <w:marRight w:val="0"/>
          <w:marTop w:val="0"/>
          <w:marBottom w:val="0"/>
          <w:divBdr>
            <w:top w:val="none" w:sz="0" w:space="0" w:color="auto"/>
            <w:left w:val="none" w:sz="0" w:space="0" w:color="auto"/>
            <w:bottom w:val="none" w:sz="0" w:space="0" w:color="auto"/>
            <w:right w:val="none" w:sz="0" w:space="0" w:color="auto"/>
          </w:divBdr>
        </w:div>
        <w:div w:id="62339841">
          <w:marLeft w:val="0"/>
          <w:marRight w:val="0"/>
          <w:marTop w:val="0"/>
          <w:marBottom w:val="0"/>
          <w:divBdr>
            <w:top w:val="none" w:sz="0" w:space="0" w:color="auto"/>
            <w:left w:val="none" w:sz="0" w:space="0" w:color="auto"/>
            <w:bottom w:val="none" w:sz="0" w:space="0" w:color="auto"/>
            <w:right w:val="none" w:sz="0" w:space="0" w:color="auto"/>
          </w:divBdr>
        </w:div>
        <w:div w:id="710231137">
          <w:marLeft w:val="0"/>
          <w:marRight w:val="0"/>
          <w:marTop w:val="0"/>
          <w:marBottom w:val="0"/>
          <w:divBdr>
            <w:top w:val="none" w:sz="0" w:space="0" w:color="auto"/>
            <w:left w:val="none" w:sz="0" w:space="0" w:color="auto"/>
            <w:bottom w:val="none" w:sz="0" w:space="0" w:color="auto"/>
            <w:right w:val="none" w:sz="0" w:space="0" w:color="auto"/>
          </w:divBdr>
        </w:div>
      </w:divsChild>
    </w:div>
    <w:div w:id="1411535339">
      <w:bodyDiv w:val="1"/>
      <w:marLeft w:val="0"/>
      <w:marRight w:val="0"/>
      <w:marTop w:val="0"/>
      <w:marBottom w:val="0"/>
      <w:divBdr>
        <w:top w:val="none" w:sz="0" w:space="0" w:color="auto"/>
        <w:left w:val="none" w:sz="0" w:space="0" w:color="auto"/>
        <w:bottom w:val="none" w:sz="0" w:space="0" w:color="auto"/>
        <w:right w:val="none" w:sz="0" w:space="0" w:color="auto"/>
      </w:divBdr>
    </w:div>
    <w:div w:id="1467115722">
      <w:bodyDiv w:val="1"/>
      <w:marLeft w:val="0"/>
      <w:marRight w:val="0"/>
      <w:marTop w:val="0"/>
      <w:marBottom w:val="0"/>
      <w:divBdr>
        <w:top w:val="none" w:sz="0" w:space="0" w:color="auto"/>
        <w:left w:val="none" w:sz="0" w:space="0" w:color="auto"/>
        <w:bottom w:val="none" w:sz="0" w:space="0" w:color="auto"/>
        <w:right w:val="none" w:sz="0" w:space="0" w:color="auto"/>
      </w:divBdr>
    </w:div>
    <w:div w:id="1513103890">
      <w:bodyDiv w:val="1"/>
      <w:marLeft w:val="0"/>
      <w:marRight w:val="0"/>
      <w:marTop w:val="0"/>
      <w:marBottom w:val="0"/>
      <w:divBdr>
        <w:top w:val="none" w:sz="0" w:space="0" w:color="auto"/>
        <w:left w:val="none" w:sz="0" w:space="0" w:color="auto"/>
        <w:bottom w:val="none" w:sz="0" w:space="0" w:color="auto"/>
        <w:right w:val="none" w:sz="0" w:space="0" w:color="auto"/>
      </w:divBdr>
    </w:div>
    <w:div w:id="1660883440">
      <w:bodyDiv w:val="1"/>
      <w:marLeft w:val="0"/>
      <w:marRight w:val="0"/>
      <w:marTop w:val="0"/>
      <w:marBottom w:val="0"/>
      <w:divBdr>
        <w:top w:val="none" w:sz="0" w:space="0" w:color="auto"/>
        <w:left w:val="none" w:sz="0" w:space="0" w:color="auto"/>
        <w:bottom w:val="none" w:sz="0" w:space="0" w:color="auto"/>
        <w:right w:val="none" w:sz="0" w:space="0" w:color="auto"/>
      </w:divBdr>
    </w:div>
    <w:div w:id="1717390363">
      <w:bodyDiv w:val="1"/>
      <w:marLeft w:val="0"/>
      <w:marRight w:val="0"/>
      <w:marTop w:val="0"/>
      <w:marBottom w:val="0"/>
      <w:divBdr>
        <w:top w:val="none" w:sz="0" w:space="0" w:color="auto"/>
        <w:left w:val="none" w:sz="0" w:space="0" w:color="auto"/>
        <w:bottom w:val="none" w:sz="0" w:space="0" w:color="auto"/>
        <w:right w:val="none" w:sz="0" w:space="0" w:color="auto"/>
      </w:divBdr>
    </w:div>
    <w:div w:id="1828355197">
      <w:bodyDiv w:val="1"/>
      <w:marLeft w:val="0"/>
      <w:marRight w:val="0"/>
      <w:marTop w:val="0"/>
      <w:marBottom w:val="0"/>
      <w:divBdr>
        <w:top w:val="none" w:sz="0" w:space="0" w:color="auto"/>
        <w:left w:val="none" w:sz="0" w:space="0" w:color="auto"/>
        <w:bottom w:val="none" w:sz="0" w:space="0" w:color="auto"/>
        <w:right w:val="none" w:sz="0" w:space="0" w:color="auto"/>
      </w:divBdr>
    </w:div>
    <w:div w:id="1831872677">
      <w:bodyDiv w:val="1"/>
      <w:marLeft w:val="0"/>
      <w:marRight w:val="0"/>
      <w:marTop w:val="0"/>
      <w:marBottom w:val="0"/>
      <w:divBdr>
        <w:top w:val="none" w:sz="0" w:space="0" w:color="auto"/>
        <w:left w:val="none" w:sz="0" w:space="0" w:color="auto"/>
        <w:bottom w:val="none" w:sz="0" w:space="0" w:color="auto"/>
        <w:right w:val="none" w:sz="0" w:space="0" w:color="auto"/>
      </w:divBdr>
    </w:div>
    <w:div w:id="1946645080">
      <w:bodyDiv w:val="1"/>
      <w:marLeft w:val="0"/>
      <w:marRight w:val="0"/>
      <w:marTop w:val="0"/>
      <w:marBottom w:val="0"/>
      <w:divBdr>
        <w:top w:val="none" w:sz="0" w:space="0" w:color="auto"/>
        <w:left w:val="none" w:sz="0" w:space="0" w:color="auto"/>
        <w:bottom w:val="none" w:sz="0" w:space="0" w:color="auto"/>
        <w:right w:val="none" w:sz="0" w:space="0" w:color="auto"/>
      </w:divBdr>
      <w:divsChild>
        <w:div w:id="96676149">
          <w:marLeft w:val="0"/>
          <w:marRight w:val="0"/>
          <w:marTop w:val="0"/>
          <w:marBottom w:val="0"/>
          <w:divBdr>
            <w:top w:val="none" w:sz="0" w:space="0" w:color="auto"/>
            <w:left w:val="none" w:sz="0" w:space="0" w:color="auto"/>
            <w:bottom w:val="none" w:sz="0" w:space="0" w:color="auto"/>
            <w:right w:val="none" w:sz="0" w:space="0" w:color="auto"/>
          </w:divBdr>
        </w:div>
        <w:div w:id="1764913937">
          <w:marLeft w:val="0"/>
          <w:marRight w:val="0"/>
          <w:marTop w:val="0"/>
          <w:marBottom w:val="0"/>
          <w:divBdr>
            <w:top w:val="none" w:sz="0" w:space="0" w:color="auto"/>
            <w:left w:val="none" w:sz="0" w:space="0" w:color="auto"/>
            <w:bottom w:val="none" w:sz="0" w:space="0" w:color="auto"/>
            <w:right w:val="none" w:sz="0" w:space="0" w:color="auto"/>
          </w:divBdr>
        </w:div>
      </w:divsChild>
    </w:div>
    <w:div w:id="2055736086">
      <w:bodyDiv w:val="1"/>
      <w:marLeft w:val="0"/>
      <w:marRight w:val="0"/>
      <w:marTop w:val="0"/>
      <w:marBottom w:val="0"/>
      <w:divBdr>
        <w:top w:val="none" w:sz="0" w:space="0" w:color="auto"/>
        <w:left w:val="none" w:sz="0" w:space="0" w:color="auto"/>
        <w:bottom w:val="none" w:sz="0" w:space="0" w:color="auto"/>
        <w:right w:val="none" w:sz="0" w:space="0" w:color="auto"/>
      </w:divBdr>
      <w:divsChild>
        <w:div w:id="1730618001">
          <w:marLeft w:val="0"/>
          <w:marRight w:val="0"/>
          <w:marTop w:val="0"/>
          <w:marBottom w:val="0"/>
          <w:divBdr>
            <w:top w:val="none" w:sz="0" w:space="0" w:color="auto"/>
            <w:left w:val="none" w:sz="0" w:space="0" w:color="auto"/>
            <w:bottom w:val="none" w:sz="0" w:space="0" w:color="auto"/>
            <w:right w:val="none" w:sz="0" w:space="0" w:color="auto"/>
          </w:divBdr>
        </w:div>
        <w:div w:id="730083212">
          <w:marLeft w:val="0"/>
          <w:marRight w:val="0"/>
          <w:marTop w:val="0"/>
          <w:marBottom w:val="0"/>
          <w:divBdr>
            <w:top w:val="none" w:sz="0" w:space="0" w:color="auto"/>
            <w:left w:val="none" w:sz="0" w:space="0" w:color="auto"/>
            <w:bottom w:val="none" w:sz="0" w:space="0" w:color="auto"/>
            <w:right w:val="none" w:sz="0" w:space="0" w:color="auto"/>
          </w:divBdr>
        </w:div>
        <w:div w:id="3678989">
          <w:marLeft w:val="0"/>
          <w:marRight w:val="0"/>
          <w:marTop w:val="0"/>
          <w:marBottom w:val="0"/>
          <w:divBdr>
            <w:top w:val="none" w:sz="0" w:space="0" w:color="auto"/>
            <w:left w:val="none" w:sz="0" w:space="0" w:color="auto"/>
            <w:bottom w:val="none" w:sz="0" w:space="0" w:color="auto"/>
            <w:right w:val="none" w:sz="0" w:space="0" w:color="auto"/>
          </w:divBdr>
        </w:div>
        <w:div w:id="809396675">
          <w:marLeft w:val="0"/>
          <w:marRight w:val="0"/>
          <w:marTop w:val="0"/>
          <w:marBottom w:val="0"/>
          <w:divBdr>
            <w:top w:val="none" w:sz="0" w:space="0" w:color="auto"/>
            <w:left w:val="none" w:sz="0" w:space="0" w:color="auto"/>
            <w:bottom w:val="none" w:sz="0" w:space="0" w:color="auto"/>
            <w:right w:val="none" w:sz="0" w:space="0" w:color="auto"/>
          </w:divBdr>
        </w:div>
        <w:div w:id="261837516">
          <w:marLeft w:val="0"/>
          <w:marRight w:val="0"/>
          <w:marTop w:val="0"/>
          <w:marBottom w:val="0"/>
          <w:divBdr>
            <w:top w:val="none" w:sz="0" w:space="0" w:color="auto"/>
            <w:left w:val="none" w:sz="0" w:space="0" w:color="auto"/>
            <w:bottom w:val="none" w:sz="0" w:space="0" w:color="auto"/>
            <w:right w:val="none" w:sz="0" w:space="0" w:color="auto"/>
          </w:divBdr>
        </w:div>
        <w:div w:id="689792988">
          <w:marLeft w:val="0"/>
          <w:marRight w:val="0"/>
          <w:marTop w:val="0"/>
          <w:marBottom w:val="0"/>
          <w:divBdr>
            <w:top w:val="none" w:sz="0" w:space="0" w:color="auto"/>
            <w:left w:val="none" w:sz="0" w:space="0" w:color="auto"/>
            <w:bottom w:val="none" w:sz="0" w:space="0" w:color="auto"/>
            <w:right w:val="none" w:sz="0" w:space="0" w:color="auto"/>
          </w:divBdr>
        </w:div>
        <w:div w:id="435640492">
          <w:marLeft w:val="0"/>
          <w:marRight w:val="0"/>
          <w:marTop w:val="0"/>
          <w:marBottom w:val="0"/>
          <w:divBdr>
            <w:top w:val="none" w:sz="0" w:space="0" w:color="auto"/>
            <w:left w:val="none" w:sz="0" w:space="0" w:color="auto"/>
            <w:bottom w:val="none" w:sz="0" w:space="0" w:color="auto"/>
            <w:right w:val="none" w:sz="0" w:space="0" w:color="auto"/>
          </w:divBdr>
        </w:div>
        <w:div w:id="1724526665">
          <w:marLeft w:val="0"/>
          <w:marRight w:val="0"/>
          <w:marTop w:val="0"/>
          <w:marBottom w:val="0"/>
          <w:divBdr>
            <w:top w:val="none" w:sz="0" w:space="0" w:color="auto"/>
            <w:left w:val="none" w:sz="0" w:space="0" w:color="auto"/>
            <w:bottom w:val="none" w:sz="0" w:space="0" w:color="auto"/>
            <w:right w:val="none" w:sz="0" w:space="0" w:color="auto"/>
          </w:divBdr>
        </w:div>
      </w:divsChild>
    </w:div>
    <w:div w:id="2128162487">
      <w:bodyDiv w:val="1"/>
      <w:marLeft w:val="0"/>
      <w:marRight w:val="0"/>
      <w:marTop w:val="0"/>
      <w:marBottom w:val="0"/>
      <w:divBdr>
        <w:top w:val="none" w:sz="0" w:space="0" w:color="auto"/>
        <w:left w:val="none" w:sz="0" w:space="0" w:color="auto"/>
        <w:bottom w:val="none" w:sz="0" w:space="0" w:color="auto"/>
        <w:right w:val="none" w:sz="0" w:space="0" w:color="auto"/>
      </w:divBdr>
      <w:divsChild>
        <w:div w:id="1174489710">
          <w:marLeft w:val="0"/>
          <w:marRight w:val="0"/>
          <w:marTop w:val="0"/>
          <w:marBottom w:val="0"/>
          <w:divBdr>
            <w:top w:val="none" w:sz="0" w:space="0" w:color="auto"/>
            <w:left w:val="none" w:sz="0" w:space="0" w:color="auto"/>
            <w:bottom w:val="none" w:sz="0" w:space="0" w:color="auto"/>
            <w:right w:val="none" w:sz="0" w:space="0" w:color="auto"/>
          </w:divBdr>
        </w:div>
        <w:div w:id="1825316855">
          <w:marLeft w:val="0"/>
          <w:marRight w:val="0"/>
          <w:marTop w:val="0"/>
          <w:marBottom w:val="0"/>
          <w:divBdr>
            <w:top w:val="none" w:sz="0" w:space="0" w:color="auto"/>
            <w:left w:val="none" w:sz="0" w:space="0" w:color="auto"/>
            <w:bottom w:val="none" w:sz="0" w:space="0" w:color="auto"/>
            <w:right w:val="none" w:sz="0" w:space="0" w:color="auto"/>
          </w:divBdr>
        </w:div>
        <w:div w:id="942346696">
          <w:marLeft w:val="0"/>
          <w:marRight w:val="0"/>
          <w:marTop w:val="0"/>
          <w:marBottom w:val="0"/>
          <w:divBdr>
            <w:top w:val="none" w:sz="0" w:space="0" w:color="auto"/>
            <w:left w:val="none" w:sz="0" w:space="0" w:color="auto"/>
            <w:bottom w:val="none" w:sz="0" w:space="0" w:color="auto"/>
            <w:right w:val="none" w:sz="0" w:space="0" w:color="auto"/>
          </w:divBdr>
        </w:div>
        <w:div w:id="541131615">
          <w:marLeft w:val="0"/>
          <w:marRight w:val="0"/>
          <w:marTop w:val="0"/>
          <w:marBottom w:val="0"/>
          <w:divBdr>
            <w:top w:val="none" w:sz="0" w:space="0" w:color="auto"/>
            <w:left w:val="none" w:sz="0" w:space="0" w:color="auto"/>
            <w:bottom w:val="none" w:sz="0" w:space="0" w:color="auto"/>
            <w:right w:val="none" w:sz="0" w:space="0" w:color="auto"/>
          </w:divBdr>
        </w:div>
        <w:div w:id="1420642377">
          <w:marLeft w:val="0"/>
          <w:marRight w:val="0"/>
          <w:marTop w:val="0"/>
          <w:marBottom w:val="0"/>
          <w:divBdr>
            <w:top w:val="none" w:sz="0" w:space="0" w:color="auto"/>
            <w:left w:val="none" w:sz="0" w:space="0" w:color="auto"/>
            <w:bottom w:val="none" w:sz="0" w:space="0" w:color="auto"/>
            <w:right w:val="none" w:sz="0" w:space="0" w:color="auto"/>
          </w:divBdr>
        </w:div>
        <w:div w:id="1188179415">
          <w:marLeft w:val="0"/>
          <w:marRight w:val="0"/>
          <w:marTop w:val="0"/>
          <w:marBottom w:val="0"/>
          <w:divBdr>
            <w:top w:val="none" w:sz="0" w:space="0" w:color="auto"/>
            <w:left w:val="none" w:sz="0" w:space="0" w:color="auto"/>
            <w:bottom w:val="none" w:sz="0" w:space="0" w:color="auto"/>
            <w:right w:val="none" w:sz="0" w:space="0" w:color="auto"/>
          </w:divBdr>
        </w:div>
        <w:div w:id="418530446">
          <w:marLeft w:val="0"/>
          <w:marRight w:val="0"/>
          <w:marTop w:val="0"/>
          <w:marBottom w:val="0"/>
          <w:divBdr>
            <w:top w:val="none" w:sz="0" w:space="0" w:color="auto"/>
            <w:left w:val="none" w:sz="0" w:space="0" w:color="auto"/>
            <w:bottom w:val="none" w:sz="0" w:space="0" w:color="auto"/>
            <w:right w:val="none" w:sz="0" w:space="0" w:color="auto"/>
          </w:divBdr>
        </w:div>
        <w:div w:id="303661048">
          <w:marLeft w:val="0"/>
          <w:marRight w:val="0"/>
          <w:marTop w:val="0"/>
          <w:marBottom w:val="0"/>
          <w:divBdr>
            <w:top w:val="none" w:sz="0" w:space="0" w:color="auto"/>
            <w:left w:val="none" w:sz="0" w:space="0" w:color="auto"/>
            <w:bottom w:val="none" w:sz="0" w:space="0" w:color="auto"/>
            <w:right w:val="none" w:sz="0" w:space="0" w:color="auto"/>
          </w:divBdr>
        </w:div>
      </w:divsChild>
    </w:div>
    <w:div w:id="213313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aining.cam.ac.uk/ohss/event/5309214" TargetMode="External"/><Relationship Id="rId21" Type="http://schemas.openxmlformats.org/officeDocument/2006/relationships/hyperlink" Target="https://www.safety.admin.cam.ac.uk/subjects/biological-safety/training" TargetMode="External"/><Relationship Id="rId42" Type="http://schemas.openxmlformats.org/officeDocument/2006/relationships/image" Target="media/image10.png"/><Relationship Id="rId47" Type="http://schemas.openxmlformats.org/officeDocument/2006/relationships/hyperlink" Target="https://www.safety.admin.cam.ac.uk/contact-us" TargetMode="External"/><Relationship Id="rId63" Type="http://schemas.openxmlformats.org/officeDocument/2006/relationships/hyperlink" Target="https://universityofcambridgecloud-my.sharepoint.com/:b:/r/personal/glw33_cam_ac_uk/Documents/Documents/TRAVEL%20OPERATIONS/PEREGRINE/Roll%20Out/ROLL-OUT%20MATERIALS/10.%20Peregrine%20Foresight%20approver%20Top%20Tips.pdf?csf=1&amp;web=1&amp;e=o7SL2r" TargetMode="External"/><Relationship Id="rId68" Type="http://schemas.openxmlformats.org/officeDocument/2006/relationships/hyperlink" Target="https://universityofcambridgecloud-my.sharepoint.com/:b:/r/personal/glw33_cam_ac_uk/Documents/Documents/TRAVEL%20OPERATIONS/PEREGRINE/Roll%20Out/ROLL-OUT%20MATERIALS/10.%20Peregrine%20Foresight%20approver%20Top%20Tips.pdf?csf=1&amp;web=1&amp;e=o7SL2r" TargetMode="External"/><Relationship Id="rId84" Type="http://schemas.openxmlformats.org/officeDocument/2006/relationships/hyperlink" Target="https://www.safety.admin.cam.ac.uk/contact-us" TargetMode="External"/><Relationship Id="rId89" Type="http://schemas.openxmlformats.org/officeDocument/2006/relationships/image" Target="media/image25.png"/><Relationship Id="rId16" Type="http://schemas.openxmlformats.org/officeDocument/2006/relationships/hyperlink" Target="https://www.safety.admin.cam.ac.uk/" TargetMode="External"/><Relationship Id="rId11" Type="http://schemas.openxmlformats.org/officeDocument/2006/relationships/image" Target="media/image1.jpeg"/><Relationship Id="rId32" Type="http://schemas.openxmlformats.org/officeDocument/2006/relationships/hyperlink" Target="https://www.training.cam.ac.uk/ohss/event/5715552" TargetMode="External"/><Relationship Id="rId37" Type="http://schemas.openxmlformats.org/officeDocument/2006/relationships/hyperlink" Target="https://www.training.cam.ac.uk/" TargetMode="External"/><Relationship Id="rId53" Type="http://schemas.openxmlformats.org/officeDocument/2006/relationships/image" Target="media/image15.png"/><Relationship Id="rId58" Type="http://schemas.openxmlformats.org/officeDocument/2006/relationships/hyperlink" Target="mailto:abe24@cam.ac.uk" TargetMode="External"/><Relationship Id="rId74" Type="http://schemas.openxmlformats.org/officeDocument/2006/relationships/hyperlink" Target="mailto:hta@admin.cam.ac.uk" TargetMode="External"/><Relationship Id="rId79" Type="http://schemas.openxmlformats.org/officeDocument/2006/relationships/image" Target="media/image21.jpg"/><Relationship Id="rId5" Type="http://schemas.openxmlformats.org/officeDocument/2006/relationships/numbering" Target="numbering.xml"/><Relationship Id="rId90" Type="http://schemas.openxmlformats.org/officeDocument/2006/relationships/image" Target="media/image26.jpeg"/><Relationship Id="rId95" Type="http://schemas.openxmlformats.org/officeDocument/2006/relationships/image" Target="media/image27.jpeg"/><Relationship Id="rId22" Type="http://schemas.openxmlformats.org/officeDocument/2006/relationships/hyperlink" Target="https://www.training.cam.ac.uk/ohss/event/5309214" TargetMode="External"/><Relationship Id="rId27" Type="http://schemas.openxmlformats.org/officeDocument/2006/relationships/image" Target="media/image5.png"/><Relationship Id="rId43" Type="http://schemas.openxmlformats.org/officeDocument/2006/relationships/image" Target="media/image11.jpeg"/><Relationship Id="rId48" Type="http://schemas.openxmlformats.org/officeDocument/2006/relationships/hyperlink" Target="https://www.safety.admin.cam.ac.uk/system/files/hsd088p.pdf" TargetMode="External"/><Relationship Id="rId64" Type="http://schemas.openxmlformats.org/officeDocument/2006/relationships/hyperlink" Target="https://www.safeguarding.admin.cam.ac.uk/policy-and-guidance" TargetMode="External"/><Relationship Id="rId69" Type="http://schemas.openxmlformats.org/officeDocument/2006/relationships/hyperlink" Target="https://www.safeguarding.admin.cam.ac.uk/policy-and-guidance" TargetMode="External"/><Relationship Id="rId80" Type="http://schemas.openxmlformats.org/officeDocument/2006/relationships/image" Target="media/image22.jpg"/><Relationship Id="rId85" Type="http://schemas.openxmlformats.org/officeDocument/2006/relationships/hyperlink" Target="mailto:radiation-protection@admin.cam.ac.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safety.admin.cam.ac.uk/" TargetMode="External"/><Relationship Id="rId25" Type="http://schemas.openxmlformats.org/officeDocument/2006/relationships/hyperlink" Target="https://www.training.cam.ac.uk/ohss/event/5309214" TargetMode="External"/><Relationship Id="rId33" Type="http://schemas.openxmlformats.org/officeDocument/2006/relationships/hyperlink" Target="https://www.training.cam.ac.uk/" TargetMode="External"/><Relationship Id="rId38" Type="http://schemas.openxmlformats.org/officeDocument/2006/relationships/image" Target="media/image8.png"/><Relationship Id="rId46" Type="http://schemas.openxmlformats.org/officeDocument/2006/relationships/image" Target="media/image14.png"/><Relationship Id="rId59" Type="http://schemas.openxmlformats.org/officeDocument/2006/relationships/hyperlink" Target="https://www.training.cam.ac.uk/ohss/event/5309440" TargetMode="External"/><Relationship Id="rId67" Type="http://schemas.openxmlformats.org/officeDocument/2006/relationships/hyperlink" Target="https://www.insurance.admin.cam.ac.uk/insurance-guidance/travel-insurance" TargetMode="External"/><Relationship Id="rId20" Type="http://schemas.openxmlformats.org/officeDocument/2006/relationships/image" Target="media/image4.jpeg"/><Relationship Id="rId41" Type="http://schemas.openxmlformats.org/officeDocument/2006/relationships/hyperlink" Target="https://www.safety.admin.cam.ac.uk/system/files/hsd088p.pdf" TargetMode="External"/><Relationship Id="rId54" Type="http://schemas.openxmlformats.org/officeDocument/2006/relationships/image" Target="media/image16.png"/><Relationship Id="rId62" Type="http://schemas.openxmlformats.org/officeDocument/2006/relationships/hyperlink" Target="https://www.insurance.admin.cam.ac.uk/insurance-guidance/travel-insurance" TargetMode="External"/><Relationship Id="rId70" Type="http://schemas.openxmlformats.org/officeDocument/2006/relationships/hyperlink" Target="mailto:internationalsupport@admin.cam.ac.uk" TargetMode="External"/><Relationship Id="rId75" Type="http://schemas.openxmlformats.org/officeDocument/2006/relationships/hyperlink" Target="https://www.safety.admin.cam.ac.uk/files/hsd086b.pdf" TargetMode="External"/><Relationship Id="rId83" Type="http://schemas.openxmlformats.org/officeDocument/2006/relationships/image" Target="media/image23.jpeg"/><Relationship Id="rId88" Type="http://schemas.openxmlformats.org/officeDocument/2006/relationships/image" Target="media/image24.jpeg"/><Relationship Id="rId91" Type="http://schemas.openxmlformats.org/officeDocument/2006/relationships/hyperlink" Target="mailto:JobHazardReferrals@admin.cam.ac.uk" TargetMode="External"/><Relationship Id="rId96"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training.cam.ac.uk/ohss/event/5309214" TargetMode="External"/><Relationship Id="rId28" Type="http://schemas.openxmlformats.org/officeDocument/2006/relationships/image" Target="media/image6.png"/><Relationship Id="rId36" Type="http://schemas.openxmlformats.org/officeDocument/2006/relationships/hyperlink" Target="https://www.training.cam.ac.uk/" TargetMode="External"/><Relationship Id="rId49" Type="http://schemas.openxmlformats.org/officeDocument/2006/relationships/hyperlink" Target="mailto:nicholas.langley@besgroup.com" TargetMode="External"/><Relationship Id="rId57" Type="http://schemas.openxmlformats.org/officeDocument/2006/relationships/hyperlink" Target="mailto:st293@cam.ac.uk"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2.png"/><Relationship Id="rId52" Type="http://schemas.openxmlformats.org/officeDocument/2006/relationships/hyperlink" Target="mailto:abe24@cam.ac.uk" TargetMode="External"/><Relationship Id="rId60" Type="http://schemas.openxmlformats.org/officeDocument/2006/relationships/hyperlink" Target="mailto:Neil.Stanford@admin.cam.ac.uk" TargetMode="External"/><Relationship Id="rId65" Type="http://schemas.openxmlformats.org/officeDocument/2006/relationships/hyperlink" Target="mailto:internationalsupport@admin.cam.ac.uk" TargetMode="External"/><Relationship Id="rId73" Type="http://schemas.openxmlformats.org/officeDocument/2006/relationships/hyperlink" Target="https://www.safety.admin.cam.ac.uk/files/hsd086b.pdf" TargetMode="External"/><Relationship Id="rId78" Type="http://schemas.openxmlformats.org/officeDocument/2006/relationships/image" Target="media/image20.jpg"/><Relationship Id="rId81" Type="http://schemas.openxmlformats.org/officeDocument/2006/relationships/hyperlink" Target="https://www.safety.admin.cam.ac.uk/subjects/accidents-and-incidents/report-accidentincident" TargetMode="External"/><Relationship Id="rId86" Type="http://schemas.openxmlformats.org/officeDocument/2006/relationships/hyperlink" Target="https://www.safety.admin.cam.ac.uk/contact-us" TargetMode="External"/><Relationship Id="rId94" Type="http://schemas.openxmlformats.org/officeDocument/2006/relationships/hyperlink" Target="https://www.oh.admin.cam.ac.uk/oh-forms/job-hazard-evaluation-form"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afety.admin.cam.ac.uk/" TargetMode="External"/><Relationship Id="rId18" Type="http://schemas.openxmlformats.org/officeDocument/2006/relationships/hyperlink" Target="mailto:safety@admin.cam.ac.uk" TargetMode="External"/><Relationship Id="rId39" Type="http://schemas.openxmlformats.org/officeDocument/2006/relationships/image" Target="media/image9.png"/><Relationship Id="rId34" Type="http://schemas.openxmlformats.org/officeDocument/2006/relationships/hyperlink" Target="mailto:safety@admin.cam.ac.uk" TargetMode="External"/><Relationship Id="rId50" Type="http://schemas.openxmlformats.org/officeDocument/2006/relationships/hyperlink" Target="mailto:nicholas.langley@besgroup.com" TargetMode="External"/><Relationship Id="rId55" Type="http://schemas.openxmlformats.org/officeDocument/2006/relationships/hyperlink" Target="https://www.training.cam.ac.uk/ohss/event/5309440" TargetMode="External"/><Relationship Id="rId76" Type="http://schemas.openxmlformats.org/officeDocument/2006/relationships/hyperlink" Target="mailto:hta@admin.cam.ac.uk" TargetMode="External"/><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hyperlink" Target="mailto:JobHazardReferrals@admin.cam.ac.uk" TargetMode="External"/><Relationship Id="rId2" Type="http://schemas.openxmlformats.org/officeDocument/2006/relationships/customXml" Target="../customXml/item2.xml"/><Relationship Id="rId29" Type="http://schemas.openxmlformats.org/officeDocument/2006/relationships/hyperlink" Target="https://www.training.cam.ac.uk/" TargetMode="External"/><Relationship Id="rId24" Type="http://schemas.openxmlformats.org/officeDocument/2006/relationships/hyperlink" Target="https://www.safety.admin.cam.ac.uk/subjects/biological-safety/training" TargetMode="External"/><Relationship Id="rId40" Type="http://schemas.openxmlformats.org/officeDocument/2006/relationships/hyperlink" Target="https://www.safety.admin.cam.ac.uk/contact-us" TargetMode="External"/><Relationship Id="rId45" Type="http://schemas.openxmlformats.org/officeDocument/2006/relationships/image" Target="media/image13.png"/><Relationship Id="rId66" Type="http://schemas.openxmlformats.org/officeDocument/2006/relationships/hyperlink" Target="https://www.safeguarding.admin.cam.ac.uk/peregrine-foresight/recent-changes-automatically-link-foresight-university-travel-insurance" TargetMode="External"/><Relationship Id="rId87" Type="http://schemas.openxmlformats.org/officeDocument/2006/relationships/hyperlink" Target="mailto:radiation-protection@admin.cam.ac.uk" TargetMode="External"/><Relationship Id="rId61" Type="http://schemas.openxmlformats.org/officeDocument/2006/relationships/hyperlink" Target="https://www.safeguarding.admin.cam.ac.uk/peregrine-foresight/recent-changes-automatically-link-foresight-university-travel-insurance" TargetMode="External"/><Relationship Id="rId82" Type="http://schemas.openxmlformats.org/officeDocument/2006/relationships/hyperlink" Target="https://www.safety.admin.cam.ac.uk/subjects/accidents-and-incidents/report-accidentincident" TargetMode="External"/><Relationship Id="rId19" Type="http://schemas.openxmlformats.org/officeDocument/2006/relationships/hyperlink" Target="mailto:safety@admin.cam.ac.uk" TargetMode="External"/><Relationship Id="rId14" Type="http://schemas.openxmlformats.org/officeDocument/2006/relationships/hyperlink" Target="https://www.safety.admin.cam.ac.uk/" TargetMode="External"/><Relationship Id="rId30" Type="http://schemas.openxmlformats.org/officeDocument/2006/relationships/hyperlink" Target="mailto:safety@admin.cam.ac.uk" TargetMode="External"/><Relationship Id="rId35" Type="http://schemas.openxmlformats.org/officeDocument/2006/relationships/hyperlink" Target="https://www.training.cam.ac.uk/ohss/event/5715552" TargetMode="External"/><Relationship Id="rId56" Type="http://schemas.openxmlformats.org/officeDocument/2006/relationships/hyperlink" Target="mailto:Neil.Stanford@admin.cam.ac.uk" TargetMode="External"/><Relationship Id="rId77" Type="http://schemas.openxmlformats.org/officeDocument/2006/relationships/image" Target="media/image19.jpeg"/><Relationship Id="rId8" Type="http://schemas.openxmlformats.org/officeDocument/2006/relationships/webSettings" Target="webSettings.xml"/><Relationship Id="rId51" Type="http://schemas.openxmlformats.org/officeDocument/2006/relationships/hyperlink" Target="mailto:st293@cam.ac.uk" TargetMode="External"/><Relationship Id="rId72" Type="http://schemas.openxmlformats.org/officeDocument/2006/relationships/image" Target="media/image18.jpeg"/><Relationship Id="rId93" Type="http://schemas.openxmlformats.org/officeDocument/2006/relationships/hyperlink" Target="https://www.oh.admin.cam.ac.uk/oh-forms/job-hazard-evaluation-form"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8d85235-1432-4bba-b2e2-47f1b296136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D2C85A9DA7B34EB80BF18792BE2D4D" ma:contentTypeVersion="16" ma:contentTypeDescription="Create a new document." ma:contentTypeScope="" ma:versionID="863190e09b1cd16a727c5c94c57b9846">
  <xsd:schema xmlns:xsd="http://www.w3.org/2001/XMLSchema" xmlns:xs="http://www.w3.org/2001/XMLSchema" xmlns:p="http://schemas.microsoft.com/office/2006/metadata/properties" xmlns:ns3="48d85235-1432-4bba-b2e2-47f1b2961367" xmlns:ns4="e41f634c-1d2d-4c95-ae0e-a94076e4968d" targetNamespace="http://schemas.microsoft.com/office/2006/metadata/properties" ma:root="true" ma:fieldsID="34eb2934b8e31fbf8caddd78aaccd342" ns3:_="" ns4:_="">
    <xsd:import namespace="48d85235-1432-4bba-b2e2-47f1b2961367"/>
    <xsd:import namespace="e41f634c-1d2d-4c95-ae0e-a94076e496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85235-1432-4bba-b2e2-47f1b29613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1f634c-1d2d-4c95-ae0e-a94076e4968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19F1D-C81E-4DBD-93B2-494CE74F0327}">
  <ds:schemaRefs>
    <ds:schemaRef ds:uri="http://www.w3.org/XML/1998/namespace"/>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terms/"/>
    <ds:schemaRef ds:uri="e41f634c-1d2d-4c95-ae0e-a94076e4968d"/>
    <ds:schemaRef ds:uri="48d85235-1432-4bba-b2e2-47f1b2961367"/>
    <ds:schemaRef ds:uri="http://purl.org/dc/elements/1.1/"/>
  </ds:schemaRefs>
</ds:datastoreItem>
</file>

<file path=customXml/itemProps2.xml><?xml version="1.0" encoding="utf-8"?>
<ds:datastoreItem xmlns:ds="http://schemas.openxmlformats.org/officeDocument/2006/customXml" ds:itemID="{A643738A-6464-4423-BD20-E95C5FDE755A}">
  <ds:schemaRefs>
    <ds:schemaRef ds:uri="http://schemas.microsoft.com/sharepoint/v3/contenttype/forms"/>
  </ds:schemaRefs>
</ds:datastoreItem>
</file>

<file path=customXml/itemProps3.xml><?xml version="1.0" encoding="utf-8"?>
<ds:datastoreItem xmlns:ds="http://schemas.openxmlformats.org/officeDocument/2006/customXml" ds:itemID="{6955E4DA-F071-4495-8256-E583CEE16FD9}">
  <ds:schemaRefs>
    <ds:schemaRef ds:uri="http://schemas.openxmlformats.org/officeDocument/2006/bibliography"/>
  </ds:schemaRefs>
</ds:datastoreItem>
</file>

<file path=customXml/itemProps4.xml><?xml version="1.0" encoding="utf-8"?>
<ds:datastoreItem xmlns:ds="http://schemas.openxmlformats.org/officeDocument/2006/customXml" ds:itemID="{6450D3AD-2FB2-470F-907A-A8375AE3B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85235-1432-4bba-b2e2-47f1b2961367"/>
    <ds:schemaRef ds:uri="e41f634c-1d2d-4c95-ae0e-a94076e49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14</Pages>
  <Words>71</Words>
  <Characters>407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Curran</dc:creator>
  <cp:keywords/>
  <dc:description/>
  <cp:lastModifiedBy>Laura Bridger</cp:lastModifiedBy>
  <cp:revision>91</cp:revision>
  <dcterms:created xsi:type="dcterms:W3CDTF">2025-04-14T12:09:00Z</dcterms:created>
  <dcterms:modified xsi:type="dcterms:W3CDTF">2025-04-23T15:19:00Z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0x0101000AD2C85A9DA7B34EB80BF18792BE2D4D</vt:lpwstr>
  </property>
</Properties>
</file>